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96" w:rsidRDefault="00FE5796" w:rsidP="005E61BC">
      <w:pPr>
        <w:spacing w:after="0" w:line="240" w:lineRule="auto"/>
        <w:jc w:val="center"/>
        <w:rPr>
          <w:b/>
          <w:sz w:val="28"/>
          <w:szCs w:val="28"/>
        </w:rPr>
      </w:pPr>
      <w:bookmarkStart w:id="0" w:name="_Toc374526809"/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6D61A4F1" wp14:editId="5601B1E7">
            <wp:simplePos x="0" y="0"/>
            <wp:positionH relativeFrom="column">
              <wp:posOffset>2510155</wp:posOffset>
            </wp:positionH>
            <wp:positionV relativeFrom="paragraph">
              <wp:posOffset>-58420</wp:posOffset>
            </wp:positionV>
            <wp:extent cx="790575" cy="558800"/>
            <wp:effectExtent l="0" t="0" r="9525" b="0"/>
            <wp:wrapSquare wrapText="bothSides"/>
            <wp:docPr id="1" name="obrázek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E5796" w:rsidRDefault="00FE5796" w:rsidP="005E61BC">
      <w:pPr>
        <w:spacing w:after="0" w:line="240" w:lineRule="auto"/>
        <w:jc w:val="center"/>
        <w:rPr>
          <w:b/>
          <w:sz w:val="28"/>
          <w:szCs w:val="28"/>
        </w:rPr>
      </w:pPr>
    </w:p>
    <w:p w:rsidR="00FE5796" w:rsidRDefault="00FE5796" w:rsidP="005E61BC">
      <w:pPr>
        <w:spacing w:after="0" w:line="240" w:lineRule="auto"/>
        <w:jc w:val="center"/>
        <w:rPr>
          <w:b/>
          <w:sz w:val="28"/>
          <w:szCs w:val="28"/>
        </w:rPr>
      </w:pPr>
    </w:p>
    <w:p w:rsidR="00FE5796" w:rsidRDefault="00FE5796" w:rsidP="005E61BC">
      <w:pPr>
        <w:spacing w:after="0" w:line="240" w:lineRule="auto"/>
        <w:jc w:val="center"/>
        <w:rPr>
          <w:b/>
          <w:sz w:val="28"/>
          <w:szCs w:val="28"/>
        </w:rPr>
      </w:pPr>
    </w:p>
    <w:p w:rsidR="00FE5796" w:rsidRPr="00123717" w:rsidRDefault="00FE5796" w:rsidP="005E61BC">
      <w:pPr>
        <w:spacing w:after="0" w:line="240" w:lineRule="auto"/>
        <w:jc w:val="center"/>
        <w:rPr>
          <w:b/>
          <w:sz w:val="28"/>
          <w:szCs w:val="28"/>
        </w:rPr>
      </w:pPr>
      <w:r w:rsidRPr="00123717">
        <w:rPr>
          <w:b/>
          <w:sz w:val="28"/>
          <w:szCs w:val="28"/>
        </w:rPr>
        <w:t>K</w:t>
      </w:r>
      <w:r w:rsidR="00D9414B" w:rsidRPr="00123717">
        <w:rPr>
          <w:b/>
          <w:sz w:val="28"/>
          <w:szCs w:val="28"/>
        </w:rPr>
        <w:t>ontrolní závěr z kontrolní akce</w:t>
      </w:r>
    </w:p>
    <w:p w:rsidR="005E61BC" w:rsidRPr="00123717" w:rsidRDefault="005E61BC" w:rsidP="005E61BC">
      <w:pPr>
        <w:spacing w:after="0" w:line="240" w:lineRule="auto"/>
        <w:jc w:val="center"/>
        <w:rPr>
          <w:b/>
          <w:sz w:val="28"/>
          <w:szCs w:val="28"/>
        </w:rPr>
      </w:pPr>
    </w:p>
    <w:p w:rsidR="00FE5796" w:rsidRPr="00123717" w:rsidRDefault="00FE5796" w:rsidP="005E61BC">
      <w:pPr>
        <w:spacing w:after="0" w:line="240" w:lineRule="auto"/>
        <w:jc w:val="center"/>
        <w:rPr>
          <w:b/>
          <w:sz w:val="28"/>
          <w:szCs w:val="28"/>
        </w:rPr>
      </w:pPr>
      <w:r w:rsidRPr="00123717">
        <w:rPr>
          <w:b/>
          <w:sz w:val="28"/>
          <w:szCs w:val="28"/>
        </w:rPr>
        <w:t>13/23</w:t>
      </w:r>
    </w:p>
    <w:p w:rsidR="005E61BC" w:rsidRPr="00123717" w:rsidRDefault="005E61BC" w:rsidP="005E61BC">
      <w:pPr>
        <w:spacing w:after="0" w:line="240" w:lineRule="auto"/>
        <w:jc w:val="center"/>
        <w:rPr>
          <w:b/>
          <w:sz w:val="28"/>
          <w:szCs w:val="28"/>
        </w:rPr>
      </w:pPr>
    </w:p>
    <w:p w:rsidR="00FE5796" w:rsidRPr="00123717" w:rsidRDefault="00FE5796" w:rsidP="005E61BC">
      <w:pPr>
        <w:spacing w:after="0" w:line="240" w:lineRule="auto"/>
        <w:jc w:val="center"/>
        <w:rPr>
          <w:b/>
          <w:sz w:val="28"/>
          <w:szCs w:val="28"/>
        </w:rPr>
      </w:pPr>
      <w:r w:rsidRPr="00123717">
        <w:rPr>
          <w:b/>
          <w:sz w:val="28"/>
          <w:szCs w:val="28"/>
        </w:rPr>
        <w:t>Peněžní prostředky státního rozpočtu</w:t>
      </w:r>
    </w:p>
    <w:p w:rsidR="00FE5796" w:rsidRPr="00123717" w:rsidRDefault="00FE5796" w:rsidP="005E61BC">
      <w:pPr>
        <w:spacing w:after="0" w:line="240" w:lineRule="auto"/>
        <w:jc w:val="center"/>
        <w:rPr>
          <w:b/>
          <w:sz w:val="28"/>
          <w:szCs w:val="28"/>
        </w:rPr>
      </w:pPr>
      <w:r w:rsidRPr="00123717">
        <w:rPr>
          <w:b/>
          <w:sz w:val="28"/>
          <w:szCs w:val="28"/>
        </w:rPr>
        <w:t xml:space="preserve">určené </w:t>
      </w:r>
      <w:r w:rsidR="00AB4EC9" w:rsidRPr="00123717">
        <w:rPr>
          <w:b/>
          <w:sz w:val="28"/>
          <w:szCs w:val="28"/>
        </w:rPr>
        <w:t>k </w:t>
      </w:r>
      <w:r w:rsidRPr="00123717">
        <w:rPr>
          <w:b/>
          <w:sz w:val="28"/>
          <w:szCs w:val="28"/>
        </w:rPr>
        <w:t>financování resortních sportovních center</w:t>
      </w:r>
    </w:p>
    <w:p w:rsidR="00FE5796" w:rsidRPr="00123717" w:rsidRDefault="00FE5796" w:rsidP="005E61BC">
      <w:pPr>
        <w:spacing w:after="0" w:line="240" w:lineRule="auto"/>
        <w:jc w:val="center"/>
        <w:rPr>
          <w:b/>
          <w:sz w:val="28"/>
          <w:szCs w:val="28"/>
        </w:rPr>
      </w:pPr>
      <w:r w:rsidRPr="00123717">
        <w:rPr>
          <w:b/>
          <w:sz w:val="28"/>
          <w:szCs w:val="28"/>
        </w:rPr>
        <w:t xml:space="preserve">podporujících oblast tělovýchovy a sportu </w:t>
      </w:r>
      <w:r w:rsidR="00AB4EC9" w:rsidRPr="00123717">
        <w:rPr>
          <w:b/>
          <w:sz w:val="28"/>
          <w:szCs w:val="28"/>
        </w:rPr>
        <w:t>v </w:t>
      </w:r>
      <w:r w:rsidRPr="00123717">
        <w:rPr>
          <w:b/>
          <w:sz w:val="28"/>
          <w:szCs w:val="28"/>
        </w:rPr>
        <w:t>České republice</w:t>
      </w:r>
    </w:p>
    <w:p w:rsidR="00FE5796" w:rsidRDefault="00FE5796" w:rsidP="005E61BC">
      <w:pPr>
        <w:spacing w:after="0" w:line="240" w:lineRule="auto"/>
        <w:rPr>
          <w:szCs w:val="22"/>
        </w:rPr>
      </w:pPr>
    </w:p>
    <w:p w:rsidR="005E61BC" w:rsidRPr="005E61BC" w:rsidRDefault="005E61BC" w:rsidP="005E61BC">
      <w:pPr>
        <w:spacing w:after="0" w:line="240" w:lineRule="auto"/>
        <w:rPr>
          <w:szCs w:val="22"/>
        </w:rPr>
      </w:pPr>
    </w:p>
    <w:p w:rsidR="00FE5796" w:rsidRDefault="00FE5796" w:rsidP="00123717">
      <w:pPr>
        <w:spacing w:after="0"/>
        <w:rPr>
          <w:rFonts w:cs="Arial"/>
          <w:szCs w:val="22"/>
        </w:rPr>
      </w:pPr>
      <w:r>
        <w:rPr>
          <w:rFonts w:cs="Arial"/>
          <w:spacing w:val="-2"/>
          <w:szCs w:val="22"/>
        </w:rPr>
        <w:t xml:space="preserve">Kontrolní akce byla zařazena do plánu kontrolní činnosti Nejvyššího kontrolního úřadu </w:t>
      </w:r>
      <w:r>
        <w:rPr>
          <w:rFonts w:cs="Arial"/>
          <w:szCs w:val="22"/>
        </w:rPr>
        <w:t xml:space="preserve">(dále jen „NKÚ“) na rok 2013 pod číslem 13/23. Kontrolní akci řídila a kontrolní závěr vypracovala členka NKÚ Mgr. Zdeňka Profeldová. </w:t>
      </w:r>
    </w:p>
    <w:p w:rsidR="005E61BC" w:rsidRDefault="005E61BC" w:rsidP="00123717">
      <w:pPr>
        <w:spacing w:after="0"/>
        <w:rPr>
          <w:rFonts w:cs="Arial"/>
          <w:szCs w:val="22"/>
        </w:rPr>
      </w:pPr>
    </w:p>
    <w:p w:rsidR="00FE5796" w:rsidRDefault="00FE5796" w:rsidP="00123717">
      <w:pPr>
        <w:spacing w:after="0"/>
        <w:rPr>
          <w:rFonts w:cs="Arial"/>
        </w:rPr>
      </w:pPr>
      <w:r>
        <w:rPr>
          <w:rFonts w:cs="Arial"/>
          <w:szCs w:val="22"/>
        </w:rPr>
        <w:t>Cílem kontroly bylo prověřit</w:t>
      </w:r>
      <w:r w:rsidRPr="002A3B9D">
        <w:rPr>
          <w:rFonts w:cs="Arial"/>
        </w:rPr>
        <w:t xml:space="preserve"> hospodaření </w:t>
      </w:r>
      <w:r w:rsidR="00AB4EC9">
        <w:rPr>
          <w:rFonts w:cs="Arial"/>
        </w:rPr>
        <w:t>s </w:t>
      </w:r>
      <w:r w:rsidRPr="002A3B9D">
        <w:rPr>
          <w:rFonts w:cs="Arial"/>
        </w:rPr>
        <w:t>prostřed</w:t>
      </w:r>
      <w:r>
        <w:rPr>
          <w:rFonts w:cs="Arial"/>
        </w:rPr>
        <w:t>ky státního rozpočtu určenými k </w:t>
      </w:r>
      <w:r w:rsidRPr="002A3B9D">
        <w:rPr>
          <w:rFonts w:cs="Arial"/>
        </w:rPr>
        <w:t>financování resortních sportovních center podporujícíc</w:t>
      </w:r>
      <w:r>
        <w:rPr>
          <w:rFonts w:cs="Arial"/>
        </w:rPr>
        <w:t>h oblast tělovýchovy a sportu v </w:t>
      </w:r>
      <w:r w:rsidRPr="002A3B9D">
        <w:rPr>
          <w:rFonts w:cs="Arial"/>
        </w:rPr>
        <w:t>České republice</w:t>
      </w:r>
      <w:r>
        <w:rPr>
          <w:rFonts w:cs="Arial"/>
        </w:rPr>
        <w:t>.</w:t>
      </w:r>
    </w:p>
    <w:p w:rsidR="005E61BC" w:rsidRDefault="005E61BC" w:rsidP="00123717">
      <w:pPr>
        <w:spacing w:after="0"/>
        <w:rPr>
          <w:rFonts w:cs="Arial"/>
        </w:rPr>
      </w:pPr>
    </w:p>
    <w:p w:rsidR="00FE5796" w:rsidRDefault="00FE5796" w:rsidP="00123717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Kontrola byla prováděna od června do listopadu 2013. </w:t>
      </w:r>
      <w:r>
        <w:rPr>
          <w:rFonts w:cs="Arial"/>
          <w:spacing w:val="-2"/>
          <w:szCs w:val="22"/>
        </w:rPr>
        <w:t xml:space="preserve">Kontrolováno bylo období od počátku roku 2011 do </w:t>
      </w:r>
      <w:r w:rsidR="00CA28E9">
        <w:rPr>
          <w:rFonts w:cs="Arial"/>
          <w:spacing w:val="-2"/>
          <w:szCs w:val="22"/>
        </w:rPr>
        <w:t xml:space="preserve">konce </w:t>
      </w:r>
      <w:r>
        <w:rPr>
          <w:rFonts w:cs="Arial"/>
          <w:spacing w:val="-2"/>
          <w:szCs w:val="22"/>
        </w:rPr>
        <w:t xml:space="preserve">1. pololetí 2013, </w:t>
      </w:r>
      <w:r w:rsidR="00AB4EC9">
        <w:rPr>
          <w:rFonts w:cs="Arial"/>
          <w:spacing w:val="-2"/>
          <w:szCs w:val="22"/>
        </w:rPr>
        <w:t>v </w:t>
      </w:r>
      <w:r>
        <w:rPr>
          <w:rFonts w:cs="Arial"/>
          <w:spacing w:val="-2"/>
          <w:szCs w:val="22"/>
        </w:rPr>
        <w:t xml:space="preserve">případě věcných </w:t>
      </w:r>
      <w:r>
        <w:rPr>
          <w:rFonts w:cs="Arial"/>
          <w:szCs w:val="22"/>
        </w:rPr>
        <w:t>souvislostí i období předcházející nebo následující.</w:t>
      </w:r>
    </w:p>
    <w:p w:rsidR="005E61BC" w:rsidRDefault="005E61BC" w:rsidP="00123717">
      <w:pPr>
        <w:spacing w:after="0"/>
        <w:rPr>
          <w:rFonts w:cs="Arial"/>
          <w:szCs w:val="22"/>
        </w:rPr>
      </w:pPr>
    </w:p>
    <w:p w:rsidR="00FE5796" w:rsidRDefault="00FE5796" w:rsidP="00123717">
      <w:pPr>
        <w:spacing w:after="0"/>
        <w:rPr>
          <w:rFonts w:cs="Arial"/>
          <w:szCs w:val="22"/>
        </w:rPr>
      </w:pPr>
      <w:r>
        <w:rPr>
          <w:rFonts w:cs="Arial"/>
          <w:szCs w:val="22"/>
        </w:rPr>
        <w:t>Kontrolované osoby:</w:t>
      </w:r>
      <w:r>
        <w:rPr>
          <w:rFonts w:cs="Arial"/>
          <w:szCs w:val="22"/>
        </w:rPr>
        <w:tab/>
      </w:r>
    </w:p>
    <w:p w:rsidR="00FE5796" w:rsidRDefault="00FE5796" w:rsidP="00123717">
      <w:pPr>
        <w:spacing w:after="0"/>
        <w:ind w:left="2127" w:hanging="2127"/>
        <w:rPr>
          <w:rFonts w:cs="Arial"/>
          <w:szCs w:val="22"/>
        </w:rPr>
      </w:pPr>
      <w:r w:rsidRPr="008C4F67">
        <w:rPr>
          <w:rFonts w:cs="Arial"/>
          <w:szCs w:val="22"/>
        </w:rPr>
        <w:t>Ministerstvo obrany</w:t>
      </w:r>
      <w:r w:rsidR="00CA28E9">
        <w:rPr>
          <w:rFonts w:cs="Arial"/>
          <w:szCs w:val="22"/>
        </w:rPr>
        <w:t xml:space="preserve"> </w:t>
      </w:r>
      <w:r w:rsidR="00CA28E9" w:rsidRPr="008C4F67">
        <w:rPr>
          <w:rFonts w:cs="Times New Roman"/>
          <w:lang w:eastAsia="en-US"/>
        </w:rPr>
        <w:t>(dále také „M</w:t>
      </w:r>
      <w:r w:rsidR="00CA28E9">
        <w:rPr>
          <w:rFonts w:cs="Times New Roman"/>
          <w:lang w:eastAsia="en-US"/>
        </w:rPr>
        <w:t>O</w:t>
      </w:r>
      <w:r w:rsidR="00CA28E9" w:rsidRPr="008C4F67">
        <w:rPr>
          <w:rFonts w:cs="Times New Roman"/>
          <w:lang w:eastAsia="en-US"/>
        </w:rPr>
        <w:t>“)</w:t>
      </w:r>
      <w:r w:rsidRPr="008C4F67">
        <w:rPr>
          <w:rFonts w:cs="Arial"/>
          <w:szCs w:val="22"/>
        </w:rPr>
        <w:t xml:space="preserve">; </w:t>
      </w:r>
    </w:p>
    <w:p w:rsidR="00FE5796" w:rsidRDefault="00FE5796" w:rsidP="00123717">
      <w:pPr>
        <w:spacing w:after="0"/>
        <w:ind w:left="2127" w:hanging="2127"/>
        <w:rPr>
          <w:rFonts w:cs="Arial"/>
          <w:szCs w:val="22"/>
        </w:rPr>
      </w:pPr>
      <w:r w:rsidRPr="008C4F67">
        <w:rPr>
          <w:rFonts w:cs="Arial"/>
          <w:szCs w:val="22"/>
        </w:rPr>
        <w:t>Ministerstvo školství, mládeže a tělovýchovy</w:t>
      </w:r>
      <w:r w:rsidR="006F6426">
        <w:rPr>
          <w:rFonts w:cs="Arial"/>
          <w:szCs w:val="22"/>
        </w:rPr>
        <w:t xml:space="preserve"> </w:t>
      </w:r>
      <w:r w:rsidR="006F6426" w:rsidRPr="008C4F67">
        <w:rPr>
          <w:rFonts w:cs="Times New Roman"/>
          <w:lang w:eastAsia="en-US"/>
        </w:rPr>
        <w:t>(dále také „MŠMT“)</w:t>
      </w:r>
      <w:r w:rsidRPr="008C4F67">
        <w:rPr>
          <w:rFonts w:cs="Arial"/>
          <w:szCs w:val="22"/>
        </w:rPr>
        <w:t xml:space="preserve">; </w:t>
      </w:r>
    </w:p>
    <w:p w:rsidR="00FE5796" w:rsidRDefault="00FE5796" w:rsidP="00123717">
      <w:pPr>
        <w:spacing w:after="0"/>
        <w:ind w:left="2127" w:hanging="2127"/>
        <w:rPr>
          <w:rFonts w:cs="Arial"/>
          <w:szCs w:val="22"/>
        </w:rPr>
      </w:pPr>
      <w:r w:rsidRPr="008C4F67">
        <w:rPr>
          <w:rFonts w:cs="Arial"/>
          <w:szCs w:val="22"/>
        </w:rPr>
        <w:t>Ministerstvo vnitra</w:t>
      </w:r>
      <w:r w:rsidR="00CA28E9">
        <w:rPr>
          <w:rFonts w:cs="Arial"/>
          <w:szCs w:val="22"/>
        </w:rPr>
        <w:t xml:space="preserve"> </w:t>
      </w:r>
      <w:r w:rsidR="00CA28E9" w:rsidRPr="008C4F67">
        <w:rPr>
          <w:rFonts w:cs="Times New Roman"/>
          <w:lang w:eastAsia="en-US"/>
        </w:rPr>
        <w:t>(dále také „M</w:t>
      </w:r>
      <w:r w:rsidR="00CA28E9">
        <w:rPr>
          <w:rFonts w:cs="Times New Roman"/>
          <w:lang w:eastAsia="en-US"/>
        </w:rPr>
        <w:t>V</w:t>
      </w:r>
      <w:r w:rsidR="00CA28E9" w:rsidRPr="008C4F67">
        <w:rPr>
          <w:rFonts w:cs="Times New Roman"/>
          <w:lang w:eastAsia="en-US"/>
        </w:rPr>
        <w:t>“)</w:t>
      </w:r>
      <w:r w:rsidRPr="008C4F67">
        <w:rPr>
          <w:rFonts w:cs="Arial"/>
          <w:szCs w:val="22"/>
        </w:rPr>
        <w:t xml:space="preserve">; </w:t>
      </w:r>
    </w:p>
    <w:p w:rsidR="00FE5796" w:rsidRDefault="00FE5796" w:rsidP="00123717">
      <w:pPr>
        <w:spacing w:after="0"/>
        <w:ind w:left="2127" w:hanging="2127"/>
        <w:rPr>
          <w:rFonts w:cs="Arial"/>
          <w:szCs w:val="22"/>
        </w:rPr>
      </w:pPr>
      <w:r w:rsidRPr="008C4F67">
        <w:rPr>
          <w:rFonts w:cs="Arial"/>
          <w:szCs w:val="22"/>
        </w:rPr>
        <w:t xml:space="preserve">Centrum sportu Ministerstva vnitra, Praha; </w:t>
      </w:r>
    </w:p>
    <w:p w:rsidR="00FE5796" w:rsidRDefault="00FE5796" w:rsidP="00123717">
      <w:pPr>
        <w:spacing w:after="0"/>
        <w:ind w:left="2127" w:hanging="2127"/>
        <w:rPr>
          <w:rFonts w:cs="Arial"/>
          <w:szCs w:val="22"/>
        </w:rPr>
      </w:pPr>
      <w:r w:rsidRPr="008C4F67">
        <w:rPr>
          <w:rFonts w:cs="Arial"/>
          <w:szCs w:val="22"/>
        </w:rPr>
        <w:t>Vysokoškolské sportovní centrum Ministerstva školství</w:t>
      </w:r>
      <w:r w:rsidR="00CA28E9">
        <w:rPr>
          <w:rFonts w:cs="Arial"/>
          <w:szCs w:val="22"/>
        </w:rPr>
        <w:t>,</w:t>
      </w:r>
      <w:r w:rsidRPr="008C4F67">
        <w:rPr>
          <w:rFonts w:cs="Arial"/>
          <w:szCs w:val="22"/>
        </w:rPr>
        <w:t xml:space="preserve"> mládeže a tělovýchovy, Praha</w:t>
      </w:r>
      <w:r>
        <w:rPr>
          <w:rFonts w:cs="Arial"/>
          <w:szCs w:val="22"/>
        </w:rPr>
        <w:t>.</w:t>
      </w:r>
      <w:r w:rsidRPr="008C4F67">
        <w:rPr>
          <w:rFonts w:cs="Arial"/>
          <w:szCs w:val="22"/>
        </w:rPr>
        <w:t xml:space="preserve">  </w:t>
      </w:r>
    </w:p>
    <w:p w:rsidR="005E61BC" w:rsidRDefault="005E61BC" w:rsidP="00123717">
      <w:pPr>
        <w:spacing w:after="0"/>
        <w:ind w:left="2127" w:hanging="2127"/>
        <w:rPr>
          <w:rFonts w:cs="Arial"/>
          <w:szCs w:val="22"/>
        </w:rPr>
      </w:pPr>
    </w:p>
    <w:p w:rsidR="00FE5796" w:rsidRDefault="00FE5796" w:rsidP="00123717">
      <w:pPr>
        <w:spacing w:after="0"/>
        <w:rPr>
          <w:rFonts w:cs="Arial"/>
        </w:rPr>
      </w:pPr>
      <w:r>
        <w:rPr>
          <w:rFonts w:cs="Arial"/>
          <w:szCs w:val="22"/>
        </w:rPr>
        <w:t xml:space="preserve">Námitky proti kontrolnímu protokolu, které podalo Ministerstvo </w:t>
      </w:r>
      <w:r w:rsidRPr="00DA0B8F">
        <w:rPr>
          <w:rFonts w:cs="Arial"/>
          <w:color w:val="000000"/>
          <w:szCs w:val="22"/>
        </w:rPr>
        <w:t>obrany</w:t>
      </w:r>
      <w:r>
        <w:rPr>
          <w:rFonts w:cs="Arial"/>
          <w:szCs w:val="22"/>
        </w:rPr>
        <w:t xml:space="preserve">, byly vypořádány vedoucím skupiny kontrolujících rozhodnutím o námitkách. </w:t>
      </w:r>
    </w:p>
    <w:p w:rsidR="00FE5796" w:rsidRDefault="00FE5796" w:rsidP="00123717">
      <w:pPr>
        <w:spacing w:after="0"/>
        <w:rPr>
          <w:rFonts w:cs="Arial"/>
        </w:rPr>
      </w:pPr>
    </w:p>
    <w:p w:rsidR="005E61BC" w:rsidRDefault="005E61BC" w:rsidP="00123717">
      <w:pPr>
        <w:spacing w:after="0"/>
        <w:rPr>
          <w:rFonts w:cs="Arial"/>
        </w:rPr>
      </w:pPr>
    </w:p>
    <w:p w:rsidR="00FE5796" w:rsidRPr="008C4F67" w:rsidRDefault="00FE5796" w:rsidP="00123717">
      <w:pPr>
        <w:pStyle w:val="Zkladntext"/>
        <w:spacing w:after="0" w:line="276" w:lineRule="auto"/>
        <w:rPr>
          <w:rFonts w:cs="Arial"/>
          <w:szCs w:val="22"/>
        </w:rPr>
      </w:pPr>
      <w:r w:rsidRPr="00220EF3">
        <w:rPr>
          <w:rFonts w:cs="Arial"/>
          <w:b/>
          <w:i/>
          <w:spacing w:val="60"/>
          <w:szCs w:val="22"/>
        </w:rPr>
        <w:t>Kolegium NKÚ</w:t>
      </w:r>
      <w:r>
        <w:rPr>
          <w:rFonts w:cs="Arial"/>
          <w:b/>
          <w:i/>
          <w:szCs w:val="22"/>
        </w:rPr>
        <w:t xml:space="preserve"> </w:t>
      </w:r>
      <w:r>
        <w:rPr>
          <w:rFonts w:cs="Arial"/>
          <w:szCs w:val="22"/>
        </w:rPr>
        <w:t xml:space="preserve">na </w:t>
      </w:r>
      <w:r w:rsidRPr="008C4F67">
        <w:rPr>
          <w:rFonts w:cs="Arial"/>
          <w:szCs w:val="22"/>
        </w:rPr>
        <w:t xml:space="preserve">svém </w:t>
      </w:r>
      <w:r w:rsidR="005E61BC">
        <w:rPr>
          <w:rFonts w:cs="Arial"/>
          <w:szCs w:val="22"/>
        </w:rPr>
        <w:t xml:space="preserve">III. </w:t>
      </w:r>
      <w:r w:rsidRPr="008C4F67">
        <w:rPr>
          <w:rFonts w:cs="Arial"/>
          <w:szCs w:val="22"/>
        </w:rPr>
        <w:t xml:space="preserve">zasedání, konaném dne </w:t>
      </w:r>
      <w:r w:rsidR="005E61BC">
        <w:rPr>
          <w:rFonts w:cs="Arial"/>
          <w:szCs w:val="22"/>
        </w:rPr>
        <w:t xml:space="preserve">10. února </w:t>
      </w:r>
      <w:r w:rsidRPr="008C4F67">
        <w:rPr>
          <w:rFonts w:cs="Arial"/>
          <w:szCs w:val="22"/>
        </w:rPr>
        <w:t>2014,</w:t>
      </w:r>
    </w:p>
    <w:p w:rsidR="00FE5796" w:rsidRPr="003C3ED9" w:rsidRDefault="00FE5796" w:rsidP="00123717">
      <w:pPr>
        <w:spacing w:after="0"/>
        <w:rPr>
          <w:rFonts w:cs="Arial"/>
          <w:szCs w:val="22"/>
          <w:shd w:val="clear" w:color="auto" w:fill="FFFF00"/>
        </w:rPr>
      </w:pPr>
      <w:r w:rsidRPr="008C4F67">
        <w:rPr>
          <w:rFonts w:cs="Arial"/>
          <w:b/>
          <w:i/>
          <w:spacing w:val="60"/>
          <w:szCs w:val="22"/>
        </w:rPr>
        <w:t>schválilo</w:t>
      </w:r>
      <w:r w:rsidRPr="008C4F67">
        <w:rPr>
          <w:rFonts w:cs="Arial"/>
          <w:b/>
          <w:i/>
          <w:szCs w:val="22"/>
        </w:rPr>
        <w:t xml:space="preserve"> </w:t>
      </w:r>
      <w:r w:rsidRPr="008C4F67">
        <w:rPr>
          <w:rFonts w:cs="Arial"/>
          <w:szCs w:val="22"/>
        </w:rPr>
        <w:t xml:space="preserve">usnesením č. </w:t>
      </w:r>
      <w:r w:rsidR="0068792F">
        <w:rPr>
          <w:rFonts w:cs="Arial"/>
          <w:szCs w:val="22"/>
        </w:rPr>
        <w:t>8</w:t>
      </w:r>
      <w:r w:rsidRPr="008C4F67">
        <w:rPr>
          <w:rFonts w:cs="Arial"/>
          <w:szCs w:val="22"/>
        </w:rPr>
        <w:t>/</w:t>
      </w:r>
      <w:r w:rsidR="005E61BC">
        <w:rPr>
          <w:rFonts w:cs="Arial"/>
          <w:szCs w:val="22"/>
        </w:rPr>
        <w:t>III</w:t>
      </w:r>
      <w:r w:rsidRPr="008C4F67">
        <w:rPr>
          <w:rFonts w:cs="Arial"/>
          <w:szCs w:val="22"/>
        </w:rPr>
        <w:t>/2014</w:t>
      </w:r>
    </w:p>
    <w:p w:rsidR="00FE5796" w:rsidRDefault="00FE5796" w:rsidP="00123717">
      <w:pPr>
        <w:spacing w:after="0"/>
        <w:rPr>
          <w:rFonts w:cs="Arial"/>
          <w:szCs w:val="22"/>
        </w:rPr>
      </w:pPr>
      <w:r w:rsidRPr="008C4F67">
        <w:rPr>
          <w:rFonts w:cs="Arial"/>
          <w:b/>
          <w:i/>
          <w:spacing w:val="60"/>
          <w:szCs w:val="22"/>
        </w:rPr>
        <w:t>kontrolní</w:t>
      </w:r>
      <w:r w:rsidRPr="008C4F67">
        <w:rPr>
          <w:rFonts w:cs="Arial"/>
          <w:b/>
          <w:i/>
          <w:szCs w:val="22"/>
        </w:rPr>
        <w:t xml:space="preserve"> </w:t>
      </w:r>
      <w:r w:rsidRPr="008C4F67">
        <w:rPr>
          <w:rFonts w:cs="Arial"/>
          <w:b/>
          <w:i/>
          <w:spacing w:val="60"/>
          <w:szCs w:val="22"/>
        </w:rPr>
        <w:t>závěr</w:t>
      </w:r>
      <w:r w:rsidRPr="00A85BCC">
        <w:rPr>
          <w:rFonts w:cs="Arial"/>
          <w:i/>
          <w:szCs w:val="22"/>
        </w:rPr>
        <w:t xml:space="preserve"> </w:t>
      </w:r>
      <w:r w:rsidRPr="00A85BCC">
        <w:rPr>
          <w:rFonts w:cs="Arial"/>
          <w:szCs w:val="22"/>
        </w:rPr>
        <w:t>v tomto znění:</w:t>
      </w:r>
    </w:p>
    <w:p w:rsidR="00FE5796" w:rsidRDefault="00FE5796" w:rsidP="00123717">
      <w:pPr>
        <w:spacing w:after="0"/>
        <w:rPr>
          <w:spacing w:val="20"/>
        </w:rPr>
      </w:pPr>
    </w:p>
    <w:p w:rsidR="005E61BC" w:rsidRDefault="005E61BC" w:rsidP="00123717">
      <w:pPr>
        <w:spacing w:after="0"/>
        <w:rPr>
          <w:spacing w:val="20"/>
        </w:rPr>
      </w:pPr>
    </w:p>
    <w:p w:rsidR="00C24348" w:rsidRDefault="00C24348">
      <w:pPr>
        <w:suppressAutoHyphens w:val="0"/>
        <w:spacing w:before="120" w:after="0"/>
        <w:rPr>
          <w:b/>
          <w:spacing w:val="20"/>
          <w:sz w:val="24"/>
        </w:rPr>
      </w:pPr>
      <w:r>
        <w:rPr>
          <w:b/>
          <w:spacing w:val="20"/>
          <w:sz w:val="24"/>
        </w:rPr>
        <w:br w:type="page"/>
      </w:r>
    </w:p>
    <w:p w:rsidR="00FE5796" w:rsidRPr="00123717" w:rsidRDefault="00FE5796" w:rsidP="00123717">
      <w:pPr>
        <w:spacing w:after="0"/>
        <w:jc w:val="center"/>
        <w:rPr>
          <w:b/>
          <w:spacing w:val="20"/>
          <w:sz w:val="24"/>
        </w:rPr>
      </w:pPr>
      <w:r w:rsidRPr="00123717">
        <w:rPr>
          <w:b/>
          <w:spacing w:val="20"/>
          <w:sz w:val="24"/>
        </w:rPr>
        <w:lastRenderedPageBreak/>
        <w:t>I. Úvod</w:t>
      </w:r>
    </w:p>
    <w:p w:rsidR="005E61BC" w:rsidRPr="008C4F67" w:rsidRDefault="005E61BC" w:rsidP="00123717">
      <w:pPr>
        <w:spacing w:after="0"/>
        <w:jc w:val="center"/>
        <w:rPr>
          <w:b/>
          <w:spacing w:val="20"/>
        </w:rPr>
      </w:pPr>
    </w:p>
    <w:p w:rsidR="00FE5796" w:rsidRDefault="00FE5796" w:rsidP="00123717">
      <w:pPr>
        <w:spacing w:after="0"/>
        <w:rPr>
          <w:rFonts w:cs="Arial"/>
          <w:szCs w:val="22"/>
          <w:lang w:eastAsia="en-US"/>
        </w:rPr>
      </w:pPr>
      <w:r w:rsidRPr="008C4F67">
        <w:t>Ministerstvo školství, mládeže a tělovýchovy podle zákona č.</w:t>
      </w:r>
      <w:r>
        <w:t> </w:t>
      </w:r>
      <w:r w:rsidRPr="008C4F67">
        <w:rPr>
          <w:rFonts w:cs="Arial"/>
          <w:szCs w:val="22"/>
          <w:lang w:eastAsia="en-US"/>
        </w:rPr>
        <w:t>115/2001</w:t>
      </w:r>
      <w:r>
        <w:rPr>
          <w:rFonts w:cs="Arial"/>
          <w:szCs w:val="22"/>
          <w:lang w:eastAsia="en-US"/>
        </w:rPr>
        <w:t> </w:t>
      </w:r>
      <w:r w:rsidRPr="008C4F67">
        <w:rPr>
          <w:rFonts w:cs="Arial"/>
          <w:szCs w:val="22"/>
          <w:lang w:eastAsia="en-US"/>
        </w:rPr>
        <w:t>Sb.</w:t>
      </w:r>
      <w:r>
        <w:rPr>
          <w:rStyle w:val="Znakapoznpodarou"/>
          <w:rFonts w:cs="Arial"/>
          <w:szCs w:val="22"/>
          <w:lang w:eastAsia="en-US"/>
        </w:rPr>
        <w:footnoteReference w:id="1"/>
      </w:r>
      <w:r w:rsidRPr="008C4F67">
        <w:rPr>
          <w:rFonts w:cs="Arial"/>
          <w:szCs w:val="22"/>
          <w:lang w:eastAsia="en-US"/>
        </w:rPr>
        <w:t xml:space="preserve"> mj. zabezpečuje finanční podporu sportu ze státního rozpočtu a vytváří podmínky pro státní sportovní reprezentaci.</w:t>
      </w:r>
    </w:p>
    <w:p w:rsidR="005E61BC" w:rsidRDefault="005E61BC" w:rsidP="00123717">
      <w:pPr>
        <w:spacing w:after="0"/>
        <w:rPr>
          <w:rFonts w:cs="Arial"/>
          <w:szCs w:val="22"/>
          <w:lang w:eastAsia="en-US"/>
        </w:rPr>
      </w:pPr>
    </w:p>
    <w:p w:rsidR="00FE5796" w:rsidRDefault="00FE5796" w:rsidP="00123717">
      <w:pPr>
        <w:spacing w:after="0"/>
        <w:rPr>
          <w:rFonts w:cs="Times New Roman"/>
          <w:lang w:eastAsia="en-US"/>
        </w:rPr>
      </w:pPr>
      <w:r>
        <w:rPr>
          <w:rFonts w:cs="Arial"/>
          <w:szCs w:val="22"/>
          <w:lang w:eastAsia="en-US"/>
        </w:rPr>
        <w:t xml:space="preserve">MŠMT </w:t>
      </w:r>
      <w:r w:rsidR="00AB4EC9">
        <w:rPr>
          <w:rFonts w:cs="Arial"/>
          <w:szCs w:val="22"/>
          <w:lang w:eastAsia="en-US"/>
        </w:rPr>
        <w:t>v </w:t>
      </w:r>
      <w:r>
        <w:rPr>
          <w:rFonts w:cs="Arial"/>
          <w:szCs w:val="22"/>
          <w:lang w:eastAsia="en-US"/>
        </w:rPr>
        <w:t xml:space="preserve">souladu </w:t>
      </w:r>
      <w:r w:rsidR="00AB4EC9">
        <w:rPr>
          <w:rFonts w:cs="Arial"/>
          <w:szCs w:val="22"/>
          <w:lang w:eastAsia="en-US"/>
        </w:rPr>
        <w:t>s </w:t>
      </w:r>
      <w:r>
        <w:rPr>
          <w:rFonts w:cs="Arial"/>
          <w:szCs w:val="22"/>
          <w:lang w:eastAsia="en-US"/>
        </w:rPr>
        <w:t>uvedeným zákonem koordinuje</w:t>
      </w:r>
      <w:r w:rsidRPr="007F7D45">
        <w:rPr>
          <w:rFonts w:cs="Arial"/>
          <w:spacing w:val="-6"/>
          <w:szCs w:val="22"/>
          <w:lang w:eastAsia="en-US"/>
        </w:rPr>
        <w:t xml:space="preserve"> </w:t>
      </w:r>
      <w:r w:rsidRPr="003A0558">
        <w:rPr>
          <w:rFonts w:cs="Arial"/>
          <w:spacing w:val="-6"/>
          <w:szCs w:val="22"/>
          <w:lang w:eastAsia="en-US"/>
        </w:rPr>
        <w:t>činnost</w:t>
      </w:r>
      <w:r w:rsidRPr="007F7D45">
        <w:rPr>
          <w:rFonts w:cs="Times New Roman"/>
          <w:lang w:eastAsia="en-US"/>
        </w:rPr>
        <w:t xml:space="preserve"> </w:t>
      </w:r>
      <w:r w:rsidRPr="003A0558">
        <w:rPr>
          <w:rFonts w:cs="Times New Roman"/>
          <w:lang w:eastAsia="en-US"/>
        </w:rPr>
        <w:t>resortní</w:t>
      </w:r>
      <w:r>
        <w:rPr>
          <w:rFonts w:cs="Times New Roman"/>
          <w:lang w:eastAsia="en-US"/>
        </w:rPr>
        <w:t>ch</w:t>
      </w:r>
      <w:r w:rsidRPr="003A0558">
        <w:rPr>
          <w:rFonts w:cs="Times New Roman"/>
          <w:lang w:eastAsia="en-US"/>
        </w:rPr>
        <w:t xml:space="preserve"> sportovní</w:t>
      </w:r>
      <w:r>
        <w:rPr>
          <w:rFonts w:cs="Times New Roman"/>
          <w:lang w:eastAsia="en-US"/>
        </w:rPr>
        <w:t>ch</w:t>
      </w:r>
      <w:r w:rsidRPr="003A0558">
        <w:rPr>
          <w:rFonts w:cs="Times New Roman"/>
          <w:lang w:eastAsia="en-US"/>
        </w:rPr>
        <w:t xml:space="preserve"> cent</w:t>
      </w:r>
      <w:r>
        <w:rPr>
          <w:rFonts w:cs="Times New Roman"/>
          <w:lang w:eastAsia="en-US"/>
        </w:rPr>
        <w:t>e</w:t>
      </w:r>
      <w:r w:rsidRPr="003A0558">
        <w:rPr>
          <w:rFonts w:cs="Times New Roman"/>
          <w:lang w:eastAsia="en-US"/>
        </w:rPr>
        <w:t xml:space="preserve">r (dále také </w:t>
      </w:r>
      <w:r>
        <w:rPr>
          <w:rFonts w:cs="Times New Roman"/>
          <w:lang w:eastAsia="en-US"/>
        </w:rPr>
        <w:t>„</w:t>
      </w:r>
      <w:r w:rsidRPr="003A0558">
        <w:rPr>
          <w:rFonts w:cs="Times New Roman"/>
          <w:lang w:eastAsia="en-US"/>
        </w:rPr>
        <w:t>RSC</w:t>
      </w:r>
      <w:r>
        <w:rPr>
          <w:rFonts w:cs="Times New Roman"/>
          <w:lang w:eastAsia="en-US"/>
        </w:rPr>
        <w:t>“</w:t>
      </w:r>
      <w:r w:rsidRPr="003A0558">
        <w:rPr>
          <w:rFonts w:cs="Times New Roman"/>
          <w:lang w:eastAsia="en-US"/>
        </w:rPr>
        <w:t>)</w:t>
      </w:r>
      <w:r>
        <w:rPr>
          <w:rFonts w:cs="Times New Roman"/>
          <w:lang w:eastAsia="en-US"/>
        </w:rPr>
        <w:t xml:space="preserve">, kterými jsou </w:t>
      </w:r>
      <w:r w:rsidRPr="00DA0B8F">
        <w:rPr>
          <w:rFonts w:cs="Arial"/>
          <w:color w:val="000000"/>
          <w:szCs w:val="22"/>
        </w:rPr>
        <w:t>Vysokoškolské sportovní centrum MŠMT</w:t>
      </w:r>
      <w:r>
        <w:rPr>
          <w:rFonts w:cs="Arial"/>
          <w:color w:val="000000"/>
          <w:szCs w:val="22"/>
        </w:rPr>
        <w:t xml:space="preserve"> (dále také „VSC MŠMT“),</w:t>
      </w:r>
      <w:r w:rsidRPr="00620434">
        <w:rPr>
          <w:rFonts w:cs="Arial"/>
          <w:color w:val="000000"/>
          <w:szCs w:val="22"/>
        </w:rPr>
        <w:t xml:space="preserve"> </w:t>
      </w:r>
      <w:r w:rsidRPr="00DA0B8F">
        <w:rPr>
          <w:rFonts w:cs="Arial"/>
          <w:color w:val="000000"/>
          <w:szCs w:val="22"/>
        </w:rPr>
        <w:t>Centrum sportu M</w:t>
      </w:r>
      <w:r>
        <w:rPr>
          <w:rFonts w:cs="Arial"/>
          <w:color w:val="000000"/>
          <w:szCs w:val="22"/>
        </w:rPr>
        <w:t>inisterstva vnitra (dále také „CS MV“) a Armádní sportovní centrum Ministerstva obrany (dále také „ASC MO“). RSC jsou zřízena</w:t>
      </w:r>
      <w:r w:rsidRPr="00620434">
        <w:rPr>
          <w:rFonts w:cs="Times New Roman"/>
          <w:lang w:eastAsia="en-US"/>
        </w:rPr>
        <w:t xml:space="preserve"> </w:t>
      </w:r>
      <w:r>
        <w:rPr>
          <w:rFonts w:cs="Times New Roman"/>
          <w:lang w:eastAsia="en-US"/>
        </w:rPr>
        <w:t>pro vytvoření</w:t>
      </w:r>
      <w:r w:rsidRPr="003A0558">
        <w:rPr>
          <w:rFonts w:cs="Times New Roman"/>
          <w:lang w:eastAsia="en-US"/>
        </w:rPr>
        <w:t xml:space="preserve"> podmín</w:t>
      </w:r>
      <w:r>
        <w:rPr>
          <w:rFonts w:cs="Times New Roman"/>
          <w:lang w:eastAsia="en-US"/>
        </w:rPr>
        <w:t>e</w:t>
      </w:r>
      <w:r w:rsidRPr="003A0558">
        <w:rPr>
          <w:rFonts w:cs="Times New Roman"/>
          <w:lang w:eastAsia="en-US"/>
        </w:rPr>
        <w:t>k</w:t>
      </w:r>
      <w:r>
        <w:rPr>
          <w:rFonts w:cs="Times New Roman"/>
          <w:lang w:eastAsia="en-US"/>
        </w:rPr>
        <w:t xml:space="preserve"> </w:t>
      </w:r>
      <w:r w:rsidR="00AB4EC9">
        <w:rPr>
          <w:rFonts w:cs="Times New Roman"/>
          <w:lang w:eastAsia="en-US"/>
        </w:rPr>
        <w:t>k </w:t>
      </w:r>
      <w:r w:rsidRPr="003A0558">
        <w:rPr>
          <w:rFonts w:cs="Times New Roman"/>
          <w:lang w:eastAsia="en-US"/>
        </w:rPr>
        <w:t xml:space="preserve">přípravě vrcholových sportovců </w:t>
      </w:r>
      <w:r>
        <w:rPr>
          <w:rFonts w:cs="Times New Roman"/>
          <w:lang w:eastAsia="en-US"/>
        </w:rPr>
        <w:t>–</w:t>
      </w:r>
      <w:r w:rsidRPr="003A0558">
        <w:rPr>
          <w:rFonts w:cs="Times New Roman"/>
          <w:lang w:eastAsia="en-US"/>
        </w:rPr>
        <w:t xml:space="preserve"> sportovních reprezentantů seniorské a juniorské kategorie.</w:t>
      </w:r>
      <w:r w:rsidR="003F3159">
        <w:rPr>
          <w:rFonts w:cs="Times New Roman"/>
          <w:lang w:eastAsia="en-US"/>
        </w:rPr>
        <w:t xml:space="preserve"> </w:t>
      </w:r>
    </w:p>
    <w:p w:rsidR="005E61BC" w:rsidRPr="007F7D45" w:rsidRDefault="005E61BC" w:rsidP="00123717">
      <w:pPr>
        <w:spacing w:after="0"/>
        <w:rPr>
          <w:spacing w:val="20"/>
        </w:rPr>
      </w:pPr>
    </w:p>
    <w:p w:rsidR="00FE5796" w:rsidRDefault="00FE5796" w:rsidP="00123717">
      <w:pPr>
        <w:spacing w:after="0"/>
        <w:ind w:left="624" w:hanging="624"/>
        <w:jc w:val="left"/>
        <w:rPr>
          <w:rFonts w:cs="Arial"/>
          <w:sz w:val="18"/>
          <w:szCs w:val="18"/>
        </w:rPr>
      </w:pPr>
      <w:r w:rsidRPr="0063098E">
        <w:rPr>
          <w:b/>
          <w:sz w:val="18"/>
        </w:rPr>
        <w:t>Pozn.:</w:t>
      </w:r>
      <w:r w:rsidR="00123717">
        <w:rPr>
          <w:b/>
          <w:sz w:val="18"/>
        </w:rPr>
        <w:tab/>
      </w:r>
      <w:r w:rsidR="00AC56BB">
        <w:rPr>
          <w:rFonts w:cs="Arial"/>
          <w:sz w:val="18"/>
          <w:szCs w:val="18"/>
        </w:rPr>
        <w:t>P</w:t>
      </w:r>
      <w:r w:rsidRPr="00A41C38">
        <w:rPr>
          <w:rFonts w:cs="Arial"/>
          <w:sz w:val="18"/>
          <w:szCs w:val="18"/>
        </w:rPr>
        <w:t>rávní předpis uváděn</w:t>
      </w:r>
      <w:r w:rsidR="00AC56BB">
        <w:rPr>
          <w:rFonts w:cs="Arial"/>
          <w:sz w:val="18"/>
          <w:szCs w:val="18"/>
        </w:rPr>
        <w:t>ý</w:t>
      </w:r>
      <w:r w:rsidRPr="00A41C38">
        <w:rPr>
          <w:rFonts w:cs="Arial"/>
          <w:sz w:val="18"/>
          <w:szCs w:val="18"/>
        </w:rPr>
        <w:t xml:space="preserve"> </w:t>
      </w:r>
      <w:r w:rsidR="00AB4EC9">
        <w:rPr>
          <w:rFonts w:cs="Arial"/>
          <w:sz w:val="18"/>
          <w:szCs w:val="18"/>
        </w:rPr>
        <w:t>v </w:t>
      </w:r>
      <w:r w:rsidRPr="00A41C38">
        <w:rPr>
          <w:rFonts w:cs="Arial"/>
          <w:sz w:val="18"/>
          <w:szCs w:val="18"/>
        </w:rPr>
        <w:t>tomto kontrolním závěru j</w:t>
      </w:r>
      <w:r w:rsidR="00AC56BB">
        <w:rPr>
          <w:rFonts w:cs="Arial"/>
          <w:sz w:val="18"/>
          <w:szCs w:val="18"/>
        </w:rPr>
        <w:t>e</w:t>
      </w:r>
      <w:r w:rsidRPr="00A41C38">
        <w:rPr>
          <w:rFonts w:cs="Arial"/>
          <w:sz w:val="18"/>
          <w:szCs w:val="18"/>
        </w:rPr>
        <w:t xml:space="preserve"> aplikován ve znění </w:t>
      </w:r>
      <w:r w:rsidR="00AE088B">
        <w:rPr>
          <w:rFonts w:cs="Arial"/>
          <w:sz w:val="18"/>
          <w:szCs w:val="18"/>
        </w:rPr>
        <w:t xml:space="preserve">účinném pro </w:t>
      </w:r>
      <w:r>
        <w:rPr>
          <w:rFonts w:cs="Arial"/>
          <w:sz w:val="18"/>
          <w:szCs w:val="18"/>
        </w:rPr>
        <w:t>kontrolované období.</w:t>
      </w:r>
    </w:p>
    <w:p w:rsidR="00FE5796" w:rsidRDefault="00FE5796" w:rsidP="00123717">
      <w:pPr>
        <w:spacing w:after="0"/>
        <w:rPr>
          <w:spacing w:val="20"/>
        </w:rPr>
      </w:pPr>
    </w:p>
    <w:p w:rsidR="005E61BC" w:rsidRDefault="005E61BC" w:rsidP="00123717">
      <w:pPr>
        <w:spacing w:after="0"/>
        <w:rPr>
          <w:spacing w:val="20"/>
        </w:rPr>
      </w:pPr>
    </w:p>
    <w:p w:rsidR="00FE5796" w:rsidRPr="00123717" w:rsidRDefault="00FE5796" w:rsidP="00123717">
      <w:pPr>
        <w:spacing w:after="0"/>
        <w:ind w:left="360"/>
        <w:jc w:val="center"/>
        <w:rPr>
          <w:b/>
          <w:spacing w:val="20"/>
          <w:sz w:val="24"/>
        </w:rPr>
      </w:pPr>
      <w:r w:rsidRPr="00123717">
        <w:rPr>
          <w:b/>
          <w:spacing w:val="20"/>
          <w:sz w:val="24"/>
        </w:rPr>
        <w:t>II. Skutečnosti zjištěné při kontrole</w:t>
      </w:r>
      <w:bookmarkStart w:id="1" w:name="_MON_1413104824"/>
      <w:bookmarkStart w:id="2" w:name="_MON_1413104837"/>
      <w:bookmarkEnd w:id="0"/>
      <w:bookmarkEnd w:id="1"/>
      <w:bookmarkEnd w:id="2"/>
    </w:p>
    <w:p w:rsidR="005E61BC" w:rsidRPr="00D9414B" w:rsidRDefault="005E61BC" w:rsidP="00123717">
      <w:pPr>
        <w:spacing w:after="0"/>
        <w:ind w:left="360"/>
        <w:jc w:val="center"/>
        <w:rPr>
          <w:b/>
          <w:spacing w:val="20"/>
        </w:rPr>
      </w:pPr>
    </w:p>
    <w:p w:rsidR="00FE5796" w:rsidRDefault="00FE5796" w:rsidP="00123717">
      <w:pPr>
        <w:pStyle w:val="Nadpis2"/>
        <w:numPr>
          <w:ilvl w:val="0"/>
          <w:numId w:val="1"/>
        </w:numPr>
        <w:spacing w:before="0" w:after="120"/>
        <w:ind w:left="284" w:hanging="284"/>
        <w:rPr>
          <w:rFonts w:ascii="Arial" w:hAnsi="Arial" w:cs="Arial"/>
          <w:color w:val="auto"/>
          <w:sz w:val="22"/>
          <w:szCs w:val="22"/>
        </w:rPr>
      </w:pPr>
      <w:bookmarkStart w:id="3" w:name="_Toc374526812"/>
      <w:r>
        <w:rPr>
          <w:rFonts w:ascii="Arial" w:hAnsi="Arial" w:cs="Arial"/>
          <w:color w:val="auto"/>
          <w:sz w:val="22"/>
          <w:szCs w:val="22"/>
        </w:rPr>
        <w:t xml:space="preserve">Informace o </w:t>
      </w:r>
      <w:r w:rsidRPr="00A83454">
        <w:rPr>
          <w:rFonts w:ascii="Arial" w:hAnsi="Arial" w:cs="Arial" w:hint="eastAsia"/>
          <w:color w:val="auto"/>
          <w:sz w:val="22"/>
          <w:szCs w:val="22"/>
        </w:rPr>
        <w:t xml:space="preserve">resortních sportovních </w:t>
      </w:r>
      <w:r w:rsidRPr="00A83454">
        <w:rPr>
          <w:rFonts w:ascii="Arial" w:hAnsi="Arial" w:cs="Arial"/>
          <w:color w:val="auto"/>
          <w:sz w:val="22"/>
          <w:szCs w:val="22"/>
        </w:rPr>
        <w:t>centrech</w:t>
      </w:r>
      <w:bookmarkEnd w:id="3"/>
    </w:p>
    <w:p w:rsidR="003F3159" w:rsidRDefault="003F3159" w:rsidP="00EF6B20">
      <w:pPr>
        <w:spacing w:after="0"/>
      </w:pPr>
      <w:r>
        <w:t>RSC jsou odborná a servisní pracoviště, která vytvářejí sportovně-technické, organizační, ekonomické, sociální, personální, zdravotní a vědecko-servisní podmínky pro dlouhodobou přípravu sportovců ke sportovní reprezentaci státu. Jsou přímo řízena příslušnými ministerstvy.</w:t>
      </w:r>
    </w:p>
    <w:p w:rsidR="005E61BC" w:rsidRPr="003F3159" w:rsidRDefault="005E61BC" w:rsidP="00CA28E9">
      <w:pPr>
        <w:spacing w:after="0"/>
      </w:pPr>
    </w:p>
    <w:p w:rsidR="00FE5796" w:rsidRDefault="00FE5796" w:rsidP="00123717">
      <w:pPr>
        <w:spacing w:after="0"/>
        <w:rPr>
          <w:rFonts w:cs="Arial"/>
          <w:szCs w:val="22"/>
        </w:rPr>
      </w:pPr>
      <w:r w:rsidRPr="00D42399">
        <w:rPr>
          <w:rFonts w:cs="Arial"/>
          <w:szCs w:val="22"/>
        </w:rPr>
        <w:t xml:space="preserve">Členem </w:t>
      </w:r>
      <w:r>
        <w:rPr>
          <w:rFonts w:cs="Arial"/>
          <w:szCs w:val="22"/>
        </w:rPr>
        <w:t xml:space="preserve">RSC </w:t>
      </w:r>
      <w:r w:rsidRPr="00D42399">
        <w:rPr>
          <w:rFonts w:cs="Arial"/>
          <w:szCs w:val="22"/>
        </w:rPr>
        <w:t xml:space="preserve">může být pouze sportovec zařazený do seznamu reprezentace příslušného sportovního svazu </w:t>
      </w:r>
      <w:r w:rsidR="00AB4EC9">
        <w:rPr>
          <w:rFonts w:cs="Arial"/>
          <w:szCs w:val="22"/>
        </w:rPr>
        <w:t>v </w:t>
      </w:r>
      <w:r w:rsidRPr="00D42399">
        <w:rPr>
          <w:rFonts w:cs="Arial"/>
          <w:szCs w:val="22"/>
        </w:rPr>
        <w:t>dané věkové kategorii. U sportovců je podmínkou přijetí do RSC splnění výkonnostních kritérií a souhlas příslušného sportovního svazu</w:t>
      </w:r>
      <w:r>
        <w:rPr>
          <w:rFonts w:cs="Arial"/>
          <w:szCs w:val="22"/>
        </w:rPr>
        <w:t xml:space="preserve">. </w:t>
      </w:r>
      <w:r w:rsidRPr="00D42399">
        <w:rPr>
          <w:rFonts w:cs="Arial"/>
          <w:szCs w:val="22"/>
        </w:rPr>
        <w:t xml:space="preserve">Sportovec může být zařazen pouze do jednoho RSC. Přeřazení sportovce </w:t>
      </w:r>
      <w:r w:rsidR="00AB4EC9">
        <w:rPr>
          <w:rFonts w:cs="Arial"/>
          <w:szCs w:val="22"/>
        </w:rPr>
        <w:t>z </w:t>
      </w:r>
      <w:r w:rsidRPr="00D42399">
        <w:rPr>
          <w:rFonts w:cs="Arial"/>
          <w:szCs w:val="22"/>
        </w:rPr>
        <w:t xml:space="preserve">jednoho RSC do jiného je výjimečně možné </w:t>
      </w:r>
      <w:r w:rsidR="008C5D7C">
        <w:rPr>
          <w:rFonts w:cs="Arial"/>
          <w:szCs w:val="22"/>
        </w:rPr>
        <w:t>se</w:t>
      </w:r>
      <w:r w:rsidRPr="00D42399">
        <w:rPr>
          <w:rFonts w:cs="Arial"/>
          <w:szCs w:val="22"/>
        </w:rPr>
        <w:t xml:space="preserve"> souhlas</w:t>
      </w:r>
      <w:r w:rsidR="008C5D7C">
        <w:rPr>
          <w:rFonts w:cs="Arial"/>
          <w:szCs w:val="22"/>
        </w:rPr>
        <w:t>em</w:t>
      </w:r>
      <w:r w:rsidRPr="00D42399">
        <w:rPr>
          <w:rFonts w:cs="Arial"/>
          <w:szCs w:val="22"/>
        </w:rPr>
        <w:t xml:space="preserve"> obou </w:t>
      </w:r>
      <w:proofErr w:type="spellStart"/>
      <w:r w:rsidRPr="00D42399">
        <w:rPr>
          <w:rFonts w:cs="Arial"/>
          <w:szCs w:val="22"/>
        </w:rPr>
        <w:t>RSC</w:t>
      </w:r>
      <w:proofErr w:type="spellEnd"/>
      <w:r w:rsidRPr="00D42399">
        <w:rPr>
          <w:rFonts w:cs="Arial"/>
          <w:szCs w:val="22"/>
        </w:rPr>
        <w:t xml:space="preserve">, přeřazovaného sportovce a příslušného sportovního svazu. </w:t>
      </w:r>
    </w:p>
    <w:p w:rsidR="005E61BC" w:rsidRPr="00062100" w:rsidRDefault="005E61BC" w:rsidP="00123717">
      <w:pPr>
        <w:spacing w:after="0"/>
        <w:rPr>
          <w:rFonts w:cs="Arial"/>
          <w:szCs w:val="22"/>
        </w:rPr>
      </w:pPr>
    </w:p>
    <w:p w:rsidR="00FE5796" w:rsidRPr="005C37B4" w:rsidRDefault="00FE5796" w:rsidP="00123717">
      <w:pPr>
        <w:pStyle w:val="Odstavecseseznamem"/>
        <w:numPr>
          <w:ilvl w:val="0"/>
          <w:numId w:val="2"/>
        </w:numPr>
        <w:suppressAutoHyphens w:val="0"/>
        <w:spacing w:after="0"/>
        <w:ind w:left="284" w:hanging="284"/>
        <w:rPr>
          <w:spacing w:val="-4"/>
        </w:rPr>
      </w:pPr>
      <w:r w:rsidRPr="005C37B4">
        <w:rPr>
          <w:rFonts w:cs="Arial"/>
          <w:b/>
          <w:spacing w:val="-4"/>
          <w:szCs w:val="22"/>
          <w:lang w:eastAsia="cs-CZ"/>
        </w:rPr>
        <w:t>VSC MŠMT</w:t>
      </w:r>
      <w:r w:rsidRPr="00123717">
        <w:rPr>
          <w:rFonts w:cs="Arial"/>
          <w:spacing w:val="-4"/>
          <w:szCs w:val="22"/>
          <w:lang w:eastAsia="cs-CZ"/>
        </w:rPr>
        <w:t xml:space="preserve"> je</w:t>
      </w:r>
      <w:r w:rsidRPr="005C37B4">
        <w:rPr>
          <w:rFonts w:hint="eastAsia"/>
          <w:spacing w:val="-4"/>
        </w:rPr>
        <w:t xml:space="preserve"> </w:t>
      </w:r>
      <w:r w:rsidRPr="005C37B4">
        <w:rPr>
          <w:rFonts w:hint="eastAsia"/>
          <w:bCs/>
          <w:spacing w:val="-4"/>
        </w:rPr>
        <w:t xml:space="preserve">organizační složka </w:t>
      </w:r>
      <w:r w:rsidRPr="005C37B4">
        <w:rPr>
          <w:bCs/>
          <w:spacing w:val="-4"/>
        </w:rPr>
        <w:t>státu, která</w:t>
      </w:r>
      <w:r w:rsidRPr="005C37B4">
        <w:rPr>
          <w:rFonts w:hint="eastAsia"/>
          <w:spacing w:val="-4"/>
        </w:rPr>
        <w:t xml:space="preserve"> je financov</w:t>
      </w:r>
      <w:r w:rsidRPr="005C37B4">
        <w:rPr>
          <w:spacing w:val="-4"/>
        </w:rPr>
        <w:t>ána</w:t>
      </w:r>
      <w:r w:rsidRPr="005C37B4">
        <w:rPr>
          <w:rFonts w:hint="eastAsia"/>
          <w:spacing w:val="-4"/>
        </w:rPr>
        <w:t xml:space="preserve"> </w:t>
      </w:r>
      <w:r w:rsidRPr="005C37B4">
        <w:rPr>
          <w:spacing w:val="-4"/>
        </w:rPr>
        <w:t xml:space="preserve">pouze </w:t>
      </w:r>
      <w:r w:rsidRPr="005C37B4">
        <w:rPr>
          <w:rFonts w:hint="eastAsia"/>
          <w:spacing w:val="-4"/>
        </w:rPr>
        <w:t xml:space="preserve">ze </w:t>
      </w:r>
      <w:r w:rsidRPr="005C37B4">
        <w:rPr>
          <w:spacing w:val="-4"/>
        </w:rPr>
        <w:t xml:space="preserve">zdrojů kapitoly MŠMT. </w:t>
      </w:r>
      <w:r w:rsidRPr="005D7613">
        <w:t xml:space="preserve">VSC </w:t>
      </w:r>
      <w:r>
        <w:t>ne</w:t>
      </w:r>
      <w:r w:rsidR="006D5F20">
        <w:t xml:space="preserve">hospodaří </w:t>
      </w:r>
      <w:r w:rsidR="00AB4EC9">
        <w:t>s </w:t>
      </w:r>
      <w:r>
        <w:t>žádný</w:t>
      </w:r>
      <w:r w:rsidR="006D5F20">
        <w:t>m</w:t>
      </w:r>
      <w:r>
        <w:t xml:space="preserve"> nemovitý</w:t>
      </w:r>
      <w:r w:rsidR="006D5F20">
        <w:t>m</w:t>
      </w:r>
      <w:r>
        <w:t xml:space="preserve"> majet</w:t>
      </w:r>
      <w:r w:rsidRPr="005D7613">
        <w:t>k</w:t>
      </w:r>
      <w:r w:rsidR="006D5F20">
        <w:t>em</w:t>
      </w:r>
      <w:r>
        <w:t xml:space="preserve"> a pro svou potřebu si ho najímá (např.</w:t>
      </w:r>
      <w:r w:rsidR="00E33092">
        <w:t> </w:t>
      </w:r>
      <w:r>
        <w:t>sportoviště a zázemí).</w:t>
      </w:r>
    </w:p>
    <w:p w:rsidR="00FE5796" w:rsidRPr="00123717" w:rsidRDefault="00FE5796" w:rsidP="00123717">
      <w:pPr>
        <w:pStyle w:val="Odstavecseseznamem"/>
        <w:keepNext/>
        <w:keepLines/>
        <w:numPr>
          <w:ilvl w:val="0"/>
          <w:numId w:val="2"/>
        </w:numPr>
        <w:suppressAutoHyphens w:val="0"/>
        <w:spacing w:after="0"/>
        <w:ind w:left="284" w:hanging="284"/>
        <w:rPr>
          <w:rFonts w:cs="Arial"/>
          <w:b/>
          <w:szCs w:val="22"/>
          <w:lang w:eastAsia="cs-CZ"/>
        </w:rPr>
      </w:pPr>
      <w:r w:rsidRPr="005C37B4">
        <w:rPr>
          <w:rFonts w:cs="Arial"/>
          <w:b/>
          <w:szCs w:val="22"/>
          <w:lang w:eastAsia="cs-CZ"/>
        </w:rPr>
        <w:t>CS MV</w:t>
      </w:r>
      <w:r w:rsidRPr="00123717">
        <w:rPr>
          <w:rFonts w:cs="Arial"/>
          <w:szCs w:val="22"/>
          <w:lang w:eastAsia="cs-CZ"/>
        </w:rPr>
        <w:t xml:space="preserve"> </w:t>
      </w:r>
      <w:r w:rsidRPr="005C37B4">
        <w:rPr>
          <w:rFonts w:cs="Arial"/>
          <w:szCs w:val="22"/>
          <w:lang w:eastAsia="cs-CZ"/>
        </w:rPr>
        <w:t>je organizační složka státu</w:t>
      </w:r>
      <w:r w:rsidR="006D5F20">
        <w:rPr>
          <w:rFonts w:cs="Arial"/>
          <w:szCs w:val="22"/>
          <w:lang w:eastAsia="cs-CZ"/>
        </w:rPr>
        <w:t xml:space="preserve">, která je financována jak </w:t>
      </w:r>
      <w:r w:rsidR="00AB4EC9">
        <w:rPr>
          <w:rFonts w:cs="Arial"/>
          <w:szCs w:val="22"/>
          <w:lang w:eastAsia="cs-CZ"/>
        </w:rPr>
        <w:t>z </w:t>
      </w:r>
      <w:r w:rsidR="006D5F20">
        <w:rPr>
          <w:rFonts w:cs="Arial"/>
          <w:szCs w:val="22"/>
          <w:lang w:eastAsia="cs-CZ"/>
        </w:rPr>
        <w:t>rozpočtové kapitoly MŠMT, tak i MV.</w:t>
      </w:r>
      <w:r w:rsidRPr="005C37B4">
        <w:rPr>
          <w:rFonts w:cs="Arial" w:hint="eastAsia"/>
          <w:szCs w:val="22"/>
          <w:lang w:eastAsia="cs-CZ"/>
        </w:rPr>
        <w:t xml:space="preserve"> </w:t>
      </w:r>
      <w:r w:rsidRPr="005C37B4">
        <w:rPr>
          <w:rFonts w:cs="Arial"/>
          <w:szCs w:val="22"/>
          <w:lang w:eastAsia="cs-CZ"/>
        </w:rPr>
        <w:t>Ke své činnosti využívá svěřený nemovitý majetek, s</w:t>
      </w:r>
      <w:r w:rsidR="006D5F20">
        <w:rPr>
          <w:rFonts w:cs="Arial"/>
          <w:szCs w:val="22"/>
          <w:lang w:eastAsia="cs-CZ"/>
        </w:rPr>
        <w:t>e</w:t>
      </w:r>
      <w:r w:rsidRPr="005C37B4">
        <w:rPr>
          <w:rFonts w:cs="Arial"/>
          <w:szCs w:val="22"/>
          <w:lang w:eastAsia="cs-CZ"/>
        </w:rPr>
        <w:t xml:space="preserve"> kterým hospodaří.</w:t>
      </w:r>
    </w:p>
    <w:p w:rsidR="00CA28E9" w:rsidRPr="005C37B4" w:rsidRDefault="00CA28E9" w:rsidP="00123717">
      <w:pPr>
        <w:pStyle w:val="Odstavecseseznamem"/>
        <w:keepNext/>
        <w:keepLines/>
        <w:numPr>
          <w:ilvl w:val="0"/>
          <w:numId w:val="2"/>
        </w:numPr>
        <w:suppressAutoHyphens w:val="0"/>
        <w:spacing w:after="0"/>
        <w:ind w:left="284" w:hanging="284"/>
        <w:rPr>
          <w:rFonts w:cs="Arial"/>
          <w:b/>
          <w:szCs w:val="22"/>
          <w:lang w:eastAsia="cs-CZ"/>
        </w:rPr>
      </w:pPr>
      <w:r w:rsidRPr="005C37B4">
        <w:rPr>
          <w:rFonts w:cs="Arial"/>
          <w:b/>
          <w:szCs w:val="22"/>
          <w:lang w:eastAsia="cs-CZ"/>
        </w:rPr>
        <w:t>ASC MO</w:t>
      </w:r>
      <w:r w:rsidRPr="00DE58FA">
        <w:rPr>
          <w:rFonts w:cs="Arial"/>
          <w:szCs w:val="22"/>
          <w:lang w:eastAsia="cs-CZ"/>
        </w:rPr>
        <w:t xml:space="preserve"> </w:t>
      </w:r>
      <w:r w:rsidRPr="005C37B4">
        <w:rPr>
          <w:rFonts w:cs="Arial"/>
          <w:szCs w:val="22"/>
          <w:lang w:eastAsia="cs-CZ"/>
        </w:rPr>
        <w:t xml:space="preserve">je </w:t>
      </w:r>
      <w:r>
        <w:rPr>
          <w:rFonts w:cs="Arial"/>
          <w:szCs w:val="22"/>
          <w:lang w:eastAsia="cs-CZ"/>
        </w:rPr>
        <w:t>organizační součástí</w:t>
      </w:r>
      <w:r w:rsidRPr="005C37B4">
        <w:rPr>
          <w:rFonts w:cs="Arial"/>
          <w:szCs w:val="22"/>
          <w:lang w:eastAsia="cs-CZ"/>
        </w:rPr>
        <w:t xml:space="preserve"> MO</w:t>
      </w:r>
      <w:r>
        <w:rPr>
          <w:rFonts w:cs="Arial"/>
          <w:szCs w:val="22"/>
          <w:lang w:eastAsia="cs-CZ"/>
        </w:rPr>
        <w:t xml:space="preserve"> a je financováno jak z kapitoly MŠMT, tak i MO. Ke </w:t>
      </w:r>
      <w:r w:rsidRPr="005C37B4">
        <w:rPr>
          <w:rFonts w:cs="Arial"/>
          <w:szCs w:val="22"/>
          <w:lang w:eastAsia="cs-CZ"/>
        </w:rPr>
        <w:t>své činnosti využívá nemovitý majetek, se kterým je oprávněno hospodařit MO.</w:t>
      </w:r>
    </w:p>
    <w:p w:rsidR="005E61BC" w:rsidRPr="005E61BC" w:rsidRDefault="005E61BC" w:rsidP="00123717">
      <w:pPr>
        <w:suppressAutoHyphens w:val="0"/>
        <w:spacing w:after="0"/>
        <w:rPr>
          <w:rFonts w:cs="Arial"/>
          <w:strike/>
          <w:szCs w:val="22"/>
          <w:lang w:eastAsia="cs-CZ"/>
        </w:rPr>
      </w:pPr>
    </w:p>
    <w:p w:rsidR="00FE5796" w:rsidRDefault="00FE5796" w:rsidP="00123717">
      <w:pPr>
        <w:pStyle w:val="Odstavecseseznamem"/>
        <w:numPr>
          <w:ilvl w:val="0"/>
          <w:numId w:val="1"/>
        </w:numPr>
        <w:ind w:left="284" w:hanging="284"/>
        <w:rPr>
          <w:b/>
        </w:rPr>
      </w:pPr>
      <w:r w:rsidRPr="00062100">
        <w:rPr>
          <w:b/>
        </w:rPr>
        <w:t>Finanční prostředky</w:t>
      </w:r>
    </w:p>
    <w:p w:rsidR="00FE5796" w:rsidRDefault="00FE5796" w:rsidP="00EF6B20">
      <w:pPr>
        <w:spacing w:after="0"/>
      </w:pPr>
      <w:r w:rsidRPr="005B1BEC">
        <w:t xml:space="preserve">Stát poskytuje peněžní prostředky na činnost RSC prostřednictvím </w:t>
      </w:r>
      <w:r>
        <w:t>specifického ukazatele</w:t>
      </w:r>
      <w:r w:rsidR="006D5F20">
        <w:t xml:space="preserve"> státního rozpočtu </w:t>
      </w:r>
      <w:r w:rsidR="00CB5853">
        <w:t>„</w:t>
      </w:r>
      <w:r w:rsidR="00CB5853" w:rsidRPr="00123717">
        <w:rPr>
          <w:i/>
        </w:rPr>
        <w:t>sportovní reprezentace</w:t>
      </w:r>
      <w:r w:rsidR="00CB5853">
        <w:t xml:space="preserve">“, a to prostřednictvím </w:t>
      </w:r>
      <w:r w:rsidRPr="005B1BEC">
        <w:t>rozpočtové kapitol</w:t>
      </w:r>
      <w:r w:rsidR="00CB5853">
        <w:t>y</w:t>
      </w:r>
      <w:r w:rsidRPr="005B1BEC">
        <w:t xml:space="preserve"> </w:t>
      </w:r>
      <w:r w:rsidR="0072189D">
        <w:br/>
      </w:r>
      <w:r>
        <w:t xml:space="preserve">333 </w:t>
      </w:r>
      <w:r w:rsidR="00CB5853">
        <w:t xml:space="preserve">– </w:t>
      </w:r>
      <w:r w:rsidR="00CB5853" w:rsidRPr="00123717">
        <w:rPr>
          <w:i/>
        </w:rPr>
        <w:t>Ministerstvo školství, mládeže a tělovýchovy</w:t>
      </w:r>
      <w:r w:rsidRPr="005B1BEC">
        <w:t>.</w:t>
      </w:r>
    </w:p>
    <w:p w:rsidR="005E61BC" w:rsidRDefault="005E61BC" w:rsidP="00CA28E9">
      <w:pPr>
        <w:spacing w:after="0"/>
      </w:pPr>
    </w:p>
    <w:p w:rsidR="005E61BC" w:rsidRDefault="00FE5796" w:rsidP="005E61BC">
      <w:pPr>
        <w:keepNext/>
        <w:keepLines/>
        <w:spacing w:after="0" w:line="240" w:lineRule="auto"/>
        <w:outlineLvl w:val="3"/>
        <w:rPr>
          <w:rFonts w:cs="Times New Roman"/>
          <w:b/>
          <w:bCs/>
          <w:spacing w:val="-4"/>
          <w:szCs w:val="22"/>
          <w:lang w:eastAsia="cs-CZ"/>
        </w:rPr>
      </w:pPr>
      <w:r w:rsidRPr="005E61BC">
        <w:rPr>
          <w:rFonts w:cs="Times New Roman"/>
          <w:b/>
          <w:bCs/>
          <w:spacing w:val="-4"/>
          <w:szCs w:val="22"/>
          <w:lang w:eastAsia="cs-CZ"/>
        </w:rPr>
        <w:lastRenderedPageBreak/>
        <w:t>Tabulka č. 1 – Přehled</w:t>
      </w:r>
      <w:r w:rsidRPr="005E61BC">
        <w:rPr>
          <w:rFonts w:cs="Times New Roman"/>
          <w:b/>
          <w:bCs/>
          <w:spacing w:val="-4"/>
          <w:szCs w:val="22"/>
          <w:lang w:val="x-none" w:eastAsia="cs-CZ"/>
        </w:rPr>
        <w:t xml:space="preserve"> </w:t>
      </w:r>
      <w:r w:rsidRPr="005E61BC">
        <w:rPr>
          <w:rFonts w:cs="Times New Roman"/>
          <w:b/>
          <w:bCs/>
          <w:spacing w:val="-4"/>
          <w:szCs w:val="22"/>
          <w:lang w:eastAsia="cs-CZ"/>
        </w:rPr>
        <w:t xml:space="preserve">prostředků </w:t>
      </w:r>
      <w:r w:rsidRPr="005E61BC">
        <w:rPr>
          <w:rFonts w:cs="Times New Roman"/>
          <w:b/>
          <w:bCs/>
          <w:spacing w:val="-4"/>
          <w:szCs w:val="22"/>
          <w:lang w:val="x-none" w:eastAsia="cs-CZ"/>
        </w:rPr>
        <w:t xml:space="preserve">na </w:t>
      </w:r>
      <w:r w:rsidRPr="005E61BC">
        <w:rPr>
          <w:rFonts w:cs="Times New Roman"/>
          <w:b/>
          <w:bCs/>
          <w:spacing w:val="-4"/>
          <w:szCs w:val="22"/>
          <w:lang w:eastAsia="cs-CZ"/>
        </w:rPr>
        <w:t xml:space="preserve">financování </w:t>
      </w:r>
      <w:r w:rsidRPr="005E61BC">
        <w:rPr>
          <w:rFonts w:cs="Times New Roman"/>
          <w:b/>
          <w:bCs/>
          <w:spacing w:val="-4"/>
          <w:szCs w:val="22"/>
          <w:lang w:val="x-none" w:eastAsia="cs-CZ"/>
        </w:rPr>
        <w:t>RSC (včetně prostředků MO a MV)</w:t>
      </w:r>
    </w:p>
    <w:p w:rsidR="00FE5796" w:rsidRPr="005E61BC" w:rsidRDefault="005E61BC" w:rsidP="00123717">
      <w:pPr>
        <w:keepNext/>
        <w:keepLines/>
        <w:tabs>
          <w:tab w:val="right" w:pos="9072"/>
        </w:tabs>
        <w:spacing w:after="0" w:line="240" w:lineRule="auto"/>
        <w:outlineLvl w:val="3"/>
        <w:rPr>
          <w:rFonts w:cs="Times New Roman"/>
          <w:b/>
          <w:bCs/>
          <w:spacing w:val="-4"/>
          <w:szCs w:val="22"/>
          <w:lang w:val="x-none" w:eastAsia="cs-CZ"/>
        </w:rPr>
      </w:pPr>
      <w:r>
        <w:rPr>
          <w:rFonts w:cs="Times New Roman"/>
          <w:b/>
          <w:bCs/>
          <w:spacing w:val="-4"/>
          <w:szCs w:val="22"/>
          <w:lang w:eastAsia="cs-CZ"/>
        </w:rPr>
        <w:tab/>
      </w:r>
      <w:r w:rsidR="00FE5796" w:rsidRPr="005E61BC">
        <w:rPr>
          <w:rFonts w:cs="Times New Roman"/>
          <w:b/>
          <w:bCs/>
          <w:spacing w:val="-4"/>
          <w:szCs w:val="22"/>
          <w:lang w:val="x-none" w:eastAsia="cs-CZ"/>
        </w:rPr>
        <w:t>(v tis. Kč)</w:t>
      </w:r>
    </w:p>
    <w:tbl>
      <w:tblPr>
        <w:tblW w:w="492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8"/>
        <w:gridCol w:w="1150"/>
        <w:gridCol w:w="994"/>
        <w:gridCol w:w="1020"/>
        <w:gridCol w:w="1107"/>
        <w:gridCol w:w="992"/>
        <w:gridCol w:w="991"/>
      </w:tblGrid>
      <w:tr w:rsidR="00FE5796" w:rsidRPr="00436718" w:rsidTr="00123717">
        <w:trPr>
          <w:trHeight w:val="300"/>
        </w:trPr>
        <w:tc>
          <w:tcPr>
            <w:tcW w:w="155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Druh výdajů</w:t>
            </w:r>
          </w:p>
        </w:tc>
        <w:tc>
          <w:tcPr>
            <w:tcW w:w="174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Rok 2011</w:t>
            </w:r>
          </w:p>
        </w:tc>
        <w:tc>
          <w:tcPr>
            <w:tcW w:w="170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Rok 2012</w:t>
            </w:r>
          </w:p>
        </w:tc>
      </w:tr>
      <w:tr w:rsidR="00EF6B20" w:rsidRPr="00436718" w:rsidTr="00123717">
        <w:trPr>
          <w:trHeight w:val="300"/>
        </w:trPr>
        <w:tc>
          <w:tcPr>
            <w:tcW w:w="155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VSC MŠMT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CS MV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ASC MO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VSC MŠMT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CS MV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ASC MO</w:t>
            </w:r>
          </w:p>
        </w:tc>
      </w:tr>
      <w:tr w:rsidR="00EF6B20" w:rsidRPr="00436718" w:rsidTr="00123717">
        <w:trPr>
          <w:trHeight w:val="300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Na běžné výdaje – MŠMT</w:t>
            </w:r>
          </w:p>
        </w:tc>
        <w:tc>
          <w:tcPr>
            <w:tcW w:w="6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90 717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114 500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149 926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94 217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115 400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149 997</w:t>
            </w:r>
          </w:p>
        </w:tc>
      </w:tr>
      <w:tr w:rsidR="00EF6B20" w:rsidRPr="00436718" w:rsidTr="00123717">
        <w:trPr>
          <w:trHeight w:val="300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Na běžné výdaje – MV, MO</w:t>
            </w:r>
          </w:p>
        </w:tc>
        <w:tc>
          <w:tcPr>
            <w:tcW w:w="6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47 075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115 808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49 274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103 236</w:t>
            </w:r>
          </w:p>
        </w:tc>
      </w:tr>
      <w:tr w:rsidR="00EF6B20" w:rsidRPr="00436718" w:rsidTr="00123717">
        <w:trPr>
          <w:trHeight w:val="300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Na běžné výdaje celkem</w:t>
            </w:r>
          </w:p>
        </w:tc>
        <w:tc>
          <w:tcPr>
            <w:tcW w:w="6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90 717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161 575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265 734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94 217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164 674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253 233</w:t>
            </w:r>
          </w:p>
        </w:tc>
      </w:tr>
      <w:tr w:rsidR="00EF6B20" w:rsidRPr="00436718" w:rsidTr="00123717">
        <w:trPr>
          <w:trHeight w:val="300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Na investiční výdaje – MŠMT</w:t>
            </w:r>
          </w:p>
        </w:tc>
        <w:tc>
          <w:tcPr>
            <w:tcW w:w="6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7 904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29 997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12 619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8 851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19 679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5 925</w:t>
            </w:r>
          </w:p>
        </w:tc>
      </w:tr>
      <w:tr w:rsidR="00EF6B20" w:rsidRPr="00436718" w:rsidTr="00123717">
        <w:trPr>
          <w:trHeight w:val="300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Na investiční výdaje – MV, MO</w:t>
            </w:r>
          </w:p>
        </w:tc>
        <w:tc>
          <w:tcPr>
            <w:tcW w:w="6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93 495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color w:val="000000"/>
                <w:sz w:val="18"/>
                <w:szCs w:val="18"/>
                <w:lang w:eastAsia="cs-CZ"/>
              </w:rPr>
              <w:t>99 883</w:t>
            </w:r>
          </w:p>
        </w:tc>
      </w:tr>
      <w:tr w:rsidR="00EF6B20" w:rsidRPr="00436718" w:rsidTr="00123717">
        <w:trPr>
          <w:trHeight w:val="300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Na investiční výdaje celkem</w:t>
            </w:r>
          </w:p>
        </w:tc>
        <w:tc>
          <w:tcPr>
            <w:tcW w:w="6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7 904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30 097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106 114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8 851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19 679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105 808</w:t>
            </w:r>
          </w:p>
        </w:tc>
      </w:tr>
      <w:tr w:rsidR="00EF6B20" w:rsidRPr="00436718" w:rsidTr="00123717">
        <w:trPr>
          <w:trHeight w:val="315"/>
        </w:trPr>
        <w:tc>
          <w:tcPr>
            <w:tcW w:w="155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Na výdaje RSC celkem </w:t>
            </w:r>
          </w:p>
        </w:tc>
        <w:tc>
          <w:tcPr>
            <w:tcW w:w="6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98 621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191 672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371 848</w:t>
            </w:r>
          </w:p>
        </w:tc>
        <w:tc>
          <w:tcPr>
            <w:tcW w:w="6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103 068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184 353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796" w:rsidRPr="005C37B4" w:rsidRDefault="00FE5796" w:rsidP="005E61BC">
            <w:pPr>
              <w:keepNext/>
              <w:keepLines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C37B4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359 041</w:t>
            </w:r>
          </w:p>
        </w:tc>
      </w:tr>
    </w:tbl>
    <w:p w:rsidR="00FE5796" w:rsidRDefault="00FE5796" w:rsidP="005E61BC">
      <w:pPr>
        <w:spacing w:after="0"/>
        <w:rPr>
          <w:sz w:val="18"/>
          <w:szCs w:val="18"/>
        </w:rPr>
      </w:pPr>
      <w:r w:rsidRPr="008C4F67">
        <w:rPr>
          <w:b/>
          <w:sz w:val="18"/>
          <w:szCs w:val="18"/>
        </w:rPr>
        <w:t>Zdroj:</w:t>
      </w:r>
      <w:r w:rsidRPr="008C4F67">
        <w:rPr>
          <w:sz w:val="18"/>
          <w:szCs w:val="18"/>
        </w:rPr>
        <w:t xml:space="preserve"> RSC za roky 2011 a 2012 </w:t>
      </w:r>
      <w:r>
        <w:rPr>
          <w:sz w:val="18"/>
          <w:szCs w:val="18"/>
        </w:rPr>
        <w:t>–</w:t>
      </w:r>
      <w:r w:rsidRPr="008C4F67">
        <w:rPr>
          <w:sz w:val="18"/>
          <w:szCs w:val="18"/>
        </w:rPr>
        <w:t xml:space="preserve"> skutečnost</w:t>
      </w:r>
      <w:r>
        <w:rPr>
          <w:sz w:val="18"/>
          <w:szCs w:val="18"/>
        </w:rPr>
        <w:t>.</w:t>
      </w:r>
    </w:p>
    <w:p w:rsidR="005E61BC" w:rsidRPr="00123717" w:rsidRDefault="005E61BC" w:rsidP="005E61BC">
      <w:pPr>
        <w:spacing w:after="0"/>
        <w:rPr>
          <w:szCs w:val="22"/>
        </w:rPr>
      </w:pPr>
    </w:p>
    <w:p w:rsidR="002A19E0" w:rsidRDefault="00AB4EC9" w:rsidP="005E61BC">
      <w:pPr>
        <w:spacing w:after="0"/>
        <w:rPr>
          <w:szCs w:val="22"/>
        </w:rPr>
      </w:pPr>
      <w:r>
        <w:rPr>
          <w:szCs w:val="22"/>
        </w:rPr>
        <w:t>V </w:t>
      </w:r>
      <w:r w:rsidR="003F3159" w:rsidRPr="003F3159">
        <w:rPr>
          <w:szCs w:val="22"/>
        </w:rPr>
        <w:t>letech 2011 a 2012</w:t>
      </w:r>
      <w:r w:rsidR="003F3159">
        <w:rPr>
          <w:szCs w:val="22"/>
        </w:rPr>
        <w:t xml:space="preserve"> bylo </w:t>
      </w:r>
      <w:r w:rsidR="002A19E0">
        <w:rPr>
          <w:szCs w:val="22"/>
        </w:rPr>
        <w:t xml:space="preserve">na běžné a investiční výdaje všech tří RSC </w:t>
      </w:r>
      <w:r w:rsidR="00CB5853">
        <w:rPr>
          <w:szCs w:val="22"/>
        </w:rPr>
        <w:t xml:space="preserve">vynaloženo </w:t>
      </w:r>
      <w:r>
        <w:rPr>
          <w:szCs w:val="22"/>
        </w:rPr>
        <w:t>z </w:t>
      </w:r>
      <w:r w:rsidR="002A19E0">
        <w:rPr>
          <w:szCs w:val="22"/>
        </w:rPr>
        <w:t>kapitoly MŠMT celkem 799</w:t>
      </w:r>
      <w:r w:rsidR="005E61BC">
        <w:rPr>
          <w:szCs w:val="22"/>
        </w:rPr>
        <w:t xml:space="preserve"> </w:t>
      </w:r>
      <w:r w:rsidR="002A19E0">
        <w:rPr>
          <w:szCs w:val="22"/>
        </w:rPr>
        <w:t>732 tis. Kč (405</w:t>
      </w:r>
      <w:r w:rsidR="005E61BC">
        <w:rPr>
          <w:szCs w:val="22"/>
        </w:rPr>
        <w:t xml:space="preserve"> </w:t>
      </w:r>
      <w:r w:rsidR="002A19E0">
        <w:rPr>
          <w:szCs w:val="22"/>
        </w:rPr>
        <w:t xml:space="preserve">663 tis. Kč </w:t>
      </w:r>
      <w:r>
        <w:rPr>
          <w:szCs w:val="22"/>
        </w:rPr>
        <w:t>v </w:t>
      </w:r>
      <w:r w:rsidR="002A19E0">
        <w:rPr>
          <w:szCs w:val="22"/>
        </w:rPr>
        <w:t>roce 2011 a 394</w:t>
      </w:r>
      <w:r w:rsidR="005E61BC">
        <w:rPr>
          <w:szCs w:val="22"/>
        </w:rPr>
        <w:t xml:space="preserve"> </w:t>
      </w:r>
      <w:r w:rsidR="002A19E0">
        <w:rPr>
          <w:szCs w:val="22"/>
        </w:rPr>
        <w:t xml:space="preserve">069 tis. Kč </w:t>
      </w:r>
      <w:r>
        <w:rPr>
          <w:szCs w:val="22"/>
        </w:rPr>
        <w:t>v </w:t>
      </w:r>
      <w:r w:rsidR="002A19E0">
        <w:rPr>
          <w:szCs w:val="22"/>
        </w:rPr>
        <w:t>roce 2012).</w:t>
      </w:r>
    </w:p>
    <w:p w:rsidR="005E61BC" w:rsidRPr="003F3159" w:rsidRDefault="005E61BC" w:rsidP="005E61BC">
      <w:pPr>
        <w:spacing w:after="0"/>
        <w:rPr>
          <w:szCs w:val="22"/>
        </w:rPr>
      </w:pPr>
    </w:p>
    <w:p w:rsidR="00FE5796" w:rsidRDefault="00FE5796" w:rsidP="005E61BC">
      <w:pPr>
        <w:spacing w:after="0"/>
        <w:rPr>
          <w:rFonts w:cs="Arial"/>
          <w:color w:val="000000"/>
          <w:szCs w:val="22"/>
          <w:lang w:eastAsia="cs-CZ"/>
        </w:rPr>
      </w:pPr>
      <w:r>
        <w:t xml:space="preserve">Poskytování prostředků na běžné výdaje </w:t>
      </w:r>
      <w:r w:rsidRPr="005B1BEC">
        <w:t xml:space="preserve">se řídí </w:t>
      </w:r>
      <w:r w:rsidRPr="00123717">
        <w:rPr>
          <w:i/>
        </w:rPr>
        <w:t>Zásadami činnosti resortních sportovních center</w:t>
      </w:r>
      <w:r w:rsidRPr="005B1BEC">
        <w:rPr>
          <w:rFonts w:hint="eastAsia"/>
        </w:rPr>
        <w:t xml:space="preserve"> </w:t>
      </w:r>
      <w:r w:rsidR="00CB5853">
        <w:t>(</w:t>
      </w:r>
      <w:r w:rsidRPr="005B1BEC">
        <w:rPr>
          <w:rFonts w:hint="eastAsia"/>
        </w:rPr>
        <w:t>č.</w:t>
      </w:r>
      <w:r w:rsidR="00CB5853">
        <w:t> </w:t>
      </w:r>
      <w:r w:rsidRPr="005B1BEC">
        <w:rPr>
          <w:rFonts w:hint="eastAsia"/>
        </w:rPr>
        <w:t xml:space="preserve">j. </w:t>
      </w:r>
      <w:r w:rsidRPr="005B1BEC">
        <w:t>16 841/2008</w:t>
      </w:r>
      <w:r w:rsidRPr="005B1BEC">
        <w:rPr>
          <w:rFonts w:hint="eastAsia"/>
        </w:rPr>
        <w:t>-50</w:t>
      </w:r>
      <w:r w:rsidRPr="005B1BEC">
        <w:t>_RSC</w:t>
      </w:r>
      <w:r w:rsidR="00CB5853">
        <w:t>)</w:t>
      </w:r>
      <w:r w:rsidRPr="005B1BEC">
        <w:t xml:space="preserve"> </w:t>
      </w:r>
      <w:r w:rsidRPr="00E44BC9">
        <w:rPr>
          <w:rFonts w:cs="Arial"/>
          <w:spacing w:val="-4"/>
          <w:lang w:eastAsia="en-US"/>
        </w:rPr>
        <w:t>účinn</w:t>
      </w:r>
      <w:r w:rsidR="004E50A3">
        <w:rPr>
          <w:rFonts w:cs="Arial"/>
          <w:spacing w:val="-4"/>
          <w:lang w:eastAsia="en-US"/>
        </w:rPr>
        <w:t>ými</w:t>
      </w:r>
      <w:r w:rsidRPr="00E44BC9">
        <w:rPr>
          <w:rFonts w:cs="Arial"/>
          <w:spacing w:val="-4"/>
          <w:lang w:eastAsia="en-US"/>
        </w:rPr>
        <w:t xml:space="preserve"> </w:t>
      </w:r>
      <w:r>
        <w:rPr>
          <w:rFonts w:cs="Arial"/>
          <w:spacing w:val="-4"/>
          <w:lang w:eastAsia="en-US"/>
        </w:rPr>
        <w:t>o</w:t>
      </w:r>
      <w:r w:rsidRPr="00E44BC9">
        <w:rPr>
          <w:rFonts w:cs="Arial"/>
          <w:spacing w:val="-4"/>
          <w:lang w:eastAsia="en-US"/>
        </w:rPr>
        <w:t>d 1.</w:t>
      </w:r>
      <w:r>
        <w:rPr>
          <w:rFonts w:cs="Arial"/>
          <w:spacing w:val="-4"/>
          <w:lang w:eastAsia="en-US"/>
        </w:rPr>
        <w:t xml:space="preserve"> </w:t>
      </w:r>
      <w:r w:rsidRPr="00E44BC9">
        <w:rPr>
          <w:rFonts w:cs="Arial"/>
          <w:spacing w:val="-4"/>
          <w:lang w:eastAsia="en-US"/>
        </w:rPr>
        <w:t xml:space="preserve">ledna 2009 </w:t>
      </w:r>
      <w:r w:rsidRPr="005B1BEC">
        <w:t xml:space="preserve">(dále také „Zásady </w:t>
      </w:r>
      <w:r w:rsidRPr="005B1BEC">
        <w:rPr>
          <w:rFonts w:hint="eastAsia"/>
        </w:rPr>
        <w:t xml:space="preserve">činnosti </w:t>
      </w:r>
      <w:r w:rsidRPr="005B1BEC">
        <w:t>RSC“)</w:t>
      </w:r>
      <w:r>
        <w:t xml:space="preserve">, které zpracovalo MŠMT a schválilo i MO a MV. Zásady činnosti RSC obsahují formulační nejasnosti, </w:t>
      </w:r>
      <w:r w:rsidR="00AC56BB">
        <w:t xml:space="preserve">na základě </w:t>
      </w:r>
      <w:r>
        <w:t>kter</w:t>
      </w:r>
      <w:r w:rsidR="00AC56BB">
        <w:t>ých</w:t>
      </w:r>
      <w:r>
        <w:t xml:space="preserve"> MO </w:t>
      </w:r>
      <w:r w:rsidR="00AB4EC9">
        <w:t>z </w:t>
      </w:r>
      <w:r>
        <w:t>přidělených prostředků financuje své dvě příspěvkové organizace</w:t>
      </w:r>
      <w:r w:rsidR="00AC56BB">
        <w:t xml:space="preserve"> – sportovní kluby,</w:t>
      </w:r>
      <w:r>
        <w:t xml:space="preserve"> </w:t>
      </w:r>
      <w:r>
        <w:rPr>
          <w:rFonts w:cs="Arial"/>
          <w:color w:val="000000"/>
          <w:szCs w:val="22"/>
          <w:lang w:eastAsia="cs-CZ"/>
        </w:rPr>
        <w:t>které nereprezentují stát na m</w:t>
      </w:r>
      <w:r w:rsidR="00AC56BB">
        <w:rPr>
          <w:rFonts w:cs="Arial"/>
          <w:color w:val="000000"/>
          <w:szCs w:val="22"/>
          <w:lang w:eastAsia="cs-CZ"/>
        </w:rPr>
        <w:t>ezinárodních sportovních akcích</w:t>
      </w:r>
      <w:r w:rsidR="006D5F20">
        <w:rPr>
          <w:rFonts w:cs="Arial"/>
          <w:color w:val="000000"/>
          <w:szCs w:val="22"/>
          <w:lang w:eastAsia="cs-CZ"/>
        </w:rPr>
        <w:t xml:space="preserve">. </w:t>
      </w:r>
      <w:r w:rsidR="00AC56BB">
        <w:rPr>
          <w:rFonts w:cs="Arial"/>
          <w:color w:val="000000"/>
          <w:szCs w:val="22"/>
          <w:lang w:eastAsia="cs-CZ"/>
        </w:rPr>
        <w:t xml:space="preserve">MŠMT tuto praxi toleruje. </w:t>
      </w:r>
    </w:p>
    <w:p w:rsidR="005E61BC" w:rsidRDefault="005E61BC" w:rsidP="005E61BC">
      <w:pPr>
        <w:spacing w:after="0"/>
        <w:rPr>
          <w:rFonts w:cs="Arial"/>
          <w:color w:val="000000"/>
          <w:szCs w:val="22"/>
          <w:lang w:eastAsia="cs-CZ"/>
        </w:rPr>
      </w:pPr>
    </w:p>
    <w:p w:rsidR="00FE5796" w:rsidRDefault="00FE5796" w:rsidP="005E61BC">
      <w:pPr>
        <w:spacing w:after="0"/>
        <w:rPr>
          <w:rFonts w:cs="Arial"/>
          <w:color w:val="000000"/>
          <w:szCs w:val="22"/>
          <w:lang w:eastAsia="cs-CZ"/>
        </w:rPr>
      </w:pPr>
      <w:r>
        <w:t>Poskytování prostředků na investiční výdaje a jejich</w:t>
      </w:r>
      <w:r w:rsidRPr="005B1BEC">
        <w:t xml:space="preserve"> čerpání upravuje dokumentace programu 133510 – </w:t>
      </w:r>
      <w:r w:rsidRPr="00123717">
        <w:rPr>
          <w:i/>
        </w:rPr>
        <w:t>Podpora rozvoje materiálně technické základny sportu Ministerstva školství, mládeže a tělovýchovy</w:t>
      </w:r>
      <w:r w:rsidRPr="005B1BEC">
        <w:t xml:space="preserve"> (dále jen „</w:t>
      </w:r>
      <w:r w:rsidR="00CB5853">
        <w:t>p</w:t>
      </w:r>
      <w:r w:rsidRPr="005B1BEC">
        <w:t xml:space="preserve">rogram 133510“). </w:t>
      </w:r>
      <w:r w:rsidR="00AB4EC9">
        <w:t>K </w:t>
      </w:r>
      <w:r w:rsidRPr="005B1BEC">
        <w:t xml:space="preserve">provedení programu 133510 vydalo </w:t>
      </w:r>
      <w:r w:rsidRPr="005B1BEC">
        <w:rPr>
          <w:rFonts w:cs="Times New Roman"/>
        </w:rPr>
        <w:t xml:space="preserve">MŠMT </w:t>
      </w:r>
      <w:r w:rsidRPr="00123717">
        <w:rPr>
          <w:i/>
        </w:rPr>
        <w:t>Zásady programu 133510 –</w:t>
      </w:r>
      <w:r w:rsidRPr="005B1BEC">
        <w:t xml:space="preserve"> </w:t>
      </w:r>
      <w:r w:rsidRPr="00123717">
        <w:rPr>
          <w:i/>
        </w:rPr>
        <w:t>Podpora rozvoje materiálně technické základny sportu</w:t>
      </w:r>
      <w:r>
        <w:t xml:space="preserve"> (dále také „Zásady programu“)</w:t>
      </w:r>
      <w:r w:rsidRPr="005B1BEC">
        <w:t xml:space="preserve">. </w:t>
      </w:r>
      <w:r w:rsidR="00AB4EC9">
        <w:t>V </w:t>
      </w:r>
      <w:r>
        <w:t>dokumentaci požadovan</w:t>
      </w:r>
      <w:r w:rsidR="00156330">
        <w:t>é</w:t>
      </w:r>
      <w:r>
        <w:t xml:space="preserve"> pro přijetí žádosti o</w:t>
      </w:r>
      <w:r w:rsidR="005E61BC">
        <w:t xml:space="preserve"> </w:t>
      </w:r>
      <w:r>
        <w:t>dotaci jsou stanoven</w:t>
      </w:r>
      <w:r w:rsidR="006D5F20">
        <w:t>y</w:t>
      </w:r>
      <w:r>
        <w:t xml:space="preserve"> </w:t>
      </w:r>
      <w:r w:rsidR="006D5F20">
        <w:t>podmínky</w:t>
      </w:r>
      <w:r>
        <w:t xml:space="preserve"> pro prokázání vlastnictví nebo užívacího práva </w:t>
      </w:r>
      <w:r w:rsidR="00AB4EC9">
        <w:t>k </w:t>
      </w:r>
      <w:r>
        <w:t>nemovitostem</w:t>
      </w:r>
      <w:r w:rsidR="00156330">
        <w:t>.</w:t>
      </w:r>
      <w:r w:rsidRPr="00C95E6B">
        <w:rPr>
          <w:rFonts w:cs="Times New Roman"/>
          <w:spacing w:val="-4"/>
          <w:lang w:eastAsia="en-US"/>
        </w:rPr>
        <w:t xml:space="preserve"> </w:t>
      </w:r>
      <w:proofErr w:type="spellStart"/>
      <w:r>
        <w:rPr>
          <w:rFonts w:cs="Times New Roman"/>
          <w:spacing w:val="-4"/>
          <w:lang w:eastAsia="en-US"/>
        </w:rPr>
        <w:t>CS</w:t>
      </w:r>
      <w:proofErr w:type="spellEnd"/>
      <w:r>
        <w:rPr>
          <w:rFonts w:cs="Times New Roman"/>
          <w:spacing w:val="-4"/>
          <w:lang w:eastAsia="en-US"/>
        </w:rPr>
        <w:t xml:space="preserve"> MV</w:t>
      </w:r>
      <w:r w:rsidRPr="00C95E6B">
        <w:rPr>
          <w:rFonts w:cs="Arial"/>
          <w:color w:val="000000"/>
          <w:szCs w:val="22"/>
          <w:lang w:eastAsia="cs-CZ"/>
        </w:rPr>
        <w:t xml:space="preserve"> </w:t>
      </w:r>
      <w:r>
        <w:rPr>
          <w:rFonts w:cs="Arial"/>
          <w:color w:val="000000"/>
          <w:szCs w:val="22"/>
          <w:lang w:eastAsia="cs-CZ"/>
        </w:rPr>
        <w:t xml:space="preserve">použilo </w:t>
      </w:r>
      <w:r w:rsidR="00AB4EC9">
        <w:rPr>
          <w:rFonts w:cs="Arial"/>
          <w:color w:val="000000"/>
          <w:szCs w:val="22"/>
          <w:lang w:eastAsia="cs-CZ"/>
        </w:rPr>
        <w:t>v </w:t>
      </w:r>
      <w:r w:rsidR="00022B8F">
        <w:rPr>
          <w:rFonts w:cs="Arial"/>
          <w:color w:val="000000"/>
          <w:szCs w:val="22"/>
          <w:lang w:eastAsia="cs-CZ"/>
        </w:rPr>
        <w:t xml:space="preserve">letech 2011 a 2012 </w:t>
      </w:r>
      <w:r>
        <w:rPr>
          <w:rFonts w:cs="Arial"/>
          <w:color w:val="000000"/>
          <w:szCs w:val="22"/>
          <w:lang w:eastAsia="cs-CZ"/>
        </w:rPr>
        <w:t>dotaci</w:t>
      </w:r>
      <w:r w:rsidRPr="009519F8">
        <w:rPr>
          <w:rFonts w:cs="Arial"/>
          <w:color w:val="000000"/>
          <w:szCs w:val="22"/>
          <w:lang w:eastAsia="cs-CZ"/>
        </w:rPr>
        <w:t xml:space="preserve"> </w:t>
      </w:r>
      <w:r>
        <w:rPr>
          <w:rFonts w:cs="Arial"/>
          <w:iCs/>
          <w:szCs w:val="22"/>
        </w:rPr>
        <w:t xml:space="preserve">ve výši </w:t>
      </w:r>
      <w:r w:rsidR="00022B8F">
        <w:rPr>
          <w:rFonts w:cs="Arial"/>
          <w:iCs/>
          <w:szCs w:val="22"/>
        </w:rPr>
        <w:t>2</w:t>
      </w:r>
      <w:r w:rsidR="005E61BC">
        <w:rPr>
          <w:rFonts w:cs="Arial"/>
          <w:iCs/>
          <w:szCs w:val="22"/>
        </w:rPr>
        <w:t xml:space="preserve"> </w:t>
      </w:r>
      <w:r w:rsidR="00022B8F">
        <w:rPr>
          <w:rFonts w:cs="Arial"/>
          <w:iCs/>
          <w:szCs w:val="22"/>
        </w:rPr>
        <w:t>642 395</w:t>
      </w:r>
      <w:r>
        <w:rPr>
          <w:rFonts w:cs="Arial"/>
          <w:iCs/>
          <w:szCs w:val="22"/>
        </w:rPr>
        <w:t xml:space="preserve"> Kč </w:t>
      </w:r>
      <w:r w:rsidRPr="009519F8">
        <w:rPr>
          <w:rFonts w:cs="Arial"/>
          <w:color w:val="000000"/>
          <w:szCs w:val="22"/>
          <w:lang w:eastAsia="cs-CZ"/>
        </w:rPr>
        <w:t>na úpravu povrchu biatlonového areálu</w:t>
      </w:r>
      <w:r>
        <w:rPr>
          <w:rFonts w:cs="Arial"/>
          <w:color w:val="000000"/>
          <w:szCs w:val="22"/>
          <w:lang w:eastAsia="cs-CZ"/>
        </w:rPr>
        <w:t>, který téměř polovinou výměry leží na pozemcích jiného vlastníka</w:t>
      </w:r>
      <w:r w:rsidR="00A26F0C">
        <w:rPr>
          <w:rFonts w:cs="Arial"/>
          <w:color w:val="000000"/>
          <w:szCs w:val="22"/>
          <w:lang w:eastAsia="cs-CZ"/>
        </w:rPr>
        <w:t xml:space="preserve">. Investicí bez předchozího souhlasu vlastníka pozemku porušilo CS MV nájemní smlouvu. Současně nedohodlo způsob vypořádání investice </w:t>
      </w:r>
      <w:r w:rsidR="00AB4EC9">
        <w:rPr>
          <w:rFonts w:cs="Arial"/>
          <w:color w:val="000000"/>
          <w:szCs w:val="22"/>
          <w:lang w:eastAsia="cs-CZ"/>
        </w:rPr>
        <w:t>v </w:t>
      </w:r>
      <w:r w:rsidR="00A26F0C">
        <w:rPr>
          <w:rFonts w:cs="Arial"/>
          <w:color w:val="000000"/>
          <w:szCs w:val="22"/>
          <w:lang w:eastAsia="cs-CZ"/>
        </w:rPr>
        <w:t>případě zániku nájemního vztahu</w:t>
      </w:r>
      <w:r w:rsidR="00CB5853">
        <w:rPr>
          <w:rFonts w:cs="Arial"/>
          <w:color w:val="000000"/>
          <w:szCs w:val="22"/>
          <w:lang w:eastAsia="cs-CZ"/>
        </w:rPr>
        <w:t>, čímž</w:t>
      </w:r>
      <w:r w:rsidR="00A26F0C">
        <w:rPr>
          <w:rFonts w:cs="Arial"/>
          <w:color w:val="000000"/>
          <w:szCs w:val="22"/>
          <w:lang w:eastAsia="cs-CZ"/>
        </w:rPr>
        <w:t xml:space="preserve"> porušilo podmínky pro přiznání dotace.</w:t>
      </w:r>
      <w:r w:rsidR="00022B8F">
        <w:rPr>
          <w:rFonts w:cs="Arial"/>
          <w:color w:val="000000"/>
          <w:szCs w:val="22"/>
          <w:lang w:eastAsia="cs-CZ"/>
        </w:rPr>
        <w:t xml:space="preserve"> </w:t>
      </w:r>
      <w:r w:rsidR="00AB4EC9">
        <w:rPr>
          <w:rFonts w:cs="Arial"/>
          <w:color w:val="000000"/>
          <w:szCs w:val="22"/>
          <w:lang w:eastAsia="cs-CZ"/>
        </w:rPr>
        <w:t>V </w:t>
      </w:r>
      <w:r w:rsidR="00022B8F">
        <w:rPr>
          <w:rFonts w:cs="Arial"/>
          <w:color w:val="000000"/>
          <w:szCs w:val="22"/>
          <w:lang w:eastAsia="cs-CZ"/>
        </w:rPr>
        <w:t>průběhu kontroly NKÚ byl zjištěný nedostatek odstraněn.</w:t>
      </w:r>
    </w:p>
    <w:p w:rsidR="005E61BC" w:rsidRDefault="005E61BC" w:rsidP="005E61BC">
      <w:pPr>
        <w:spacing w:after="0"/>
        <w:rPr>
          <w:rFonts w:cs="Arial"/>
          <w:color w:val="000000"/>
          <w:szCs w:val="22"/>
          <w:lang w:eastAsia="cs-CZ"/>
        </w:rPr>
      </w:pPr>
    </w:p>
    <w:p w:rsidR="00D9414B" w:rsidRDefault="00FE5796" w:rsidP="005E61BC">
      <w:pPr>
        <w:spacing w:after="0"/>
      </w:pPr>
      <w:r w:rsidRPr="005B1BEC">
        <w:t xml:space="preserve">Ministerstvo vnitra a </w:t>
      </w:r>
      <w:r w:rsidR="00CB5853">
        <w:t>M</w:t>
      </w:r>
      <w:r w:rsidRPr="005B1BEC">
        <w:t xml:space="preserve">inisterstvo obrany </w:t>
      </w:r>
      <w:r>
        <w:t xml:space="preserve">doplňují rozpočet svých RSC financováním </w:t>
      </w:r>
      <w:r w:rsidR="00AB4EC9">
        <w:t>z </w:t>
      </w:r>
      <w:r w:rsidR="00D9414B">
        <w:t xml:space="preserve">vlastní rozpočtové kapitoly. </w:t>
      </w:r>
    </w:p>
    <w:p w:rsidR="005E61BC" w:rsidRDefault="005E61BC" w:rsidP="005E61BC">
      <w:pPr>
        <w:spacing w:after="0"/>
      </w:pPr>
    </w:p>
    <w:p w:rsidR="00EF6B20" w:rsidRDefault="00EF6B20">
      <w:pPr>
        <w:suppressAutoHyphens w:val="0"/>
        <w:spacing w:before="120" w:after="0"/>
        <w:rPr>
          <w:b/>
        </w:rPr>
      </w:pPr>
      <w:r>
        <w:rPr>
          <w:b/>
        </w:rPr>
        <w:br w:type="page"/>
      </w:r>
    </w:p>
    <w:p w:rsidR="006D5F20" w:rsidRDefault="006D5F20" w:rsidP="00123717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b/>
        </w:rPr>
      </w:pPr>
      <w:r>
        <w:rPr>
          <w:b/>
        </w:rPr>
        <w:lastRenderedPageBreak/>
        <w:t>Sportov</w:t>
      </w:r>
      <w:r w:rsidR="00DF5DB2">
        <w:rPr>
          <w:b/>
        </w:rPr>
        <w:t>ní odvětví v</w:t>
      </w:r>
      <w:r w:rsidR="005E61BC">
        <w:rPr>
          <w:b/>
        </w:rPr>
        <w:t xml:space="preserve"> </w:t>
      </w:r>
      <w:r w:rsidR="00DF5DB2">
        <w:rPr>
          <w:b/>
        </w:rPr>
        <w:t>RSC a sportovci</w:t>
      </w:r>
    </w:p>
    <w:p w:rsidR="005E61BC" w:rsidRPr="005E61BC" w:rsidRDefault="005E61BC" w:rsidP="005E61BC">
      <w:pPr>
        <w:spacing w:after="0"/>
        <w:rPr>
          <w:b/>
        </w:rPr>
      </w:pPr>
    </w:p>
    <w:p w:rsidR="00DF5DB2" w:rsidRPr="005E61BC" w:rsidRDefault="00DF5DB2" w:rsidP="005E61BC">
      <w:pPr>
        <w:keepNext/>
        <w:keepLines/>
        <w:suppressAutoHyphens w:val="0"/>
        <w:spacing w:after="0" w:line="240" w:lineRule="auto"/>
        <w:outlineLvl w:val="3"/>
        <w:rPr>
          <w:rFonts w:cs="Arial"/>
          <w:b/>
          <w:bCs/>
          <w:spacing w:val="-4"/>
          <w:szCs w:val="22"/>
          <w:lang w:val="x-none" w:eastAsia="cs-CZ"/>
        </w:rPr>
      </w:pPr>
      <w:r w:rsidRPr="005E61BC">
        <w:rPr>
          <w:rFonts w:cs="Arial"/>
          <w:b/>
          <w:bCs/>
          <w:spacing w:val="-4"/>
          <w:szCs w:val="22"/>
          <w:lang w:val="x-none" w:eastAsia="cs-CZ"/>
        </w:rPr>
        <w:t xml:space="preserve">Tabulka č. </w:t>
      </w:r>
      <w:r w:rsidRPr="005E61BC">
        <w:rPr>
          <w:rFonts w:cs="Arial"/>
          <w:b/>
          <w:bCs/>
          <w:spacing w:val="-4"/>
          <w:szCs w:val="22"/>
          <w:lang w:eastAsia="cs-CZ"/>
        </w:rPr>
        <w:t>2</w:t>
      </w:r>
      <w:r w:rsidRPr="005E61BC">
        <w:rPr>
          <w:rFonts w:cs="Arial"/>
          <w:b/>
          <w:bCs/>
          <w:spacing w:val="-4"/>
          <w:szCs w:val="22"/>
          <w:lang w:val="x-none" w:eastAsia="cs-CZ"/>
        </w:rPr>
        <w:t xml:space="preserve"> </w:t>
      </w:r>
      <w:r w:rsidR="00F02EBE">
        <w:rPr>
          <w:rFonts w:cs="Arial"/>
          <w:b/>
          <w:bCs/>
          <w:spacing w:val="-4"/>
          <w:szCs w:val="22"/>
          <w:lang w:eastAsia="cs-CZ"/>
        </w:rPr>
        <w:t>–</w:t>
      </w:r>
      <w:r w:rsidRPr="005E61BC">
        <w:rPr>
          <w:rFonts w:cs="Arial"/>
          <w:b/>
          <w:bCs/>
          <w:spacing w:val="-4"/>
          <w:szCs w:val="22"/>
          <w:lang w:val="x-none" w:eastAsia="cs-CZ"/>
        </w:rPr>
        <w:t xml:space="preserve"> Přehled sportovních odvětví provozovaných</w:t>
      </w:r>
      <w:r w:rsidR="005E61BC">
        <w:rPr>
          <w:rFonts w:cs="Arial"/>
          <w:b/>
          <w:bCs/>
          <w:spacing w:val="-4"/>
          <w:szCs w:val="22"/>
          <w:lang w:val="x-none" w:eastAsia="cs-CZ"/>
        </w:rPr>
        <w:t xml:space="preserve"> </w:t>
      </w:r>
      <w:r w:rsidRPr="005E61BC">
        <w:rPr>
          <w:rFonts w:cs="Arial"/>
          <w:b/>
          <w:bCs/>
          <w:spacing w:val="-4"/>
          <w:szCs w:val="22"/>
          <w:lang w:val="x-none" w:eastAsia="cs-CZ"/>
        </w:rPr>
        <w:t xml:space="preserve">v </w:t>
      </w:r>
      <w:r w:rsidRPr="005E61BC">
        <w:rPr>
          <w:rFonts w:cs="Arial"/>
          <w:b/>
          <w:bCs/>
          <w:spacing w:val="-4"/>
          <w:szCs w:val="22"/>
          <w:lang w:eastAsia="cs-CZ"/>
        </w:rPr>
        <w:t>RSC</w:t>
      </w:r>
      <w:r w:rsidRPr="005E61BC">
        <w:rPr>
          <w:rFonts w:cs="Arial"/>
          <w:b/>
          <w:bCs/>
          <w:spacing w:val="-4"/>
          <w:szCs w:val="22"/>
          <w:lang w:val="x-none" w:eastAsia="cs-CZ"/>
        </w:rPr>
        <w:t xml:space="preserve"> 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1701"/>
        <w:gridCol w:w="1701"/>
      </w:tblGrid>
      <w:tr w:rsidR="00DF5DB2" w:rsidRPr="0081722E" w:rsidTr="00123717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C0C0C0"/>
            <w:vAlign w:val="center"/>
          </w:tcPr>
          <w:p w:rsidR="00DF5DB2" w:rsidRPr="005E61BC" w:rsidRDefault="00DF5DB2" w:rsidP="007B11D3">
            <w:pPr>
              <w:pStyle w:val="Nadpis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E61BC">
              <w:rPr>
                <w:rFonts w:ascii="Arial" w:hAnsi="Arial" w:cs="Arial"/>
                <w:b/>
                <w:color w:val="auto"/>
                <w:sz w:val="18"/>
                <w:szCs w:val="18"/>
              </w:rPr>
              <w:t>Odvětví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DF5DB2" w:rsidRPr="005E61BC" w:rsidRDefault="00DF5DB2" w:rsidP="007B11D3">
            <w:pPr>
              <w:pStyle w:val="Nadpis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E61BC">
              <w:rPr>
                <w:rFonts w:ascii="Arial" w:hAnsi="Arial" w:cs="Arial"/>
                <w:b/>
                <w:color w:val="auto"/>
                <w:sz w:val="18"/>
                <w:szCs w:val="18"/>
              </w:rPr>
              <w:t>VSC MŠMT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C0C0C0"/>
            <w:vAlign w:val="center"/>
          </w:tcPr>
          <w:p w:rsidR="00DF5DB2" w:rsidRPr="005E61BC" w:rsidRDefault="00DF5DB2" w:rsidP="00F34862">
            <w:pPr>
              <w:pStyle w:val="Nadpis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E61BC">
              <w:rPr>
                <w:rFonts w:ascii="Arial" w:hAnsi="Arial" w:cs="Arial"/>
                <w:b/>
                <w:color w:val="auto"/>
                <w:sz w:val="18"/>
                <w:szCs w:val="18"/>
              </w:rPr>
              <w:t>CS MV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C0C0C0"/>
            <w:vAlign w:val="center"/>
          </w:tcPr>
          <w:p w:rsidR="00DF5DB2" w:rsidRPr="005E61BC" w:rsidRDefault="00DF5DB2">
            <w:pPr>
              <w:pStyle w:val="Nadpis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E61BC">
              <w:rPr>
                <w:rFonts w:ascii="Arial" w:hAnsi="Arial" w:cs="Arial"/>
                <w:b/>
                <w:color w:val="auto"/>
                <w:sz w:val="18"/>
                <w:szCs w:val="18"/>
              </w:rPr>
              <w:t>ASC MO</w:t>
            </w: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0C0C0"/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57"/>
              <w:jc w:val="left"/>
              <w:outlineLvl w:val="2"/>
              <w:rPr>
                <w:rFonts w:cs="Arial"/>
                <w:b/>
                <w:i/>
                <w:sz w:val="18"/>
                <w:szCs w:val="18"/>
              </w:rPr>
            </w:pPr>
            <w:r w:rsidRPr="005E61BC">
              <w:rPr>
                <w:rFonts w:cs="Arial"/>
                <w:b/>
                <w:i/>
                <w:sz w:val="18"/>
                <w:szCs w:val="18"/>
              </w:rPr>
              <w:t>Olympijské sporty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</w:tcPr>
          <w:p w:rsidR="00DF5DB2" w:rsidRPr="005E61BC" w:rsidRDefault="00DF5DB2" w:rsidP="005E61BC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0C0C0"/>
          </w:tcPr>
          <w:p w:rsidR="00DF5DB2" w:rsidRPr="005E61BC" w:rsidRDefault="00DF5DB2" w:rsidP="005E61BC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C0C0C0"/>
          </w:tcPr>
          <w:p w:rsidR="00DF5DB2" w:rsidRPr="005E61BC" w:rsidRDefault="00DF5DB2" w:rsidP="005E61BC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Atletika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Basketbal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Biatlon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Box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Cyklistika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Házená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  <w:r w:rsidRPr="005E61B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E61BC">
              <w:rPr>
                <w:rFonts w:cs="Arial"/>
                <w:sz w:val="18"/>
                <w:szCs w:val="18"/>
              </w:rPr>
              <w:t>ženy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  <w:r w:rsidRPr="005E61BC">
              <w:rPr>
                <w:rFonts w:cs="Arial"/>
                <w:sz w:val="18"/>
                <w:szCs w:val="18"/>
              </w:rPr>
              <w:t xml:space="preserve"> muži</w:t>
            </w: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Judo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 xml:space="preserve">Kanoistika </w:t>
            </w:r>
            <w:r w:rsidR="00B078CE">
              <w:rPr>
                <w:rFonts w:cs="Arial"/>
                <w:sz w:val="18"/>
                <w:szCs w:val="18"/>
              </w:rPr>
              <w:t>–</w:t>
            </w:r>
            <w:r w:rsidRPr="005E61BC">
              <w:rPr>
                <w:rFonts w:cs="Arial"/>
                <w:sz w:val="18"/>
                <w:szCs w:val="18"/>
              </w:rPr>
              <w:t xml:space="preserve"> rychlostní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 xml:space="preserve">Kanoistika </w:t>
            </w:r>
            <w:r w:rsidR="00B078CE">
              <w:rPr>
                <w:rFonts w:cs="Arial"/>
                <w:sz w:val="18"/>
                <w:szCs w:val="18"/>
              </w:rPr>
              <w:t>–</w:t>
            </w:r>
            <w:r w:rsidRPr="005E61BC">
              <w:rPr>
                <w:rFonts w:cs="Arial"/>
                <w:sz w:val="18"/>
                <w:szCs w:val="18"/>
              </w:rPr>
              <w:t xml:space="preserve"> vodní slalom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Krasobruslení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Lyžování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Moderní pětiboj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Plavání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Střelectví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Šerm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Tenis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Triatlon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Veslování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Volejbal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  <w:r w:rsidRPr="005E61BC">
              <w:rPr>
                <w:rFonts w:cs="Arial"/>
                <w:sz w:val="18"/>
                <w:szCs w:val="18"/>
              </w:rPr>
              <w:t xml:space="preserve"> ženy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  <w:r w:rsidRPr="005E61BC">
              <w:rPr>
                <w:rFonts w:cs="Arial"/>
                <w:sz w:val="18"/>
                <w:szCs w:val="18"/>
              </w:rPr>
              <w:t xml:space="preserve"> ženy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  <w:r w:rsidRPr="005E61BC">
              <w:rPr>
                <w:rFonts w:cs="Arial"/>
                <w:sz w:val="18"/>
                <w:szCs w:val="18"/>
              </w:rPr>
              <w:t xml:space="preserve"> muži</w:t>
            </w: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Vzpírání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Zápas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Ostatní sporty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0C0C0"/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57"/>
              <w:jc w:val="left"/>
              <w:outlineLvl w:val="2"/>
              <w:rPr>
                <w:rFonts w:cs="Arial"/>
                <w:b/>
                <w:i/>
                <w:sz w:val="18"/>
                <w:szCs w:val="18"/>
              </w:rPr>
            </w:pPr>
            <w:r w:rsidRPr="005E61BC">
              <w:rPr>
                <w:rFonts w:cs="Arial"/>
                <w:b/>
                <w:i/>
                <w:sz w:val="18"/>
                <w:szCs w:val="18"/>
              </w:rPr>
              <w:t>Neolympijské sporty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</w:tcPr>
          <w:p w:rsidR="00DF5DB2" w:rsidRPr="005E61BC" w:rsidRDefault="00DF5DB2" w:rsidP="007B11D3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C0C0C0"/>
            <w:vAlign w:val="center"/>
          </w:tcPr>
          <w:p w:rsidR="00DF5DB2" w:rsidRPr="005E61BC" w:rsidRDefault="00DF5DB2" w:rsidP="00F3486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C0C0C0"/>
            <w:vAlign w:val="center"/>
          </w:tcPr>
          <w:p w:rsidR="00DF5DB2" w:rsidRPr="005E61BC" w:rsidRDefault="00DF5DB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Parašutismus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</w:tr>
      <w:tr w:rsidR="00DF5DB2" w:rsidRPr="0081722E" w:rsidTr="00123717">
        <w:trPr>
          <w:trHeight w:val="283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123717">
            <w:pPr>
              <w:keepNext/>
              <w:snapToGrid w:val="0"/>
              <w:spacing w:after="0" w:line="240" w:lineRule="auto"/>
              <w:ind w:left="142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5E61BC">
              <w:rPr>
                <w:rFonts w:cs="Arial"/>
                <w:sz w:val="18"/>
                <w:szCs w:val="18"/>
              </w:rPr>
              <w:t>Plochá dráha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DB2" w:rsidRPr="005E61BC" w:rsidRDefault="00DF5DB2" w:rsidP="007B11D3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5DB2" w:rsidRPr="005E61BC" w:rsidRDefault="00DF5DB2" w:rsidP="00F3486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  <w:r w:rsidRPr="005E61BC">
              <w:rPr>
                <w:rFonts w:cs="Arial"/>
                <w:b/>
                <w:sz w:val="18"/>
                <w:szCs w:val="18"/>
              </w:rPr>
              <w:sym w:font="Symbol" w:char="F0B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DB2" w:rsidRPr="005E61BC" w:rsidRDefault="00DF5DB2">
            <w:pPr>
              <w:keepNext/>
              <w:snapToGrid w:val="0"/>
              <w:spacing w:after="0" w:line="240" w:lineRule="auto"/>
              <w:jc w:val="center"/>
              <w:outlineLvl w:val="2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DF5DB2" w:rsidRPr="005E61BC" w:rsidRDefault="00DF5DB2" w:rsidP="005E61BC">
      <w:pPr>
        <w:tabs>
          <w:tab w:val="num" w:pos="720"/>
        </w:tabs>
        <w:spacing w:after="0" w:line="240" w:lineRule="auto"/>
        <w:rPr>
          <w:rFonts w:cs="Arial"/>
          <w:sz w:val="18"/>
          <w:szCs w:val="18"/>
        </w:rPr>
      </w:pPr>
      <w:r w:rsidRPr="005E61BC">
        <w:rPr>
          <w:rFonts w:cs="Arial"/>
          <w:b/>
          <w:color w:val="000000"/>
          <w:sz w:val="18"/>
          <w:szCs w:val="18"/>
          <w:lang w:eastAsia="cs-CZ"/>
        </w:rPr>
        <w:t>Zdroj:</w:t>
      </w:r>
      <w:r w:rsidRPr="005E61BC">
        <w:rPr>
          <w:rFonts w:cs="Arial"/>
          <w:color w:val="000000"/>
          <w:sz w:val="18"/>
          <w:szCs w:val="18"/>
          <w:lang w:eastAsia="cs-CZ"/>
        </w:rPr>
        <w:t xml:space="preserve"> </w:t>
      </w:r>
      <w:r w:rsidRPr="00123717">
        <w:rPr>
          <w:rFonts w:cs="Arial"/>
          <w:i/>
          <w:sz w:val="18"/>
          <w:szCs w:val="18"/>
        </w:rPr>
        <w:t xml:space="preserve">Zásady </w:t>
      </w:r>
      <w:r w:rsidRPr="00123717">
        <w:rPr>
          <w:rFonts w:cs="Arial" w:hint="eastAsia"/>
          <w:i/>
          <w:sz w:val="18"/>
          <w:szCs w:val="18"/>
        </w:rPr>
        <w:t>č</w:t>
      </w:r>
      <w:r w:rsidRPr="00123717">
        <w:rPr>
          <w:rFonts w:cs="Arial"/>
          <w:i/>
          <w:sz w:val="18"/>
          <w:szCs w:val="18"/>
        </w:rPr>
        <w:t>innosti resortních sportovních center</w:t>
      </w:r>
      <w:r w:rsidRPr="005E61BC">
        <w:rPr>
          <w:rFonts w:cs="Arial" w:hint="eastAsia"/>
          <w:sz w:val="18"/>
          <w:szCs w:val="18"/>
        </w:rPr>
        <w:t xml:space="preserve">, </w:t>
      </w:r>
      <w:r w:rsidRPr="005E61BC">
        <w:rPr>
          <w:rFonts w:cs="Arial"/>
          <w:sz w:val="18"/>
          <w:szCs w:val="18"/>
        </w:rPr>
        <w:t>č. j.</w:t>
      </w:r>
      <w:r w:rsidRPr="005E61BC">
        <w:rPr>
          <w:rFonts w:cs="Arial" w:hint="eastAsia"/>
          <w:sz w:val="18"/>
          <w:szCs w:val="18"/>
        </w:rPr>
        <w:t xml:space="preserve"> </w:t>
      </w:r>
      <w:r w:rsidRPr="005E61BC">
        <w:rPr>
          <w:rFonts w:cs="Arial"/>
          <w:sz w:val="18"/>
          <w:szCs w:val="18"/>
        </w:rPr>
        <w:t>16 841/2008</w:t>
      </w:r>
      <w:r w:rsidRPr="005E61BC">
        <w:rPr>
          <w:rFonts w:cs="Arial" w:hint="eastAsia"/>
          <w:sz w:val="18"/>
          <w:szCs w:val="18"/>
        </w:rPr>
        <w:t>-50</w:t>
      </w:r>
      <w:r w:rsidRPr="005E61BC">
        <w:rPr>
          <w:rFonts w:cs="Arial"/>
          <w:sz w:val="18"/>
          <w:szCs w:val="18"/>
        </w:rPr>
        <w:t>_RSC</w:t>
      </w:r>
      <w:r w:rsidR="00612EE6">
        <w:rPr>
          <w:rFonts w:cs="Arial"/>
          <w:sz w:val="18"/>
          <w:szCs w:val="18"/>
        </w:rPr>
        <w:t>.</w:t>
      </w:r>
    </w:p>
    <w:p w:rsidR="007D7C16" w:rsidRDefault="007D7C16" w:rsidP="005E61BC">
      <w:pPr>
        <w:spacing w:after="0" w:line="240" w:lineRule="auto"/>
        <w:rPr>
          <w:rFonts w:cs="Arial"/>
          <w:szCs w:val="22"/>
          <w:lang w:eastAsia="cs-CZ"/>
        </w:rPr>
      </w:pPr>
    </w:p>
    <w:p w:rsidR="00D9414B" w:rsidRDefault="00DF5DB2" w:rsidP="00123717">
      <w:pPr>
        <w:spacing w:after="0"/>
      </w:pPr>
      <w:r>
        <w:rPr>
          <w:rFonts w:cs="Arial"/>
          <w:szCs w:val="22"/>
          <w:lang w:eastAsia="cs-CZ"/>
        </w:rPr>
        <w:t xml:space="preserve">Žádné RSC nezajišťuje všechny sporty. </w:t>
      </w:r>
      <w:r w:rsidR="00AB4EC9">
        <w:rPr>
          <w:rFonts w:cs="Arial"/>
          <w:szCs w:val="22"/>
          <w:lang w:eastAsia="cs-CZ"/>
        </w:rPr>
        <w:t>V </w:t>
      </w:r>
      <w:r>
        <w:rPr>
          <w:rFonts w:cs="Arial"/>
          <w:szCs w:val="22"/>
          <w:lang w:eastAsia="cs-CZ"/>
        </w:rPr>
        <w:t>některých druzích sportů jsou pouze ženská nebo pouze mužská družstva. Jednotlivé druhy sport</w:t>
      </w:r>
      <w:r w:rsidR="00B078CE">
        <w:rPr>
          <w:rFonts w:cs="Arial"/>
          <w:szCs w:val="22"/>
          <w:lang w:eastAsia="cs-CZ"/>
        </w:rPr>
        <w:t>ů</w:t>
      </w:r>
      <w:r>
        <w:rPr>
          <w:rFonts w:cs="Arial"/>
          <w:szCs w:val="22"/>
          <w:lang w:eastAsia="cs-CZ"/>
        </w:rPr>
        <w:t xml:space="preserve"> jsou různě finančně náročné. </w:t>
      </w:r>
      <w:r w:rsidR="00AB4EC9">
        <w:rPr>
          <w:rFonts w:cs="Arial"/>
          <w:szCs w:val="22"/>
          <w:lang w:eastAsia="cs-CZ"/>
        </w:rPr>
        <w:t>Z </w:t>
      </w:r>
      <w:r>
        <w:rPr>
          <w:rFonts w:cs="Arial"/>
          <w:szCs w:val="22"/>
          <w:lang w:eastAsia="cs-CZ"/>
        </w:rPr>
        <w:t xml:space="preserve">těchto důvodů nelze mezi sebou </w:t>
      </w:r>
      <w:r w:rsidR="008C5D7C">
        <w:rPr>
          <w:rFonts w:cs="Arial"/>
          <w:szCs w:val="22"/>
          <w:lang w:eastAsia="cs-CZ"/>
        </w:rPr>
        <w:t xml:space="preserve">objektivně </w:t>
      </w:r>
      <w:r>
        <w:rPr>
          <w:rFonts w:cs="Arial"/>
          <w:szCs w:val="22"/>
          <w:lang w:eastAsia="cs-CZ"/>
        </w:rPr>
        <w:t xml:space="preserve">porovnat náklady na jednoho sportovce </w:t>
      </w:r>
      <w:r w:rsidR="00B078CE">
        <w:rPr>
          <w:rFonts w:cs="Arial"/>
          <w:szCs w:val="22"/>
          <w:lang w:eastAsia="cs-CZ"/>
        </w:rPr>
        <w:t xml:space="preserve">ani </w:t>
      </w:r>
      <w:r>
        <w:rPr>
          <w:rFonts w:cs="Arial"/>
          <w:szCs w:val="22"/>
          <w:lang w:eastAsia="cs-CZ"/>
        </w:rPr>
        <w:t xml:space="preserve">náklady na jednotlivá </w:t>
      </w:r>
      <w:proofErr w:type="spellStart"/>
      <w:r>
        <w:rPr>
          <w:rFonts w:cs="Arial"/>
          <w:szCs w:val="22"/>
          <w:lang w:eastAsia="cs-CZ"/>
        </w:rPr>
        <w:t>RSC</w:t>
      </w:r>
      <w:proofErr w:type="spellEnd"/>
      <w:r>
        <w:rPr>
          <w:rFonts w:cs="Arial"/>
          <w:szCs w:val="22"/>
          <w:lang w:eastAsia="cs-CZ"/>
        </w:rPr>
        <w:t xml:space="preserve">. </w:t>
      </w:r>
      <w:r w:rsidR="00FD62B3" w:rsidRPr="00FD62B3">
        <w:t>Každoročně j</w:t>
      </w:r>
      <w:r w:rsidR="00FD62B3">
        <w:t xml:space="preserve">e </w:t>
      </w:r>
      <w:r w:rsidR="00AB4EC9">
        <w:t>v </w:t>
      </w:r>
      <w:r w:rsidR="00FD62B3">
        <w:t>činnosti RSC zapojeno téměř tisíc sportovců, dospělých i</w:t>
      </w:r>
      <w:r w:rsidR="007B11D3">
        <w:t> </w:t>
      </w:r>
      <w:r w:rsidR="00FD62B3">
        <w:t>mládeže.</w:t>
      </w:r>
    </w:p>
    <w:p w:rsidR="005E61BC" w:rsidRPr="00DF5DB2" w:rsidRDefault="005E61BC" w:rsidP="005E61BC">
      <w:pPr>
        <w:spacing w:after="0" w:line="240" w:lineRule="auto"/>
        <w:rPr>
          <w:rFonts w:cs="Arial"/>
          <w:szCs w:val="22"/>
          <w:lang w:eastAsia="cs-CZ"/>
        </w:rPr>
      </w:pPr>
    </w:p>
    <w:p w:rsidR="0081722E" w:rsidRPr="005E61BC" w:rsidRDefault="00000DEA" w:rsidP="005E61BC">
      <w:pPr>
        <w:keepNext/>
        <w:keepLines/>
        <w:suppressAutoHyphens w:val="0"/>
        <w:spacing w:after="0" w:line="240" w:lineRule="auto"/>
        <w:outlineLvl w:val="3"/>
        <w:rPr>
          <w:rFonts w:cs="Times New Roman"/>
          <w:b/>
          <w:bCs/>
          <w:szCs w:val="22"/>
          <w:lang w:eastAsia="cs-CZ"/>
        </w:rPr>
      </w:pPr>
      <w:r w:rsidRPr="005E61BC">
        <w:rPr>
          <w:rFonts w:cs="Times New Roman"/>
          <w:b/>
          <w:bCs/>
          <w:szCs w:val="22"/>
          <w:lang w:val="x-none" w:eastAsia="cs-CZ"/>
        </w:rPr>
        <w:t xml:space="preserve">Tabulka č. </w:t>
      </w:r>
      <w:r w:rsidR="00DF5DB2" w:rsidRPr="005E61BC">
        <w:rPr>
          <w:rFonts w:cs="Times New Roman"/>
          <w:b/>
          <w:bCs/>
          <w:szCs w:val="22"/>
          <w:lang w:eastAsia="cs-CZ"/>
        </w:rPr>
        <w:t>3</w:t>
      </w:r>
      <w:r w:rsidRPr="005E61BC">
        <w:rPr>
          <w:rFonts w:cs="Times New Roman"/>
          <w:b/>
          <w:bCs/>
          <w:szCs w:val="22"/>
          <w:lang w:val="x-none" w:eastAsia="cs-CZ"/>
        </w:rPr>
        <w:t xml:space="preserve"> </w:t>
      </w:r>
      <w:r w:rsidR="00F02EBE">
        <w:rPr>
          <w:rFonts w:cs="Times New Roman"/>
          <w:b/>
          <w:bCs/>
          <w:szCs w:val="22"/>
          <w:lang w:eastAsia="cs-CZ"/>
        </w:rPr>
        <w:t>–</w:t>
      </w:r>
      <w:r w:rsidRPr="005E61BC">
        <w:rPr>
          <w:rFonts w:cs="Times New Roman"/>
          <w:b/>
          <w:bCs/>
          <w:szCs w:val="22"/>
          <w:lang w:val="x-none" w:eastAsia="cs-CZ"/>
        </w:rPr>
        <w:t xml:space="preserve"> Počt</w:t>
      </w:r>
      <w:r w:rsidR="00D9414B" w:rsidRPr="005E61BC">
        <w:rPr>
          <w:rFonts w:cs="Times New Roman"/>
          <w:b/>
          <w:bCs/>
          <w:szCs w:val="22"/>
          <w:lang w:eastAsia="cs-CZ"/>
        </w:rPr>
        <w:t>y</w:t>
      </w:r>
      <w:r w:rsidRPr="005E61BC">
        <w:rPr>
          <w:rFonts w:cs="Times New Roman"/>
          <w:b/>
          <w:bCs/>
          <w:szCs w:val="22"/>
          <w:lang w:val="x-none" w:eastAsia="cs-CZ"/>
        </w:rPr>
        <w:t xml:space="preserve"> sportovců </w:t>
      </w:r>
      <w:r w:rsidR="00AB4EC9">
        <w:rPr>
          <w:rFonts w:cs="Times New Roman"/>
          <w:b/>
          <w:bCs/>
          <w:szCs w:val="22"/>
          <w:lang w:val="x-none" w:eastAsia="cs-CZ"/>
        </w:rPr>
        <w:t>v </w:t>
      </w:r>
      <w:r w:rsidRPr="005E61BC">
        <w:rPr>
          <w:rFonts w:cs="Times New Roman"/>
          <w:b/>
          <w:bCs/>
          <w:szCs w:val="22"/>
          <w:lang w:val="x-none" w:eastAsia="cs-CZ"/>
        </w:rPr>
        <w:t>resortních sportovních centrech</w:t>
      </w:r>
    </w:p>
    <w:tbl>
      <w:tblPr>
        <w:tblW w:w="492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1128"/>
        <w:gridCol w:w="1129"/>
        <w:gridCol w:w="1116"/>
        <w:gridCol w:w="1129"/>
        <w:gridCol w:w="1129"/>
        <w:gridCol w:w="1040"/>
      </w:tblGrid>
      <w:tr w:rsidR="0081722E" w:rsidRPr="00702E2B" w:rsidTr="00123717">
        <w:trPr>
          <w:trHeight w:val="300"/>
        </w:trPr>
        <w:tc>
          <w:tcPr>
            <w:tcW w:w="13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722E" w:rsidRPr="00702E2B" w:rsidRDefault="0081722E" w:rsidP="00895BC3">
            <w:pPr>
              <w:suppressAutoHyphens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702E2B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RSC</w:t>
            </w:r>
            <w:proofErr w:type="spellEnd"/>
          </w:p>
        </w:tc>
        <w:tc>
          <w:tcPr>
            <w:tcW w:w="1858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2E" w:rsidRPr="00123717" w:rsidRDefault="0081722E" w:rsidP="007B11D3">
            <w:pPr>
              <w:suppressAutoHyphens w:val="0"/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</w:pPr>
            <w:r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 xml:space="preserve">Počet sportovců </w:t>
            </w:r>
            <w:r w:rsidR="00B078CE"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 xml:space="preserve">v roce </w:t>
            </w:r>
            <w:r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1818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2E" w:rsidRPr="00123717" w:rsidRDefault="0081722E" w:rsidP="00F34862">
            <w:pPr>
              <w:suppressAutoHyphens w:val="0"/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</w:pPr>
            <w:r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 xml:space="preserve">Počet sportovců </w:t>
            </w:r>
            <w:r w:rsidR="00B078CE"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 xml:space="preserve">v roce </w:t>
            </w:r>
            <w:r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>2012</w:t>
            </w:r>
          </w:p>
        </w:tc>
      </w:tr>
      <w:tr w:rsidR="0081722E" w:rsidRPr="00702E2B" w:rsidTr="00123717">
        <w:trPr>
          <w:trHeight w:val="283"/>
        </w:trPr>
        <w:tc>
          <w:tcPr>
            <w:tcW w:w="13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E" w:rsidRPr="00123717" w:rsidRDefault="00B078CE" w:rsidP="00123717">
            <w:pPr>
              <w:suppressAutoHyphens w:val="0"/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</w:pPr>
            <w:r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>D</w:t>
            </w:r>
            <w:r w:rsidR="0081722E"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>ospělí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E" w:rsidRPr="00123717" w:rsidRDefault="00B078CE" w:rsidP="00123717">
            <w:pPr>
              <w:suppressAutoHyphens w:val="0"/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</w:pPr>
            <w:r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>M</w:t>
            </w:r>
            <w:r w:rsidR="0081722E"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>ládež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2E" w:rsidRPr="00123717" w:rsidRDefault="002A19E0" w:rsidP="00123717">
            <w:pPr>
              <w:suppressAutoHyphens w:val="0"/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</w:pPr>
            <w:r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>C</w:t>
            </w:r>
            <w:r w:rsidR="0081722E"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>elkem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E" w:rsidRPr="00123717" w:rsidRDefault="00D9414B" w:rsidP="00123717">
            <w:pPr>
              <w:suppressAutoHyphens w:val="0"/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</w:pPr>
            <w:r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>D</w:t>
            </w:r>
            <w:r w:rsidR="0081722E"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>ospělí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22E" w:rsidRPr="00123717" w:rsidRDefault="00B078CE" w:rsidP="00123717">
            <w:pPr>
              <w:suppressAutoHyphens w:val="0"/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</w:pPr>
            <w:r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>M</w:t>
            </w:r>
            <w:r w:rsidR="0081722E"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>ládež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722E" w:rsidRPr="00123717" w:rsidRDefault="00B078CE" w:rsidP="00123717">
            <w:pPr>
              <w:suppressAutoHyphens w:val="0"/>
              <w:spacing w:after="0"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</w:pPr>
            <w:r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>C</w:t>
            </w:r>
            <w:r w:rsidR="0081722E"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>elkem</w:t>
            </w:r>
          </w:p>
        </w:tc>
      </w:tr>
      <w:tr w:rsidR="0081722E" w:rsidRPr="00702E2B" w:rsidTr="00123717">
        <w:trPr>
          <w:trHeight w:val="283"/>
        </w:trPr>
        <w:tc>
          <w:tcPr>
            <w:tcW w:w="13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color w:val="000000"/>
                <w:sz w:val="18"/>
                <w:szCs w:val="18"/>
                <w:lang w:eastAsia="cs-CZ"/>
              </w:rPr>
              <w:t>VSC MŠMT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color w:val="000000"/>
                <w:sz w:val="18"/>
                <w:szCs w:val="18"/>
                <w:lang w:eastAsia="cs-CZ"/>
              </w:rPr>
              <w:t>166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color w:val="000000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22E" w:rsidRPr="00123717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</w:pPr>
            <w:r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>260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color w:val="000000"/>
                <w:sz w:val="18"/>
                <w:szCs w:val="18"/>
                <w:lang w:eastAsia="cs-CZ"/>
              </w:rPr>
              <w:t>165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color w:val="000000"/>
                <w:sz w:val="18"/>
                <w:szCs w:val="18"/>
                <w:lang w:eastAsia="cs-CZ"/>
              </w:rPr>
              <w:t>98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263</w:t>
            </w:r>
          </w:p>
        </w:tc>
      </w:tr>
      <w:tr w:rsidR="0081722E" w:rsidRPr="00702E2B" w:rsidTr="00123717">
        <w:trPr>
          <w:trHeight w:val="283"/>
        </w:trPr>
        <w:tc>
          <w:tcPr>
            <w:tcW w:w="1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color w:val="000000"/>
                <w:sz w:val="18"/>
                <w:szCs w:val="18"/>
                <w:lang w:eastAsia="cs-CZ"/>
              </w:rPr>
              <w:t>CS MV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color w:val="000000"/>
                <w:sz w:val="18"/>
                <w:szCs w:val="18"/>
                <w:lang w:eastAsia="cs-CZ"/>
              </w:rPr>
              <w:t>199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22E" w:rsidRPr="00123717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</w:pPr>
            <w:r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>265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color w:val="000000"/>
                <w:sz w:val="18"/>
                <w:szCs w:val="18"/>
                <w:lang w:eastAsia="cs-CZ"/>
              </w:rPr>
              <w:t>145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color w:val="000000"/>
                <w:sz w:val="18"/>
                <w:szCs w:val="18"/>
                <w:lang w:eastAsia="cs-CZ"/>
              </w:rPr>
              <w:t>122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267</w:t>
            </w:r>
          </w:p>
        </w:tc>
      </w:tr>
      <w:tr w:rsidR="0081722E" w:rsidRPr="00702E2B" w:rsidTr="00123717">
        <w:trPr>
          <w:trHeight w:val="283"/>
        </w:trPr>
        <w:tc>
          <w:tcPr>
            <w:tcW w:w="13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color w:val="000000"/>
                <w:sz w:val="18"/>
                <w:szCs w:val="18"/>
                <w:lang w:eastAsia="cs-CZ"/>
              </w:rPr>
              <w:t>ASC MO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color w:val="000000"/>
                <w:sz w:val="18"/>
                <w:szCs w:val="18"/>
                <w:lang w:eastAsia="cs-CZ"/>
              </w:rPr>
              <w:t>196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color w:val="000000"/>
                <w:sz w:val="18"/>
                <w:szCs w:val="18"/>
                <w:lang w:eastAsia="cs-CZ"/>
              </w:rPr>
              <w:t>116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22E" w:rsidRPr="00123717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</w:pPr>
            <w:r w:rsidRPr="00123717">
              <w:rPr>
                <w:rFonts w:cs="Arial"/>
                <w:b/>
                <w:color w:val="000000"/>
                <w:sz w:val="18"/>
                <w:szCs w:val="18"/>
                <w:lang w:eastAsia="cs-CZ"/>
              </w:rPr>
              <w:t>312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color w:val="000000"/>
                <w:sz w:val="18"/>
                <w:szCs w:val="18"/>
                <w:lang w:eastAsia="cs-CZ"/>
              </w:rPr>
              <w:t>201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color w:val="000000"/>
                <w:sz w:val="18"/>
                <w:szCs w:val="18"/>
                <w:lang w:eastAsia="cs-CZ"/>
              </w:rPr>
              <w:t>127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328</w:t>
            </w:r>
          </w:p>
        </w:tc>
      </w:tr>
      <w:tr w:rsidR="0081722E" w:rsidRPr="00702E2B" w:rsidTr="00123717">
        <w:trPr>
          <w:trHeight w:val="283"/>
        </w:trPr>
        <w:tc>
          <w:tcPr>
            <w:tcW w:w="132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Celkem RSC</w:t>
            </w:r>
          </w:p>
        </w:tc>
        <w:tc>
          <w:tcPr>
            <w:tcW w:w="6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561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276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837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511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347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22E" w:rsidRPr="00702E2B" w:rsidRDefault="0081722E" w:rsidP="005E61BC">
            <w:pPr>
              <w:suppressAutoHyphens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02E2B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858</w:t>
            </w:r>
          </w:p>
        </w:tc>
      </w:tr>
    </w:tbl>
    <w:p w:rsidR="00000DEA" w:rsidRDefault="00000DEA" w:rsidP="005E61BC">
      <w:pPr>
        <w:spacing w:after="0" w:line="240" w:lineRule="auto"/>
        <w:rPr>
          <w:spacing w:val="-4"/>
          <w:sz w:val="18"/>
          <w:szCs w:val="18"/>
        </w:rPr>
      </w:pPr>
      <w:r w:rsidRPr="005E61BC">
        <w:rPr>
          <w:b/>
          <w:spacing w:val="-4"/>
          <w:sz w:val="18"/>
          <w:szCs w:val="18"/>
        </w:rPr>
        <w:t>Zdroj:</w:t>
      </w:r>
      <w:r w:rsidRPr="0030360D">
        <w:rPr>
          <w:spacing w:val="-4"/>
          <w:sz w:val="18"/>
          <w:szCs w:val="18"/>
        </w:rPr>
        <w:t xml:space="preserve"> </w:t>
      </w:r>
      <w:r w:rsidR="00B078CE">
        <w:rPr>
          <w:spacing w:val="-4"/>
          <w:sz w:val="18"/>
          <w:szCs w:val="18"/>
        </w:rPr>
        <w:t>r</w:t>
      </w:r>
      <w:r w:rsidRPr="0030360D">
        <w:rPr>
          <w:spacing w:val="-4"/>
          <w:sz w:val="18"/>
          <w:szCs w:val="18"/>
        </w:rPr>
        <w:t xml:space="preserve">oční hodnocení </w:t>
      </w:r>
      <w:proofErr w:type="spellStart"/>
      <w:r w:rsidRPr="0030360D">
        <w:rPr>
          <w:spacing w:val="-4"/>
          <w:sz w:val="18"/>
          <w:szCs w:val="18"/>
        </w:rPr>
        <w:t>RSC</w:t>
      </w:r>
      <w:proofErr w:type="spellEnd"/>
      <w:r w:rsidRPr="0030360D">
        <w:rPr>
          <w:spacing w:val="-4"/>
          <w:sz w:val="18"/>
          <w:szCs w:val="18"/>
        </w:rPr>
        <w:t xml:space="preserve"> za roky </w:t>
      </w:r>
      <w:smartTag w:uri="urn:schemas-microsoft-com:office:smarttags" w:element="metricconverter">
        <w:smartTagPr>
          <w:attr w:name="ProductID" w:val="2011 a"/>
        </w:smartTagPr>
        <w:r w:rsidRPr="0030360D">
          <w:rPr>
            <w:spacing w:val="-4"/>
            <w:sz w:val="18"/>
            <w:szCs w:val="18"/>
          </w:rPr>
          <w:t>2011 a</w:t>
        </w:r>
      </w:smartTag>
      <w:r w:rsidRPr="0030360D">
        <w:rPr>
          <w:spacing w:val="-4"/>
          <w:sz w:val="18"/>
          <w:szCs w:val="18"/>
        </w:rPr>
        <w:t xml:space="preserve"> 2012</w:t>
      </w:r>
      <w:r w:rsidR="00831517">
        <w:rPr>
          <w:spacing w:val="-4"/>
          <w:sz w:val="18"/>
          <w:szCs w:val="18"/>
        </w:rPr>
        <w:t>.</w:t>
      </w:r>
    </w:p>
    <w:p w:rsidR="005E61BC" w:rsidRPr="00123717" w:rsidRDefault="005E61BC" w:rsidP="005E61BC">
      <w:pPr>
        <w:spacing w:after="0" w:line="240" w:lineRule="auto"/>
        <w:rPr>
          <w:spacing w:val="-4"/>
          <w:szCs w:val="22"/>
        </w:rPr>
      </w:pPr>
    </w:p>
    <w:p w:rsidR="00DF5DB2" w:rsidRDefault="003A23B3" w:rsidP="005E61BC">
      <w:pPr>
        <w:spacing w:after="0" w:line="240" w:lineRule="auto"/>
        <w:rPr>
          <w:rFonts w:cs="Arial"/>
          <w:spacing w:val="-4"/>
          <w:szCs w:val="22"/>
        </w:rPr>
      </w:pPr>
      <w:r w:rsidRPr="00702E2B">
        <w:rPr>
          <w:rFonts w:cs="Arial"/>
          <w:spacing w:val="-4"/>
          <w:szCs w:val="22"/>
        </w:rPr>
        <w:t xml:space="preserve">Kontrola NKÚ se zabývala i personálním zabezpečením jednotlivých RSC. </w:t>
      </w:r>
    </w:p>
    <w:p w:rsidR="005E61BC" w:rsidRDefault="005E61BC" w:rsidP="005E61BC">
      <w:pPr>
        <w:spacing w:after="0" w:line="240" w:lineRule="auto"/>
        <w:rPr>
          <w:rFonts w:cs="Arial"/>
          <w:spacing w:val="-4"/>
          <w:szCs w:val="22"/>
        </w:rPr>
      </w:pPr>
    </w:p>
    <w:p w:rsidR="009F143A" w:rsidRDefault="00EF6B20" w:rsidP="00603C36">
      <w:pPr>
        <w:spacing w:after="0" w:line="240" w:lineRule="auto"/>
      </w:pPr>
      <w:r>
        <w:br w:type="page"/>
      </w:r>
      <w:r w:rsidR="009F143A" w:rsidRPr="005E61BC">
        <w:rPr>
          <w:rFonts w:cs="Arial"/>
          <w:b/>
          <w:color w:val="000000"/>
          <w:lang w:eastAsia="cs-CZ"/>
        </w:rPr>
        <w:lastRenderedPageBreak/>
        <w:t>Tabulka č. 4 – Počty sportovc</w:t>
      </w:r>
      <w:bookmarkStart w:id="4" w:name="_GoBack"/>
      <w:bookmarkEnd w:id="4"/>
      <w:r w:rsidR="009F143A" w:rsidRPr="005E61BC">
        <w:rPr>
          <w:rFonts w:cs="Arial"/>
          <w:b/>
          <w:color w:val="000000"/>
          <w:lang w:eastAsia="cs-CZ"/>
        </w:rPr>
        <w:t>ů a zaměstnanců</w:t>
      </w:r>
      <w:r w:rsidR="009F143A">
        <w:rPr>
          <w:rFonts w:cs="Arial"/>
          <w:b/>
          <w:color w:val="000000"/>
          <w:lang w:eastAsia="cs-CZ"/>
        </w:rPr>
        <w:t xml:space="preserve">, </w:t>
      </w:r>
      <w:r w:rsidR="009F143A" w:rsidRPr="009F143A">
        <w:rPr>
          <w:rFonts w:cs="Arial"/>
          <w:b/>
          <w:color w:val="000000"/>
          <w:szCs w:val="22"/>
          <w:lang w:eastAsia="cs-CZ"/>
        </w:rPr>
        <w:t>s</w:t>
      </w:r>
      <w:r w:rsidR="009F143A" w:rsidRPr="00123717">
        <w:rPr>
          <w:b/>
          <w:bCs/>
          <w:color w:val="000000"/>
          <w:szCs w:val="22"/>
          <w:lang w:eastAsia="cs-CZ"/>
        </w:rPr>
        <w:t xml:space="preserve">tav </w:t>
      </w:r>
      <w:r w:rsidR="00603C36">
        <w:rPr>
          <w:b/>
          <w:bCs/>
          <w:color w:val="000000"/>
          <w:szCs w:val="22"/>
          <w:lang w:eastAsia="cs-CZ"/>
        </w:rPr>
        <w:t xml:space="preserve">k </w:t>
      </w:r>
      <w:r w:rsidR="00895BC3">
        <w:rPr>
          <w:b/>
          <w:bCs/>
          <w:color w:val="000000"/>
          <w:szCs w:val="22"/>
          <w:lang w:eastAsia="cs-CZ"/>
        </w:rPr>
        <w:t>31. 12. 2012</w:t>
      </w:r>
    </w:p>
    <w:tbl>
      <w:tblPr>
        <w:tblW w:w="4924" w:type="pct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4"/>
        <w:gridCol w:w="1130"/>
        <w:gridCol w:w="1134"/>
        <w:gridCol w:w="1134"/>
      </w:tblGrid>
      <w:tr w:rsidR="008E2303" w:rsidRPr="00C863E2" w:rsidTr="00123717">
        <w:trPr>
          <w:trHeight w:val="283"/>
        </w:trPr>
        <w:tc>
          <w:tcPr>
            <w:tcW w:w="3127" w:type="pct"/>
            <w:shd w:val="clear" w:color="auto" w:fill="auto"/>
            <w:noWrap/>
            <w:vAlign w:val="bottom"/>
            <w:hideMark/>
          </w:tcPr>
          <w:p w:rsidR="00C863E2" w:rsidRPr="009F143A" w:rsidRDefault="00C863E2" w:rsidP="005E61BC">
            <w:pPr>
              <w:spacing w:after="0" w:line="240" w:lineRule="auto"/>
              <w:rPr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C863E2" w:rsidRPr="00123717" w:rsidRDefault="00C863E2" w:rsidP="00F3486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23717">
              <w:rPr>
                <w:b/>
                <w:bCs/>
                <w:color w:val="000000"/>
                <w:sz w:val="18"/>
                <w:szCs w:val="18"/>
                <w:lang w:eastAsia="cs-CZ"/>
              </w:rPr>
              <w:t>VSC MŠMT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863E2" w:rsidRPr="00123717" w:rsidRDefault="00C863E2" w:rsidP="00F3486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23717">
              <w:rPr>
                <w:b/>
                <w:bCs/>
                <w:color w:val="000000"/>
                <w:sz w:val="18"/>
                <w:szCs w:val="18"/>
                <w:lang w:eastAsia="cs-CZ"/>
              </w:rPr>
              <w:t>CS MV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863E2" w:rsidRPr="00123717" w:rsidRDefault="00C863E2" w:rsidP="00F34862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23717">
              <w:rPr>
                <w:b/>
                <w:bCs/>
                <w:color w:val="000000"/>
                <w:sz w:val="18"/>
                <w:szCs w:val="18"/>
                <w:lang w:eastAsia="cs-CZ"/>
              </w:rPr>
              <w:t>ASC MO</w:t>
            </w:r>
          </w:p>
        </w:tc>
      </w:tr>
      <w:tr w:rsidR="008E2303" w:rsidRPr="00C863E2" w:rsidTr="00123717">
        <w:trPr>
          <w:trHeight w:val="283"/>
        </w:trPr>
        <w:tc>
          <w:tcPr>
            <w:tcW w:w="3127" w:type="pct"/>
            <w:shd w:val="clear" w:color="auto" w:fill="auto"/>
            <w:noWrap/>
            <w:vAlign w:val="bottom"/>
            <w:hideMark/>
          </w:tcPr>
          <w:p w:rsidR="00C863E2" w:rsidRPr="00C863E2" w:rsidRDefault="00C863E2" w:rsidP="005E61BC">
            <w:pPr>
              <w:spacing w:after="0" w:line="240" w:lineRule="auto"/>
              <w:rPr>
                <w:bCs/>
                <w:iCs/>
                <w:color w:val="000000"/>
                <w:sz w:val="18"/>
                <w:szCs w:val="18"/>
                <w:lang w:eastAsia="cs-CZ"/>
              </w:rPr>
            </w:pPr>
            <w:r w:rsidRPr="00C863E2">
              <w:rPr>
                <w:bCs/>
                <w:iCs/>
                <w:color w:val="000000"/>
                <w:sz w:val="18"/>
                <w:szCs w:val="18"/>
                <w:lang w:eastAsia="cs-CZ"/>
              </w:rPr>
              <w:t xml:space="preserve">Sportovci celkem 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C863E2" w:rsidRPr="00C863E2" w:rsidRDefault="00C863E2" w:rsidP="00123717">
            <w:pPr>
              <w:spacing w:after="0" w:line="240" w:lineRule="auto"/>
              <w:ind w:right="57"/>
              <w:jc w:val="right"/>
              <w:rPr>
                <w:bCs/>
                <w:iCs/>
                <w:color w:val="000000"/>
                <w:sz w:val="18"/>
                <w:szCs w:val="18"/>
                <w:lang w:eastAsia="cs-CZ"/>
              </w:rPr>
            </w:pPr>
            <w:r w:rsidRPr="00C863E2">
              <w:rPr>
                <w:bCs/>
                <w:iCs/>
                <w:color w:val="000000"/>
                <w:sz w:val="18"/>
                <w:szCs w:val="18"/>
                <w:lang w:eastAsia="cs-CZ"/>
              </w:rPr>
              <w:t>263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C863E2" w:rsidRPr="00C863E2" w:rsidRDefault="00C863E2" w:rsidP="00123717">
            <w:pPr>
              <w:spacing w:after="0" w:line="240" w:lineRule="auto"/>
              <w:ind w:right="57"/>
              <w:jc w:val="right"/>
              <w:rPr>
                <w:bCs/>
                <w:iCs/>
                <w:color w:val="000000"/>
                <w:sz w:val="18"/>
                <w:szCs w:val="18"/>
                <w:lang w:eastAsia="cs-CZ"/>
              </w:rPr>
            </w:pPr>
            <w:r w:rsidRPr="00C863E2">
              <w:rPr>
                <w:bCs/>
                <w:iCs/>
                <w:color w:val="000000"/>
                <w:sz w:val="18"/>
                <w:szCs w:val="18"/>
                <w:lang w:eastAsia="cs-CZ"/>
              </w:rPr>
              <w:t>267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C863E2" w:rsidRPr="00C863E2" w:rsidRDefault="00C863E2" w:rsidP="00123717">
            <w:pPr>
              <w:spacing w:after="0" w:line="240" w:lineRule="auto"/>
              <w:ind w:right="57"/>
              <w:jc w:val="right"/>
              <w:rPr>
                <w:bCs/>
                <w:iCs/>
                <w:color w:val="000000"/>
                <w:sz w:val="18"/>
                <w:szCs w:val="18"/>
                <w:lang w:eastAsia="cs-CZ"/>
              </w:rPr>
            </w:pPr>
            <w:r w:rsidRPr="00C863E2">
              <w:rPr>
                <w:bCs/>
                <w:iCs/>
                <w:color w:val="000000"/>
                <w:sz w:val="18"/>
                <w:szCs w:val="18"/>
                <w:lang w:eastAsia="cs-CZ"/>
              </w:rPr>
              <w:t>328</w:t>
            </w:r>
          </w:p>
        </w:tc>
      </w:tr>
      <w:tr w:rsidR="008E2303" w:rsidRPr="00C863E2" w:rsidTr="00123717">
        <w:trPr>
          <w:trHeight w:val="283"/>
        </w:trPr>
        <w:tc>
          <w:tcPr>
            <w:tcW w:w="3127" w:type="pct"/>
            <w:shd w:val="clear" w:color="auto" w:fill="auto"/>
            <w:noWrap/>
            <w:vAlign w:val="bottom"/>
            <w:hideMark/>
          </w:tcPr>
          <w:p w:rsidR="00C863E2" w:rsidRPr="00C863E2" w:rsidRDefault="00C863E2" w:rsidP="00AB4EC9">
            <w:pPr>
              <w:spacing w:after="0" w:line="240" w:lineRule="auto"/>
              <w:rPr>
                <w:bCs/>
                <w:color w:val="000000"/>
                <w:sz w:val="18"/>
                <w:szCs w:val="18"/>
                <w:lang w:eastAsia="cs-CZ"/>
              </w:rPr>
            </w:pPr>
            <w:r w:rsidRPr="00C863E2">
              <w:rPr>
                <w:bCs/>
                <w:color w:val="000000"/>
                <w:sz w:val="18"/>
                <w:szCs w:val="18"/>
                <w:lang w:eastAsia="cs-CZ"/>
              </w:rPr>
              <w:t xml:space="preserve">Celkem zaměstnanci placení </w:t>
            </w:r>
            <w:r w:rsidR="00AB4EC9">
              <w:rPr>
                <w:bCs/>
                <w:color w:val="000000"/>
                <w:sz w:val="18"/>
                <w:szCs w:val="18"/>
                <w:lang w:eastAsia="cs-CZ"/>
              </w:rPr>
              <w:t>z </w:t>
            </w:r>
            <w:r w:rsidR="00F03284">
              <w:rPr>
                <w:bCs/>
                <w:color w:val="000000"/>
                <w:sz w:val="18"/>
                <w:szCs w:val="18"/>
                <w:lang w:eastAsia="cs-CZ"/>
              </w:rPr>
              <w:t xml:space="preserve">rozpočtové kapitoly </w:t>
            </w:r>
            <w:r w:rsidRPr="00C863E2">
              <w:rPr>
                <w:bCs/>
                <w:color w:val="000000"/>
                <w:sz w:val="18"/>
                <w:szCs w:val="18"/>
                <w:lang w:eastAsia="cs-CZ"/>
              </w:rPr>
              <w:t>MŠMT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C863E2" w:rsidRPr="00C863E2" w:rsidRDefault="00C863E2" w:rsidP="00123717">
            <w:pPr>
              <w:spacing w:after="0" w:line="240" w:lineRule="auto"/>
              <w:ind w:left="-74" w:right="57"/>
              <w:jc w:val="right"/>
              <w:rPr>
                <w:bCs/>
                <w:color w:val="000000"/>
                <w:sz w:val="18"/>
                <w:szCs w:val="18"/>
                <w:lang w:eastAsia="cs-CZ"/>
              </w:rPr>
            </w:pPr>
            <w:r w:rsidRPr="00C863E2">
              <w:rPr>
                <w:bCs/>
                <w:color w:val="000000"/>
                <w:sz w:val="18"/>
                <w:szCs w:val="18"/>
                <w:lang w:eastAsia="cs-CZ"/>
              </w:rPr>
              <w:t>109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C863E2" w:rsidRPr="00C863E2" w:rsidRDefault="00C863E2" w:rsidP="00123717">
            <w:pPr>
              <w:spacing w:after="0" w:line="240" w:lineRule="auto"/>
              <w:ind w:right="57"/>
              <w:jc w:val="right"/>
              <w:rPr>
                <w:bCs/>
                <w:color w:val="000000"/>
                <w:sz w:val="18"/>
                <w:szCs w:val="18"/>
                <w:lang w:eastAsia="cs-CZ"/>
              </w:rPr>
            </w:pPr>
            <w:r w:rsidRPr="00C863E2">
              <w:rPr>
                <w:bCs/>
                <w:color w:val="000000"/>
                <w:sz w:val="18"/>
                <w:szCs w:val="18"/>
                <w:lang w:eastAsia="cs-CZ"/>
              </w:rPr>
              <w:t>250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C863E2" w:rsidRPr="00C863E2" w:rsidRDefault="00C863E2" w:rsidP="00123717">
            <w:pPr>
              <w:spacing w:after="0" w:line="240" w:lineRule="auto"/>
              <w:ind w:right="57"/>
              <w:jc w:val="right"/>
              <w:rPr>
                <w:bCs/>
                <w:color w:val="000000"/>
                <w:sz w:val="18"/>
                <w:szCs w:val="18"/>
                <w:lang w:eastAsia="cs-CZ"/>
              </w:rPr>
            </w:pPr>
            <w:r w:rsidRPr="00C863E2">
              <w:rPr>
                <w:bCs/>
                <w:color w:val="000000"/>
                <w:sz w:val="18"/>
                <w:szCs w:val="18"/>
                <w:lang w:eastAsia="cs-CZ"/>
              </w:rPr>
              <w:t>407</w:t>
            </w:r>
          </w:p>
        </w:tc>
      </w:tr>
      <w:tr w:rsidR="008E2303" w:rsidRPr="00C863E2" w:rsidTr="00123717">
        <w:trPr>
          <w:trHeight w:val="283"/>
        </w:trPr>
        <w:tc>
          <w:tcPr>
            <w:tcW w:w="3127" w:type="pct"/>
            <w:shd w:val="clear" w:color="auto" w:fill="auto"/>
            <w:noWrap/>
            <w:vAlign w:val="bottom"/>
            <w:hideMark/>
          </w:tcPr>
          <w:p w:rsidR="00C863E2" w:rsidRPr="00C863E2" w:rsidRDefault="00C863E2" w:rsidP="005E61BC">
            <w:pPr>
              <w:spacing w:after="0" w:line="240" w:lineRule="auto"/>
              <w:rPr>
                <w:color w:val="000000"/>
                <w:sz w:val="18"/>
                <w:szCs w:val="18"/>
                <w:lang w:eastAsia="cs-CZ"/>
              </w:rPr>
            </w:pPr>
            <w:r w:rsidRPr="00C863E2">
              <w:rPr>
                <w:color w:val="000000"/>
                <w:sz w:val="18"/>
                <w:szCs w:val="18"/>
                <w:lang w:eastAsia="cs-CZ"/>
              </w:rPr>
              <w:t xml:space="preserve">Zaměstnanci placení </w:t>
            </w:r>
            <w:r w:rsidR="00AB4EC9">
              <w:rPr>
                <w:color w:val="000000"/>
                <w:sz w:val="18"/>
                <w:szCs w:val="18"/>
                <w:lang w:eastAsia="cs-CZ"/>
              </w:rPr>
              <w:t>z </w:t>
            </w:r>
            <w:r w:rsidR="00F03284">
              <w:rPr>
                <w:color w:val="000000"/>
                <w:sz w:val="18"/>
                <w:szCs w:val="18"/>
                <w:lang w:eastAsia="cs-CZ"/>
              </w:rPr>
              <w:t>rozpočtové kapitoly</w:t>
            </w:r>
            <w:r w:rsidRPr="00C863E2">
              <w:rPr>
                <w:color w:val="000000"/>
                <w:sz w:val="18"/>
                <w:szCs w:val="18"/>
                <w:lang w:eastAsia="cs-CZ"/>
              </w:rPr>
              <w:t xml:space="preserve"> MO</w:t>
            </w:r>
            <w:r w:rsidR="00F03284">
              <w:rPr>
                <w:color w:val="000000"/>
                <w:sz w:val="18"/>
                <w:szCs w:val="18"/>
                <w:lang w:eastAsia="cs-CZ"/>
              </w:rPr>
              <w:t xml:space="preserve"> a </w:t>
            </w:r>
            <w:r w:rsidRPr="00C863E2">
              <w:rPr>
                <w:color w:val="000000"/>
                <w:sz w:val="18"/>
                <w:szCs w:val="18"/>
                <w:lang w:eastAsia="cs-CZ"/>
              </w:rPr>
              <w:t>MV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C863E2" w:rsidRPr="00C863E2" w:rsidRDefault="00C863E2" w:rsidP="00123717">
            <w:pPr>
              <w:spacing w:after="0" w:line="240" w:lineRule="auto"/>
              <w:ind w:left="-74" w:right="57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C863E2">
              <w:rPr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C863E2" w:rsidRPr="00C863E2" w:rsidRDefault="00C863E2" w:rsidP="00123717">
            <w:pPr>
              <w:spacing w:after="0" w:line="240" w:lineRule="auto"/>
              <w:ind w:right="57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C863E2">
              <w:rPr>
                <w:color w:val="000000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C863E2" w:rsidRPr="00C863E2" w:rsidRDefault="00C863E2" w:rsidP="00123717">
            <w:pPr>
              <w:spacing w:after="0" w:line="240" w:lineRule="auto"/>
              <w:ind w:right="57"/>
              <w:jc w:val="right"/>
              <w:rPr>
                <w:color w:val="000000"/>
                <w:sz w:val="18"/>
                <w:szCs w:val="18"/>
                <w:lang w:eastAsia="cs-CZ"/>
              </w:rPr>
            </w:pPr>
            <w:r w:rsidRPr="00C863E2">
              <w:rPr>
                <w:color w:val="000000"/>
                <w:sz w:val="18"/>
                <w:szCs w:val="18"/>
                <w:lang w:eastAsia="cs-CZ"/>
              </w:rPr>
              <w:t>113</w:t>
            </w:r>
          </w:p>
        </w:tc>
      </w:tr>
      <w:tr w:rsidR="008E2303" w:rsidRPr="00C863E2" w:rsidTr="00123717">
        <w:trPr>
          <w:trHeight w:val="283"/>
        </w:trPr>
        <w:tc>
          <w:tcPr>
            <w:tcW w:w="3127" w:type="pct"/>
            <w:shd w:val="clear" w:color="auto" w:fill="auto"/>
            <w:noWrap/>
            <w:vAlign w:val="bottom"/>
            <w:hideMark/>
          </w:tcPr>
          <w:p w:rsidR="00C863E2" w:rsidRPr="00C863E2" w:rsidRDefault="00C863E2" w:rsidP="005E61BC">
            <w:pPr>
              <w:spacing w:after="0" w:line="240" w:lineRule="auto"/>
              <w:rPr>
                <w:bCs/>
                <w:color w:val="000000"/>
                <w:sz w:val="18"/>
                <w:szCs w:val="18"/>
                <w:lang w:eastAsia="cs-CZ"/>
              </w:rPr>
            </w:pPr>
            <w:r w:rsidRPr="00C863E2">
              <w:rPr>
                <w:bCs/>
                <w:color w:val="000000"/>
                <w:sz w:val="18"/>
                <w:szCs w:val="18"/>
                <w:lang w:eastAsia="cs-CZ"/>
              </w:rPr>
              <w:t>Zaměstnanci RSC celkem</w:t>
            </w:r>
          </w:p>
        </w:tc>
        <w:tc>
          <w:tcPr>
            <w:tcW w:w="623" w:type="pct"/>
            <w:shd w:val="clear" w:color="auto" w:fill="auto"/>
            <w:noWrap/>
            <w:vAlign w:val="bottom"/>
            <w:hideMark/>
          </w:tcPr>
          <w:p w:rsidR="00C863E2" w:rsidRPr="00C863E2" w:rsidRDefault="00C863E2" w:rsidP="00123717">
            <w:pPr>
              <w:spacing w:after="0" w:line="240" w:lineRule="auto"/>
              <w:ind w:left="-74" w:right="57"/>
              <w:jc w:val="right"/>
              <w:rPr>
                <w:bCs/>
                <w:color w:val="000000"/>
                <w:sz w:val="18"/>
                <w:szCs w:val="18"/>
                <w:lang w:eastAsia="cs-CZ"/>
              </w:rPr>
            </w:pPr>
            <w:r w:rsidRPr="00C863E2">
              <w:rPr>
                <w:bCs/>
                <w:color w:val="000000"/>
                <w:sz w:val="18"/>
                <w:szCs w:val="18"/>
                <w:lang w:eastAsia="cs-CZ"/>
              </w:rPr>
              <w:t>109 (92*)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C863E2" w:rsidRPr="00C863E2" w:rsidRDefault="00C863E2" w:rsidP="00123717">
            <w:pPr>
              <w:spacing w:after="0" w:line="240" w:lineRule="auto"/>
              <w:ind w:right="57"/>
              <w:jc w:val="right"/>
              <w:rPr>
                <w:bCs/>
                <w:color w:val="000000"/>
                <w:sz w:val="18"/>
                <w:szCs w:val="18"/>
                <w:lang w:eastAsia="cs-CZ"/>
              </w:rPr>
            </w:pPr>
            <w:r w:rsidRPr="00C863E2">
              <w:rPr>
                <w:bCs/>
                <w:color w:val="000000"/>
                <w:sz w:val="18"/>
                <w:szCs w:val="18"/>
                <w:lang w:eastAsia="cs-CZ"/>
              </w:rPr>
              <w:t>344 (324*)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C863E2" w:rsidRPr="00C863E2" w:rsidRDefault="00C863E2" w:rsidP="00123717">
            <w:pPr>
              <w:spacing w:after="0" w:line="240" w:lineRule="auto"/>
              <w:ind w:right="57"/>
              <w:jc w:val="right"/>
              <w:rPr>
                <w:bCs/>
                <w:color w:val="000000"/>
                <w:sz w:val="18"/>
                <w:szCs w:val="18"/>
                <w:lang w:eastAsia="cs-CZ"/>
              </w:rPr>
            </w:pPr>
            <w:r w:rsidRPr="00C863E2">
              <w:rPr>
                <w:bCs/>
                <w:color w:val="000000"/>
                <w:sz w:val="18"/>
                <w:szCs w:val="18"/>
                <w:lang w:eastAsia="cs-CZ"/>
              </w:rPr>
              <w:t>520 (343*)</w:t>
            </w:r>
          </w:p>
        </w:tc>
      </w:tr>
    </w:tbl>
    <w:p w:rsidR="00702E2B" w:rsidRDefault="00702E2B" w:rsidP="005E61BC">
      <w:pPr>
        <w:spacing w:before="40" w:after="0" w:line="240" w:lineRule="auto"/>
        <w:rPr>
          <w:rFonts w:cs="Arial"/>
          <w:color w:val="000000"/>
          <w:sz w:val="18"/>
          <w:szCs w:val="18"/>
          <w:lang w:eastAsia="cs-CZ"/>
        </w:rPr>
      </w:pPr>
      <w:r w:rsidRPr="005E61BC">
        <w:rPr>
          <w:rFonts w:cs="Arial"/>
          <w:b/>
          <w:color w:val="000000"/>
          <w:sz w:val="18"/>
          <w:szCs w:val="18"/>
          <w:lang w:eastAsia="cs-CZ"/>
        </w:rPr>
        <w:t>Zdroj</w:t>
      </w:r>
      <w:r w:rsidRPr="00123717">
        <w:rPr>
          <w:rFonts w:cs="Arial"/>
          <w:b/>
          <w:color w:val="000000"/>
          <w:sz w:val="18"/>
          <w:szCs w:val="18"/>
          <w:lang w:eastAsia="cs-CZ"/>
        </w:rPr>
        <w:t>:</w:t>
      </w:r>
      <w:r w:rsidRPr="009746F2">
        <w:rPr>
          <w:rFonts w:cs="Arial"/>
          <w:color w:val="000000"/>
          <w:sz w:val="18"/>
          <w:szCs w:val="18"/>
          <w:lang w:eastAsia="cs-CZ"/>
        </w:rPr>
        <w:t xml:space="preserve"> </w:t>
      </w:r>
      <w:r w:rsidR="009F143A">
        <w:rPr>
          <w:rFonts w:cs="Arial"/>
          <w:color w:val="000000"/>
          <w:sz w:val="18"/>
          <w:szCs w:val="18"/>
          <w:lang w:eastAsia="cs-CZ"/>
        </w:rPr>
        <w:t>s</w:t>
      </w:r>
      <w:r w:rsidRPr="009746F2">
        <w:rPr>
          <w:rFonts w:cs="Arial"/>
          <w:color w:val="000000"/>
          <w:sz w:val="18"/>
          <w:szCs w:val="18"/>
          <w:lang w:eastAsia="cs-CZ"/>
        </w:rPr>
        <w:t xml:space="preserve">kutečnost </w:t>
      </w:r>
      <w:proofErr w:type="spellStart"/>
      <w:r w:rsidRPr="009746F2">
        <w:rPr>
          <w:rFonts w:cs="Arial"/>
          <w:color w:val="000000"/>
          <w:sz w:val="18"/>
          <w:szCs w:val="18"/>
          <w:lang w:eastAsia="cs-CZ"/>
        </w:rPr>
        <w:t>RSC</w:t>
      </w:r>
      <w:proofErr w:type="spellEnd"/>
      <w:r w:rsidR="00083436">
        <w:rPr>
          <w:rFonts w:cs="Arial"/>
          <w:color w:val="000000"/>
          <w:sz w:val="18"/>
          <w:szCs w:val="18"/>
          <w:lang w:eastAsia="cs-CZ"/>
        </w:rPr>
        <w:t>.</w:t>
      </w:r>
    </w:p>
    <w:p w:rsidR="00000DEA" w:rsidRDefault="00C863E2" w:rsidP="005E61BC">
      <w:pPr>
        <w:spacing w:after="0"/>
        <w:rPr>
          <w:sz w:val="18"/>
          <w:szCs w:val="18"/>
        </w:rPr>
      </w:pPr>
      <w:r w:rsidRPr="00C863E2">
        <w:rPr>
          <w:sz w:val="18"/>
          <w:szCs w:val="18"/>
        </w:rPr>
        <w:t xml:space="preserve">* </w:t>
      </w:r>
      <w:r w:rsidR="009F143A">
        <w:rPr>
          <w:sz w:val="18"/>
          <w:szCs w:val="18"/>
        </w:rPr>
        <w:t>U</w:t>
      </w:r>
      <w:r w:rsidRPr="00C863E2">
        <w:rPr>
          <w:sz w:val="18"/>
          <w:szCs w:val="18"/>
        </w:rPr>
        <w:t>veden přepočtený stav pracovníků</w:t>
      </w:r>
      <w:r w:rsidR="00083436">
        <w:rPr>
          <w:sz w:val="18"/>
          <w:szCs w:val="18"/>
        </w:rPr>
        <w:t>.</w:t>
      </w:r>
    </w:p>
    <w:p w:rsidR="005E61BC" w:rsidRPr="007D7C16" w:rsidRDefault="005E61BC" w:rsidP="00EF6B20">
      <w:pPr>
        <w:spacing w:after="0"/>
        <w:rPr>
          <w:szCs w:val="22"/>
        </w:rPr>
      </w:pPr>
    </w:p>
    <w:p w:rsidR="00FD62B3" w:rsidRDefault="008414B0" w:rsidP="00123717">
      <w:pPr>
        <w:spacing w:after="0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 xml:space="preserve">Porovnat jednotlivá RSC </w:t>
      </w:r>
      <w:r w:rsidR="00AB4EC9">
        <w:rPr>
          <w:rFonts w:cs="Arial"/>
          <w:szCs w:val="22"/>
          <w:lang w:eastAsia="cs-CZ"/>
        </w:rPr>
        <w:t>z </w:t>
      </w:r>
      <w:r>
        <w:rPr>
          <w:rFonts w:cs="Arial"/>
          <w:szCs w:val="22"/>
          <w:lang w:eastAsia="cs-CZ"/>
        </w:rPr>
        <w:t xml:space="preserve">hlediska personálního zabezpečení nebylo možné. </w:t>
      </w:r>
      <w:r w:rsidR="00AB4EC9">
        <w:rPr>
          <w:rFonts w:cs="Arial"/>
          <w:szCs w:val="22"/>
          <w:lang w:eastAsia="cs-CZ"/>
        </w:rPr>
        <w:t>V </w:t>
      </w:r>
      <w:r>
        <w:rPr>
          <w:rFonts w:cs="Arial"/>
          <w:szCs w:val="22"/>
          <w:lang w:eastAsia="cs-CZ"/>
        </w:rPr>
        <w:t>počtech zaměstnanců jsou zahrnuti i sportovci</w:t>
      </w:r>
      <w:r w:rsidR="009F143A">
        <w:rPr>
          <w:rFonts w:cs="Arial"/>
          <w:szCs w:val="22"/>
          <w:lang w:eastAsia="cs-CZ"/>
        </w:rPr>
        <w:t>,</w:t>
      </w:r>
      <w:r>
        <w:rPr>
          <w:rFonts w:cs="Arial"/>
          <w:szCs w:val="22"/>
          <w:lang w:eastAsia="cs-CZ"/>
        </w:rPr>
        <w:t xml:space="preserve"> a to jak </w:t>
      </w:r>
      <w:r w:rsidR="00AB4EC9">
        <w:rPr>
          <w:rFonts w:cs="Arial"/>
          <w:szCs w:val="22"/>
          <w:lang w:eastAsia="cs-CZ"/>
        </w:rPr>
        <w:t>v</w:t>
      </w:r>
      <w:r w:rsidR="009F143A">
        <w:rPr>
          <w:rFonts w:cs="Arial"/>
          <w:szCs w:val="22"/>
          <w:lang w:eastAsia="cs-CZ"/>
        </w:rPr>
        <w:t> </w:t>
      </w:r>
      <w:r>
        <w:rPr>
          <w:rFonts w:cs="Arial"/>
          <w:szCs w:val="22"/>
          <w:lang w:eastAsia="cs-CZ"/>
        </w:rPr>
        <w:t>pracovním</w:t>
      </w:r>
      <w:r w:rsidR="009F143A">
        <w:rPr>
          <w:rFonts w:cs="Arial"/>
          <w:szCs w:val="22"/>
          <w:lang w:eastAsia="cs-CZ"/>
        </w:rPr>
        <w:t>,</w:t>
      </w:r>
      <w:r>
        <w:rPr>
          <w:rFonts w:cs="Arial"/>
          <w:szCs w:val="22"/>
          <w:lang w:eastAsia="cs-CZ"/>
        </w:rPr>
        <w:t xml:space="preserve"> tak i služebním poměru. Do počtu pracovníků se dále promítá i majetkový vztah ke sportovištím. RSC, která mají právo hospodaření</w:t>
      </w:r>
      <w:r w:rsidR="00674CE3">
        <w:rPr>
          <w:rFonts w:cs="Arial"/>
          <w:szCs w:val="22"/>
          <w:lang w:eastAsia="cs-CZ"/>
        </w:rPr>
        <w:t xml:space="preserve"> </w:t>
      </w:r>
      <w:r w:rsidR="00AB4EC9">
        <w:rPr>
          <w:rFonts w:cs="Arial"/>
          <w:szCs w:val="22"/>
          <w:lang w:eastAsia="cs-CZ"/>
        </w:rPr>
        <w:t>k </w:t>
      </w:r>
      <w:r w:rsidR="00674CE3">
        <w:rPr>
          <w:rFonts w:cs="Arial"/>
          <w:szCs w:val="22"/>
          <w:lang w:eastAsia="cs-CZ"/>
        </w:rPr>
        <w:t>nemovitostem, zaměstnávají i zabezpečující a provozní personál a</w:t>
      </w:r>
      <w:r w:rsidR="005E61BC">
        <w:rPr>
          <w:rFonts w:cs="Arial"/>
          <w:szCs w:val="22"/>
          <w:lang w:eastAsia="cs-CZ"/>
        </w:rPr>
        <w:t> </w:t>
      </w:r>
      <w:r w:rsidR="00674CE3">
        <w:rPr>
          <w:rFonts w:cs="Arial"/>
          <w:szCs w:val="22"/>
          <w:lang w:eastAsia="cs-CZ"/>
        </w:rPr>
        <w:t xml:space="preserve">zaměstnance údržby a ochrany areálů a objektů. </w:t>
      </w:r>
    </w:p>
    <w:p w:rsidR="006D5F20" w:rsidRDefault="006D5F20" w:rsidP="00123717">
      <w:pPr>
        <w:spacing w:after="0"/>
      </w:pPr>
    </w:p>
    <w:p w:rsidR="005E61BC" w:rsidRPr="008365B9" w:rsidRDefault="005E61BC" w:rsidP="005E61BC">
      <w:pPr>
        <w:spacing w:after="0" w:line="240" w:lineRule="auto"/>
      </w:pPr>
    </w:p>
    <w:p w:rsidR="00FE5796" w:rsidRPr="00123717" w:rsidRDefault="00FE5796" w:rsidP="005E61BC">
      <w:pPr>
        <w:pStyle w:val="Nadpis1"/>
        <w:keepLines/>
        <w:spacing w:after="0" w:line="240" w:lineRule="auto"/>
        <w:ind w:left="360"/>
        <w:jc w:val="center"/>
        <w:rPr>
          <w:spacing w:val="20"/>
          <w:sz w:val="24"/>
          <w:u w:val="none"/>
        </w:rPr>
      </w:pPr>
      <w:r w:rsidRPr="00123717">
        <w:rPr>
          <w:spacing w:val="20"/>
          <w:sz w:val="24"/>
          <w:u w:val="none"/>
        </w:rPr>
        <w:t xml:space="preserve">III. Shrnutí </w:t>
      </w:r>
    </w:p>
    <w:p w:rsidR="005E61BC" w:rsidRPr="005E61BC" w:rsidRDefault="005E61BC" w:rsidP="007D7C16"/>
    <w:p w:rsidR="00FE5796" w:rsidRDefault="002A19E0" w:rsidP="005E61BC">
      <w:pPr>
        <w:spacing w:after="0"/>
      </w:pPr>
      <w:r>
        <w:t xml:space="preserve">MŠMT nepřesně a nejasně formulovalo Zásady činnosti </w:t>
      </w:r>
      <w:proofErr w:type="spellStart"/>
      <w:r>
        <w:t>RSC</w:t>
      </w:r>
      <w:proofErr w:type="spellEnd"/>
      <w:r>
        <w:t>, což M</w:t>
      </w:r>
      <w:r w:rsidR="009F143A">
        <w:t>inisterstvu obrany</w:t>
      </w:r>
      <w:r>
        <w:t xml:space="preserve"> umožnilo financovat </w:t>
      </w:r>
      <w:r w:rsidR="005A1451">
        <w:t xml:space="preserve">své </w:t>
      </w:r>
      <w:r>
        <w:t>dvě příspěvkové organizace</w:t>
      </w:r>
      <w:r w:rsidR="002C7E0D">
        <w:t xml:space="preserve"> – sportovní kluby, které nereprezentují stát.</w:t>
      </w:r>
      <w:r w:rsidR="00FE5796">
        <w:t xml:space="preserve"> NKÚ doporučuje </w:t>
      </w:r>
      <w:r w:rsidR="002C7E0D">
        <w:t xml:space="preserve">Zásady činnosti RSC </w:t>
      </w:r>
      <w:r w:rsidR="00FE5796">
        <w:t>aktualizovat a</w:t>
      </w:r>
      <w:r w:rsidR="005E61BC">
        <w:t> </w:t>
      </w:r>
      <w:r w:rsidR="00FE5796">
        <w:t xml:space="preserve">formulačně </w:t>
      </w:r>
      <w:r w:rsidR="009F143A">
        <w:t>z</w:t>
      </w:r>
      <w:r w:rsidR="00FE5796">
        <w:t>přesnit</w:t>
      </w:r>
      <w:r w:rsidR="002C7E0D">
        <w:t>.</w:t>
      </w:r>
      <w:r w:rsidR="00FE5796">
        <w:t xml:space="preserve"> </w:t>
      </w:r>
    </w:p>
    <w:p w:rsidR="005E61BC" w:rsidRPr="004B6978" w:rsidRDefault="005E61BC" w:rsidP="005E61BC">
      <w:pPr>
        <w:spacing w:after="0"/>
      </w:pPr>
    </w:p>
    <w:p w:rsidR="004E0401" w:rsidRDefault="00F800FA" w:rsidP="00123717">
      <w:pPr>
        <w:suppressAutoHyphens w:val="0"/>
        <w:spacing w:after="0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>Resortní sportovní centra mají rozdíln</w:t>
      </w:r>
      <w:r w:rsidR="009F143A">
        <w:rPr>
          <w:rFonts w:cs="Arial"/>
          <w:szCs w:val="22"/>
          <w:lang w:eastAsia="cs-CZ"/>
        </w:rPr>
        <w:t>á</w:t>
      </w:r>
      <w:r>
        <w:rPr>
          <w:rFonts w:cs="Arial"/>
          <w:szCs w:val="22"/>
          <w:lang w:eastAsia="cs-CZ"/>
        </w:rPr>
        <w:t xml:space="preserve"> právní </w:t>
      </w:r>
      <w:r w:rsidR="00910601">
        <w:rPr>
          <w:rFonts w:cs="Arial"/>
          <w:szCs w:val="22"/>
          <w:lang w:eastAsia="cs-CZ"/>
        </w:rPr>
        <w:t xml:space="preserve">postavení. </w:t>
      </w:r>
      <w:r w:rsidR="004E0401">
        <w:rPr>
          <w:rFonts w:cs="Arial"/>
          <w:szCs w:val="22"/>
          <w:lang w:eastAsia="cs-CZ"/>
        </w:rPr>
        <w:t>VSC MŠMT je organizační složka státu, která je financov</w:t>
      </w:r>
      <w:r w:rsidR="009F143A">
        <w:rPr>
          <w:rFonts w:cs="Arial"/>
          <w:szCs w:val="22"/>
          <w:lang w:eastAsia="cs-CZ"/>
        </w:rPr>
        <w:t>ána</w:t>
      </w:r>
      <w:r w:rsidR="004E0401">
        <w:rPr>
          <w:rFonts w:cs="Arial"/>
          <w:szCs w:val="22"/>
          <w:lang w:eastAsia="cs-CZ"/>
        </w:rPr>
        <w:t xml:space="preserve"> pouze ze specifického ukazatele </w:t>
      </w:r>
      <w:r w:rsidR="009F143A">
        <w:rPr>
          <w:rFonts w:cs="Arial"/>
          <w:szCs w:val="22"/>
          <w:lang w:eastAsia="cs-CZ"/>
        </w:rPr>
        <w:t xml:space="preserve">kapitoly </w:t>
      </w:r>
      <w:r w:rsidR="004E0401">
        <w:rPr>
          <w:rFonts w:cs="Arial"/>
          <w:szCs w:val="22"/>
          <w:lang w:eastAsia="cs-CZ"/>
        </w:rPr>
        <w:t xml:space="preserve">státního rozpočtu MŠMT. Nemá </w:t>
      </w:r>
      <w:r w:rsidR="0068792F">
        <w:rPr>
          <w:rFonts w:cs="Arial"/>
          <w:szCs w:val="22"/>
          <w:lang w:eastAsia="cs-CZ"/>
        </w:rPr>
        <w:t xml:space="preserve">příslušnost hospodařit se sportovišti </w:t>
      </w:r>
      <w:r w:rsidR="00222144">
        <w:rPr>
          <w:rFonts w:cs="Arial"/>
          <w:szCs w:val="22"/>
          <w:lang w:eastAsia="cs-CZ"/>
        </w:rPr>
        <w:t>a</w:t>
      </w:r>
      <w:r w:rsidR="009B3A79">
        <w:rPr>
          <w:rFonts w:cs="Arial"/>
          <w:szCs w:val="22"/>
          <w:lang w:eastAsia="cs-CZ"/>
        </w:rPr>
        <w:t>ni</w:t>
      </w:r>
      <w:r w:rsidR="00222144">
        <w:rPr>
          <w:rFonts w:cs="Arial"/>
          <w:szCs w:val="22"/>
          <w:lang w:eastAsia="cs-CZ"/>
        </w:rPr>
        <w:t xml:space="preserve"> ostatním</w:t>
      </w:r>
      <w:r w:rsidR="0068792F">
        <w:rPr>
          <w:rFonts w:cs="Arial"/>
          <w:szCs w:val="22"/>
          <w:lang w:eastAsia="cs-CZ"/>
        </w:rPr>
        <w:t>i</w:t>
      </w:r>
      <w:r w:rsidR="00222144">
        <w:rPr>
          <w:rFonts w:cs="Arial"/>
          <w:szCs w:val="22"/>
          <w:lang w:eastAsia="cs-CZ"/>
        </w:rPr>
        <w:t xml:space="preserve"> </w:t>
      </w:r>
      <w:r w:rsidR="00A5556B">
        <w:rPr>
          <w:rFonts w:cs="Arial"/>
          <w:szCs w:val="22"/>
          <w:lang w:eastAsia="cs-CZ"/>
        </w:rPr>
        <w:t>užívaným</w:t>
      </w:r>
      <w:r w:rsidR="0068792F">
        <w:rPr>
          <w:rFonts w:cs="Arial"/>
          <w:szCs w:val="22"/>
          <w:lang w:eastAsia="cs-CZ"/>
        </w:rPr>
        <w:t>i</w:t>
      </w:r>
      <w:r w:rsidR="00A5556B">
        <w:rPr>
          <w:rFonts w:cs="Arial"/>
          <w:szCs w:val="22"/>
          <w:lang w:eastAsia="cs-CZ"/>
        </w:rPr>
        <w:t xml:space="preserve"> </w:t>
      </w:r>
      <w:r w:rsidR="00222144">
        <w:rPr>
          <w:rFonts w:cs="Arial"/>
          <w:szCs w:val="22"/>
          <w:lang w:eastAsia="cs-CZ"/>
        </w:rPr>
        <w:t>nemovitostm</w:t>
      </w:r>
      <w:r w:rsidR="0068792F">
        <w:rPr>
          <w:rFonts w:cs="Arial"/>
          <w:szCs w:val="22"/>
          <w:lang w:eastAsia="cs-CZ"/>
        </w:rPr>
        <w:t>i</w:t>
      </w:r>
      <w:r w:rsidR="004E0401">
        <w:rPr>
          <w:rFonts w:cs="Arial"/>
          <w:szCs w:val="22"/>
          <w:lang w:eastAsia="cs-CZ"/>
        </w:rPr>
        <w:t xml:space="preserve">, pouze </w:t>
      </w:r>
      <w:r w:rsidR="009F143A">
        <w:rPr>
          <w:rFonts w:cs="Arial"/>
          <w:szCs w:val="22"/>
          <w:lang w:eastAsia="cs-CZ"/>
        </w:rPr>
        <w:t xml:space="preserve">si je </w:t>
      </w:r>
      <w:r w:rsidR="004E0401">
        <w:rPr>
          <w:rFonts w:cs="Arial"/>
          <w:szCs w:val="22"/>
          <w:lang w:eastAsia="cs-CZ"/>
        </w:rPr>
        <w:t xml:space="preserve">najímá. Zaměstnanci jsou </w:t>
      </w:r>
      <w:r w:rsidR="00AB4EC9">
        <w:rPr>
          <w:rFonts w:cs="Arial"/>
          <w:szCs w:val="22"/>
          <w:lang w:eastAsia="cs-CZ"/>
        </w:rPr>
        <w:t>v </w:t>
      </w:r>
      <w:r w:rsidR="004E0401">
        <w:rPr>
          <w:rFonts w:cs="Arial"/>
          <w:szCs w:val="22"/>
          <w:lang w:eastAsia="cs-CZ"/>
        </w:rPr>
        <w:t xml:space="preserve">pracovním poměru </w:t>
      </w:r>
      <w:r w:rsidR="00AB4EC9">
        <w:rPr>
          <w:rFonts w:cs="Arial"/>
          <w:szCs w:val="22"/>
          <w:lang w:eastAsia="cs-CZ"/>
        </w:rPr>
        <w:t>k </w:t>
      </w:r>
      <w:r w:rsidR="004E0401">
        <w:rPr>
          <w:rFonts w:cs="Arial"/>
          <w:szCs w:val="22"/>
          <w:lang w:eastAsia="cs-CZ"/>
        </w:rPr>
        <w:t>VSC MŠMT.</w:t>
      </w:r>
    </w:p>
    <w:p w:rsidR="005E61BC" w:rsidRDefault="005E61BC" w:rsidP="00123717">
      <w:pPr>
        <w:suppressAutoHyphens w:val="0"/>
        <w:spacing w:after="0"/>
        <w:rPr>
          <w:rFonts w:cs="Arial"/>
          <w:szCs w:val="22"/>
          <w:lang w:eastAsia="cs-CZ"/>
        </w:rPr>
      </w:pPr>
    </w:p>
    <w:p w:rsidR="004E0401" w:rsidRDefault="004E0401" w:rsidP="00123717">
      <w:pPr>
        <w:suppressAutoHyphens w:val="0"/>
        <w:spacing w:after="0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 xml:space="preserve">CS MV je organizační složka státu, která má </w:t>
      </w:r>
      <w:r w:rsidR="00FE6260">
        <w:rPr>
          <w:rFonts w:cs="Arial"/>
          <w:szCs w:val="22"/>
          <w:lang w:eastAsia="cs-CZ"/>
        </w:rPr>
        <w:t>příslušnost hospodařit se</w:t>
      </w:r>
      <w:r>
        <w:rPr>
          <w:rFonts w:cs="Arial"/>
          <w:szCs w:val="22"/>
          <w:lang w:eastAsia="cs-CZ"/>
        </w:rPr>
        <w:t xml:space="preserve"> sportovišt</w:t>
      </w:r>
      <w:r w:rsidR="00FE6260">
        <w:rPr>
          <w:rFonts w:cs="Arial"/>
          <w:szCs w:val="22"/>
          <w:lang w:eastAsia="cs-CZ"/>
        </w:rPr>
        <w:t>i</w:t>
      </w:r>
      <w:r w:rsidR="00A5556B">
        <w:rPr>
          <w:rFonts w:cs="Arial"/>
          <w:szCs w:val="22"/>
          <w:lang w:eastAsia="cs-CZ"/>
        </w:rPr>
        <w:t xml:space="preserve"> </w:t>
      </w:r>
      <w:r w:rsidR="00612EE6">
        <w:rPr>
          <w:rFonts w:cs="Arial"/>
          <w:szCs w:val="22"/>
          <w:lang w:eastAsia="cs-CZ"/>
        </w:rPr>
        <w:t>a</w:t>
      </w:r>
      <w:r w:rsidR="00A5556B">
        <w:rPr>
          <w:rFonts w:cs="Arial"/>
          <w:szCs w:val="22"/>
          <w:lang w:eastAsia="cs-CZ"/>
        </w:rPr>
        <w:t xml:space="preserve"> dalším</w:t>
      </w:r>
      <w:r w:rsidR="00FE6260">
        <w:rPr>
          <w:rFonts w:cs="Arial"/>
          <w:szCs w:val="22"/>
          <w:lang w:eastAsia="cs-CZ"/>
        </w:rPr>
        <w:t xml:space="preserve"> </w:t>
      </w:r>
      <w:r w:rsidR="00A5556B">
        <w:rPr>
          <w:rFonts w:cs="Arial"/>
          <w:szCs w:val="22"/>
          <w:lang w:eastAsia="cs-CZ"/>
        </w:rPr>
        <w:t>zázemí</w:t>
      </w:r>
      <w:r w:rsidR="00FE6260">
        <w:rPr>
          <w:rFonts w:cs="Arial"/>
          <w:szCs w:val="22"/>
          <w:lang w:eastAsia="cs-CZ"/>
        </w:rPr>
        <w:t>m</w:t>
      </w:r>
      <w:r w:rsidR="00A5556B">
        <w:rPr>
          <w:rFonts w:cs="Arial"/>
          <w:szCs w:val="22"/>
          <w:lang w:eastAsia="cs-CZ"/>
        </w:rPr>
        <w:t>.</w:t>
      </w:r>
      <w:r>
        <w:rPr>
          <w:rFonts w:cs="Arial"/>
          <w:szCs w:val="22"/>
          <w:lang w:eastAsia="cs-CZ"/>
        </w:rPr>
        <w:t xml:space="preserve"> Vedle prostředků poskytnutých </w:t>
      </w:r>
      <w:r w:rsidR="00AB4EC9">
        <w:rPr>
          <w:rFonts w:cs="Arial"/>
          <w:szCs w:val="22"/>
          <w:lang w:eastAsia="cs-CZ"/>
        </w:rPr>
        <w:t>z </w:t>
      </w:r>
      <w:r>
        <w:rPr>
          <w:rFonts w:cs="Arial"/>
          <w:szCs w:val="22"/>
          <w:lang w:eastAsia="cs-CZ"/>
        </w:rPr>
        <w:t>kapitoly MŠMT poskytuje na jeho činnost finanční prostředky i MV.</w:t>
      </w:r>
      <w:r w:rsidR="00203D31">
        <w:rPr>
          <w:rFonts w:cs="Arial"/>
          <w:szCs w:val="22"/>
          <w:lang w:eastAsia="cs-CZ"/>
        </w:rPr>
        <w:t xml:space="preserve"> </w:t>
      </w:r>
      <w:r w:rsidR="00222144">
        <w:rPr>
          <w:rFonts w:cs="Arial"/>
          <w:szCs w:val="22"/>
          <w:lang w:eastAsia="cs-CZ"/>
        </w:rPr>
        <w:t xml:space="preserve">Zaměstnanci jsou </w:t>
      </w:r>
      <w:r w:rsidR="00AB4EC9">
        <w:rPr>
          <w:rFonts w:cs="Arial"/>
          <w:szCs w:val="22"/>
          <w:lang w:eastAsia="cs-CZ"/>
        </w:rPr>
        <w:t>v </w:t>
      </w:r>
      <w:r w:rsidR="00222144">
        <w:rPr>
          <w:rFonts w:cs="Arial"/>
          <w:szCs w:val="22"/>
          <w:lang w:eastAsia="cs-CZ"/>
        </w:rPr>
        <w:t xml:space="preserve">pracovním poměru </w:t>
      </w:r>
      <w:r w:rsidR="00AB4EC9">
        <w:rPr>
          <w:rFonts w:cs="Arial"/>
          <w:szCs w:val="22"/>
          <w:lang w:eastAsia="cs-CZ"/>
        </w:rPr>
        <w:t>k </w:t>
      </w:r>
      <w:proofErr w:type="spellStart"/>
      <w:r w:rsidR="00222144">
        <w:rPr>
          <w:rFonts w:cs="Arial"/>
          <w:szCs w:val="22"/>
          <w:lang w:eastAsia="cs-CZ"/>
        </w:rPr>
        <w:t>CS</w:t>
      </w:r>
      <w:proofErr w:type="spellEnd"/>
      <w:r w:rsidR="00222144">
        <w:rPr>
          <w:rFonts w:cs="Arial"/>
          <w:szCs w:val="22"/>
          <w:lang w:eastAsia="cs-CZ"/>
        </w:rPr>
        <w:t xml:space="preserve"> MV.</w:t>
      </w:r>
    </w:p>
    <w:p w:rsidR="00CE593F" w:rsidRDefault="00CE593F" w:rsidP="00123717">
      <w:pPr>
        <w:suppressAutoHyphens w:val="0"/>
        <w:spacing w:after="0"/>
        <w:rPr>
          <w:rFonts w:cs="Arial"/>
          <w:szCs w:val="22"/>
          <w:lang w:eastAsia="cs-CZ"/>
        </w:rPr>
      </w:pPr>
    </w:p>
    <w:p w:rsidR="004E0401" w:rsidRDefault="004E0401" w:rsidP="00123717">
      <w:pPr>
        <w:suppressAutoHyphens w:val="0"/>
        <w:spacing w:after="0"/>
        <w:rPr>
          <w:rFonts w:cs="Arial"/>
          <w:szCs w:val="22"/>
          <w:lang w:eastAsia="cs-CZ"/>
        </w:rPr>
      </w:pPr>
      <w:r>
        <w:rPr>
          <w:rFonts w:cs="Arial"/>
          <w:szCs w:val="22"/>
          <w:lang w:eastAsia="cs-CZ"/>
        </w:rPr>
        <w:t xml:space="preserve">ASC MO je organizační </w:t>
      </w:r>
      <w:r w:rsidR="00CE593F">
        <w:rPr>
          <w:rFonts w:cs="Arial"/>
          <w:szCs w:val="22"/>
          <w:lang w:eastAsia="cs-CZ"/>
        </w:rPr>
        <w:t>součástí</w:t>
      </w:r>
      <w:r>
        <w:rPr>
          <w:rFonts w:cs="Arial"/>
          <w:szCs w:val="22"/>
          <w:lang w:eastAsia="cs-CZ"/>
        </w:rPr>
        <w:t xml:space="preserve"> MO. </w:t>
      </w:r>
      <w:r w:rsidR="00203D31">
        <w:rPr>
          <w:rFonts w:cs="Arial"/>
          <w:szCs w:val="22"/>
          <w:lang w:eastAsia="cs-CZ"/>
        </w:rPr>
        <w:t>Využívá sportoviště</w:t>
      </w:r>
      <w:r w:rsidR="00A5556B">
        <w:rPr>
          <w:rFonts w:cs="Arial"/>
          <w:szCs w:val="22"/>
          <w:lang w:eastAsia="cs-CZ"/>
        </w:rPr>
        <w:t xml:space="preserve"> i ostatní nemovitosti</w:t>
      </w:r>
      <w:r w:rsidR="00203D31">
        <w:rPr>
          <w:rFonts w:cs="Arial"/>
          <w:szCs w:val="22"/>
          <w:lang w:eastAsia="cs-CZ"/>
        </w:rPr>
        <w:t xml:space="preserve">, </w:t>
      </w:r>
      <w:r w:rsidR="00AB4EC9">
        <w:rPr>
          <w:rFonts w:cs="Arial"/>
          <w:szCs w:val="22"/>
          <w:lang w:eastAsia="cs-CZ"/>
        </w:rPr>
        <w:t>k </w:t>
      </w:r>
      <w:r w:rsidR="00203D31">
        <w:rPr>
          <w:rFonts w:cs="Arial"/>
          <w:szCs w:val="22"/>
          <w:lang w:eastAsia="cs-CZ"/>
        </w:rPr>
        <w:t xml:space="preserve">nimž má </w:t>
      </w:r>
      <w:r w:rsidR="00CE593F">
        <w:rPr>
          <w:rFonts w:cs="Arial"/>
          <w:szCs w:val="22"/>
          <w:lang w:eastAsia="cs-CZ"/>
        </w:rPr>
        <w:t>příslušnost hospodařit</w:t>
      </w:r>
      <w:r w:rsidR="00203D31">
        <w:rPr>
          <w:rFonts w:cs="Arial"/>
          <w:szCs w:val="22"/>
          <w:lang w:eastAsia="cs-CZ"/>
        </w:rPr>
        <w:t xml:space="preserve"> MO. Zaměstnanci jsou jak ve služebním</w:t>
      </w:r>
      <w:r w:rsidR="009F143A">
        <w:rPr>
          <w:rFonts w:cs="Arial"/>
          <w:szCs w:val="22"/>
          <w:lang w:eastAsia="cs-CZ"/>
        </w:rPr>
        <w:t>,</w:t>
      </w:r>
      <w:r w:rsidR="00203D31">
        <w:rPr>
          <w:rFonts w:cs="Arial"/>
          <w:szCs w:val="22"/>
          <w:lang w:eastAsia="cs-CZ"/>
        </w:rPr>
        <w:t xml:space="preserve"> tak i pracovním poměru k</w:t>
      </w:r>
      <w:r w:rsidR="00191664">
        <w:rPr>
          <w:rFonts w:cs="Arial"/>
          <w:szCs w:val="22"/>
          <w:lang w:eastAsia="cs-CZ"/>
        </w:rPr>
        <w:t> </w:t>
      </w:r>
      <w:r w:rsidR="00203D31">
        <w:rPr>
          <w:rFonts w:cs="Arial"/>
          <w:szCs w:val="22"/>
          <w:lang w:eastAsia="cs-CZ"/>
        </w:rPr>
        <w:t>MO. Na financování činnosti se vedle MŠMT podílí i MO.</w:t>
      </w:r>
    </w:p>
    <w:p w:rsidR="005E61BC" w:rsidRDefault="005E61BC" w:rsidP="00123717">
      <w:pPr>
        <w:suppressAutoHyphens w:val="0"/>
        <w:spacing w:after="0"/>
        <w:rPr>
          <w:rFonts w:cs="Arial"/>
          <w:szCs w:val="22"/>
          <w:lang w:eastAsia="cs-CZ"/>
        </w:rPr>
      </w:pPr>
    </w:p>
    <w:p w:rsidR="007600F7" w:rsidRDefault="00910601" w:rsidP="00123717">
      <w:pPr>
        <w:suppressAutoHyphens w:val="0"/>
        <w:spacing w:after="0"/>
      </w:pPr>
      <w:r>
        <w:rPr>
          <w:rFonts w:cs="Arial"/>
          <w:szCs w:val="22"/>
          <w:lang w:eastAsia="cs-CZ"/>
        </w:rPr>
        <w:t>RSC neprovozují stejné druhy sportů a jednotlivé spor</w:t>
      </w:r>
      <w:r w:rsidR="00222144">
        <w:rPr>
          <w:rFonts w:cs="Arial"/>
          <w:szCs w:val="22"/>
          <w:lang w:eastAsia="cs-CZ"/>
        </w:rPr>
        <w:t xml:space="preserve">ty jsou finančně různě náročné. </w:t>
      </w:r>
      <w:r w:rsidR="00CE593F">
        <w:rPr>
          <w:rFonts w:cs="Arial"/>
          <w:szCs w:val="22"/>
          <w:lang w:eastAsia="cs-CZ"/>
        </w:rPr>
        <w:t xml:space="preserve">Odlišnosti jednotlivých </w:t>
      </w:r>
      <w:r w:rsidR="00222144">
        <w:rPr>
          <w:rFonts w:cs="Arial"/>
          <w:szCs w:val="22"/>
          <w:lang w:eastAsia="cs-CZ"/>
        </w:rPr>
        <w:t>RSC</w:t>
      </w:r>
      <w:r w:rsidR="000378B3">
        <w:rPr>
          <w:rFonts w:cs="Arial"/>
          <w:szCs w:val="22"/>
          <w:lang w:eastAsia="cs-CZ"/>
        </w:rPr>
        <w:t xml:space="preserve"> znemožnily NKÚ porovnat</w:t>
      </w:r>
      <w:r w:rsidR="00815FC3">
        <w:rPr>
          <w:rFonts w:cs="Arial"/>
          <w:szCs w:val="22"/>
          <w:lang w:eastAsia="cs-CZ"/>
        </w:rPr>
        <w:t xml:space="preserve"> ekonomické podmínky a vyhodnotit, zda podmínky </w:t>
      </w:r>
      <w:r w:rsidR="00AB4EC9">
        <w:rPr>
          <w:rFonts w:cs="Arial"/>
          <w:szCs w:val="22"/>
          <w:lang w:eastAsia="cs-CZ"/>
        </w:rPr>
        <w:t>v </w:t>
      </w:r>
      <w:r w:rsidR="00815FC3">
        <w:rPr>
          <w:rFonts w:cs="Arial"/>
          <w:szCs w:val="22"/>
          <w:lang w:eastAsia="cs-CZ"/>
        </w:rPr>
        <w:t>sociálním a materiálním zabezpečení</w:t>
      </w:r>
      <w:r w:rsidR="000378B3">
        <w:rPr>
          <w:rFonts w:cs="Arial"/>
          <w:szCs w:val="22"/>
          <w:lang w:eastAsia="cs-CZ"/>
        </w:rPr>
        <w:t xml:space="preserve"> </w:t>
      </w:r>
      <w:r w:rsidR="00222144">
        <w:rPr>
          <w:rFonts w:cs="Arial"/>
          <w:szCs w:val="22"/>
          <w:lang w:eastAsia="cs-CZ"/>
        </w:rPr>
        <w:t xml:space="preserve">sportovců </w:t>
      </w:r>
      <w:r w:rsidR="00815FC3">
        <w:rPr>
          <w:rFonts w:cs="Arial"/>
          <w:szCs w:val="22"/>
          <w:lang w:eastAsia="cs-CZ"/>
        </w:rPr>
        <w:t>jsou u všech RSC srovnatelné.</w:t>
      </w:r>
    </w:p>
    <w:sectPr w:rsidR="007600F7" w:rsidSect="00BE03A9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62" w:rsidRDefault="00F34862" w:rsidP="00FE5796">
      <w:pPr>
        <w:spacing w:after="0" w:line="240" w:lineRule="auto"/>
      </w:pPr>
      <w:r>
        <w:separator/>
      </w:r>
    </w:p>
  </w:endnote>
  <w:endnote w:type="continuationSeparator" w:id="0">
    <w:p w:rsidR="00F34862" w:rsidRDefault="00F34862" w:rsidP="00FE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440607"/>
      <w:docPartObj>
        <w:docPartGallery w:val="Page Numbers (Bottom of Page)"/>
        <w:docPartUnique/>
      </w:docPartObj>
    </w:sdtPr>
    <w:sdtEndPr/>
    <w:sdtContent>
      <w:p w:rsidR="00F34862" w:rsidRDefault="00F348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C36">
          <w:rPr>
            <w:noProof/>
          </w:rPr>
          <w:t>5</w:t>
        </w:r>
        <w:r>
          <w:fldChar w:fldCharType="end"/>
        </w:r>
      </w:p>
    </w:sdtContent>
  </w:sdt>
  <w:p w:rsidR="00F34862" w:rsidRDefault="00F348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62" w:rsidRDefault="00F34862" w:rsidP="00FE5796">
      <w:pPr>
        <w:spacing w:after="0" w:line="240" w:lineRule="auto"/>
      </w:pPr>
      <w:r>
        <w:separator/>
      </w:r>
    </w:p>
  </w:footnote>
  <w:footnote w:type="continuationSeparator" w:id="0">
    <w:p w:rsidR="00F34862" w:rsidRDefault="00F34862" w:rsidP="00FE5796">
      <w:pPr>
        <w:spacing w:after="0" w:line="240" w:lineRule="auto"/>
      </w:pPr>
      <w:r>
        <w:continuationSeparator/>
      </w:r>
    </w:p>
  </w:footnote>
  <w:footnote w:id="1">
    <w:p w:rsidR="00F34862" w:rsidRDefault="00F34862" w:rsidP="00FE5796">
      <w:pPr>
        <w:pStyle w:val="Textpoznpodarou"/>
        <w:ind w:left="284" w:hanging="284"/>
      </w:pPr>
      <w:r w:rsidRPr="005C37B4">
        <w:rPr>
          <w:rStyle w:val="Znakapoznpodarou"/>
          <w:sz w:val="18"/>
          <w:szCs w:val="18"/>
        </w:rPr>
        <w:footnoteRef/>
      </w:r>
      <w:r>
        <w:rPr>
          <w:rFonts w:cs="Arial"/>
          <w:sz w:val="18"/>
          <w:szCs w:val="18"/>
        </w:rPr>
        <w:tab/>
      </w:r>
      <w:r w:rsidRPr="00741C75">
        <w:rPr>
          <w:rFonts w:cs="Arial"/>
          <w:sz w:val="18"/>
          <w:szCs w:val="18"/>
        </w:rPr>
        <w:t>Zákon č. 115/2001 Sb., o podpoře sportu</w:t>
      </w:r>
      <w:r>
        <w:rPr>
          <w:rFonts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5703"/>
    <w:multiLevelType w:val="hybridMultilevel"/>
    <w:tmpl w:val="617C4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C6C77"/>
    <w:multiLevelType w:val="hybridMultilevel"/>
    <w:tmpl w:val="C0F4D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96"/>
    <w:rsid w:val="00000DEA"/>
    <w:rsid w:val="00006F09"/>
    <w:rsid w:val="00022B8F"/>
    <w:rsid w:val="000378B3"/>
    <w:rsid w:val="00083436"/>
    <w:rsid w:val="00123717"/>
    <w:rsid w:val="00156330"/>
    <w:rsid w:val="00191664"/>
    <w:rsid w:val="00203D31"/>
    <w:rsid w:val="00222144"/>
    <w:rsid w:val="002A19E0"/>
    <w:rsid w:val="002B0914"/>
    <w:rsid w:val="002B6129"/>
    <w:rsid w:val="002C7E0D"/>
    <w:rsid w:val="003A23B3"/>
    <w:rsid w:val="003F3159"/>
    <w:rsid w:val="00416E94"/>
    <w:rsid w:val="004E0401"/>
    <w:rsid w:val="004E50A3"/>
    <w:rsid w:val="00571A56"/>
    <w:rsid w:val="005A1451"/>
    <w:rsid w:val="005E61BC"/>
    <w:rsid w:val="00603C36"/>
    <w:rsid w:val="00612EE6"/>
    <w:rsid w:val="00674CE3"/>
    <w:rsid w:val="0068792F"/>
    <w:rsid w:val="006C3A09"/>
    <w:rsid w:val="006D5F20"/>
    <w:rsid w:val="006F6426"/>
    <w:rsid w:val="00702E2B"/>
    <w:rsid w:val="0072189D"/>
    <w:rsid w:val="00755ACA"/>
    <w:rsid w:val="007600F7"/>
    <w:rsid w:val="007B11D3"/>
    <w:rsid w:val="007D7C16"/>
    <w:rsid w:val="00815FC3"/>
    <w:rsid w:val="0081722E"/>
    <w:rsid w:val="00831517"/>
    <w:rsid w:val="008414B0"/>
    <w:rsid w:val="00895BC3"/>
    <w:rsid w:val="008C5D7C"/>
    <w:rsid w:val="008E2303"/>
    <w:rsid w:val="00910601"/>
    <w:rsid w:val="009B3A79"/>
    <w:rsid w:val="009D42F1"/>
    <w:rsid w:val="009F143A"/>
    <w:rsid w:val="00A26F0C"/>
    <w:rsid w:val="00A5556B"/>
    <w:rsid w:val="00AB4EC9"/>
    <w:rsid w:val="00AC56BB"/>
    <w:rsid w:val="00AE088B"/>
    <w:rsid w:val="00B078CE"/>
    <w:rsid w:val="00BE03A9"/>
    <w:rsid w:val="00C24348"/>
    <w:rsid w:val="00C863E2"/>
    <w:rsid w:val="00CA28E9"/>
    <w:rsid w:val="00CB5853"/>
    <w:rsid w:val="00CB5A84"/>
    <w:rsid w:val="00CE593F"/>
    <w:rsid w:val="00D2743E"/>
    <w:rsid w:val="00D46419"/>
    <w:rsid w:val="00D9414B"/>
    <w:rsid w:val="00DF5DB2"/>
    <w:rsid w:val="00E33092"/>
    <w:rsid w:val="00E77CE9"/>
    <w:rsid w:val="00EF6B20"/>
    <w:rsid w:val="00F02EBE"/>
    <w:rsid w:val="00F03284"/>
    <w:rsid w:val="00F34862"/>
    <w:rsid w:val="00F800FA"/>
    <w:rsid w:val="00FD62B3"/>
    <w:rsid w:val="00FE57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796"/>
    <w:pPr>
      <w:suppressAutoHyphens/>
      <w:spacing w:before="0" w:after="120"/>
    </w:pPr>
    <w:rPr>
      <w:rFonts w:ascii="Arial" w:eastAsia="Times New Roman" w:hAnsi="Arial" w:cs="Calibri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E5796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57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62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5796"/>
    <w:rPr>
      <w:rFonts w:ascii="Arial" w:eastAsia="Times New Roman" w:hAnsi="Arial" w:cs="Calibri"/>
      <w:b/>
      <w:bCs/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E5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Znakapoznpodarou">
    <w:name w:val="footnote reference"/>
    <w:semiHidden/>
    <w:rsid w:val="00FE5796"/>
    <w:rPr>
      <w:vertAlign w:val="superscript"/>
    </w:rPr>
  </w:style>
  <w:style w:type="paragraph" w:styleId="Zkladntext">
    <w:name w:val="Body Text"/>
    <w:basedOn w:val="Normln"/>
    <w:link w:val="ZkladntextChar"/>
    <w:semiHidden/>
    <w:rsid w:val="00FE5796"/>
    <w:pPr>
      <w:spacing w:line="360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FE5796"/>
    <w:rPr>
      <w:rFonts w:ascii="Arial" w:eastAsia="Times New Roman" w:hAnsi="Arial" w:cs="Calibri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FE579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5796"/>
    <w:rPr>
      <w:rFonts w:ascii="Arial" w:eastAsia="Times New Roman" w:hAnsi="Arial" w:cs="Calibri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E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796"/>
    <w:rPr>
      <w:rFonts w:ascii="Arial" w:eastAsia="Times New Roman" w:hAnsi="Arial" w:cs="Calibri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5796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FD62B3"/>
    <w:rPr>
      <w:rFonts w:asciiTheme="majorHAnsi" w:eastAsiaTheme="majorEastAsia" w:hAnsiTheme="majorHAnsi" w:cstheme="majorBidi"/>
      <w:color w:val="243F60" w:themeColor="accent1" w:themeShade="7F"/>
      <w:szCs w:val="24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4641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46419"/>
    <w:rPr>
      <w:rFonts w:ascii="Arial" w:eastAsia="Times New Roman" w:hAnsi="Arial" w:cs="Calibri"/>
      <w:sz w:val="20"/>
      <w:szCs w:val="20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D4641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EBE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F6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B20"/>
    <w:rPr>
      <w:rFonts w:ascii="Arial" w:eastAsia="Times New Roman" w:hAnsi="Arial" w:cs="Calibri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078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78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78CE"/>
    <w:rPr>
      <w:rFonts w:ascii="Arial" w:eastAsia="Times New Roman" w:hAnsi="Arial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8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8CE"/>
    <w:rPr>
      <w:rFonts w:ascii="Arial" w:eastAsia="Times New Roman" w:hAnsi="Arial" w:cs="Calibri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796"/>
    <w:pPr>
      <w:suppressAutoHyphens/>
      <w:spacing w:before="0" w:after="120"/>
    </w:pPr>
    <w:rPr>
      <w:rFonts w:ascii="Arial" w:eastAsia="Times New Roman" w:hAnsi="Arial" w:cs="Calibri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E5796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57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62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5796"/>
    <w:rPr>
      <w:rFonts w:ascii="Arial" w:eastAsia="Times New Roman" w:hAnsi="Arial" w:cs="Calibri"/>
      <w:b/>
      <w:bCs/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FE57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Znakapoznpodarou">
    <w:name w:val="footnote reference"/>
    <w:semiHidden/>
    <w:rsid w:val="00FE5796"/>
    <w:rPr>
      <w:vertAlign w:val="superscript"/>
    </w:rPr>
  </w:style>
  <w:style w:type="paragraph" w:styleId="Zkladntext">
    <w:name w:val="Body Text"/>
    <w:basedOn w:val="Normln"/>
    <w:link w:val="ZkladntextChar"/>
    <w:semiHidden/>
    <w:rsid w:val="00FE5796"/>
    <w:pPr>
      <w:spacing w:line="360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FE5796"/>
    <w:rPr>
      <w:rFonts w:ascii="Arial" w:eastAsia="Times New Roman" w:hAnsi="Arial" w:cs="Calibri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FE579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5796"/>
    <w:rPr>
      <w:rFonts w:ascii="Arial" w:eastAsia="Times New Roman" w:hAnsi="Arial" w:cs="Calibri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E5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5796"/>
    <w:rPr>
      <w:rFonts w:ascii="Arial" w:eastAsia="Times New Roman" w:hAnsi="Arial" w:cs="Calibri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E5796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FD62B3"/>
    <w:rPr>
      <w:rFonts w:asciiTheme="majorHAnsi" w:eastAsiaTheme="majorEastAsia" w:hAnsiTheme="majorHAnsi" w:cstheme="majorBidi"/>
      <w:color w:val="243F60" w:themeColor="accent1" w:themeShade="7F"/>
      <w:szCs w:val="24"/>
      <w:lang w:eastAsia="ar-S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4641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46419"/>
    <w:rPr>
      <w:rFonts w:ascii="Arial" w:eastAsia="Times New Roman" w:hAnsi="Arial" w:cs="Calibri"/>
      <w:sz w:val="20"/>
      <w:szCs w:val="20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D4641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EBE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F6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B20"/>
    <w:rPr>
      <w:rFonts w:ascii="Arial" w:eastAsia="Times New Roman" w:hAnsi="Arial" w:cs="Calibri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078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78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78CE"/>
    <w:rPr>
      <w:rFonts w:ascii="Arial" w:eastAsia="Times New Roman" w:hAnsi="Arial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8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8CE"/>
    <w:rPr>
      <w:rFonts w:ascii="Arial" w:eastAsia="Times New Roman" w:hAnsi="Arial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9BEF8-6A61-4045-9967-DC8281B29379}"/>
</file>

<file path=customXml/itemProps2.xml><?xml version="1.0" encoding="utf-8"?>
<ds:datastoreItem xmlns:ds="http://schemas.openxmlformats.org/officeDocument/2006/customXml" ds:itemID="{0D23EA03-DB82-4B4C-B29B-510BF14205CD}"/>
</file>

<file path=customXml/itemProps3.xml><?xml version="1.0" encoding="utf-8"?>
<ds:datastoreItem xmlns:ds="http://schemas.openxmlformats.org/officeDocument/2006/customXml" ds:itemID="{A48B68D4-FFEB-405C-9616-7347A8DE84AB}"/>
</file>

<file path=customXml/itemProps4.xml><?xml version="1.0" encoding="utf-8"?>
<ds:datastoreItem xmlns:ds="http://schemas.openxmlformats.org/officeDocument/2006/customXml" ds:itemID="{4FCB2BFB-A358-47DA-9B7A-2540B32DA0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1399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13/23</dc:title>
  <dc:creator>PROFELDOVÁ Zdeňka</dc:creator>
  <cp:lastModifiedBy>GREŠOVÁ Romana</cp:lastModifiedBy>
  <cp:revision>5</cp:revision>
  <cp:lastPrinted>2014-02-05T09:57:00Z</cp:lastPrinted>
  <dcterms:created xsi:type="dcterms:W3CDTF">2014-02-17T15:02:00Z</dcterms:created>
  <dcterms:modified xsi:type="dcterms:W3CDTF">2014-02-19T08:15:00Z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