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3773" w14:textId="77777777" w:rsidR="002E1E39" w:rsidRDefault="00EC3A0D" w:rsidP="00031FF6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2AA920" wp14:editId="70F3EFDF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65FF4F" w14:textId="77777777" w:rsidR="000D72DE" w:rsidRDefault="000D72DE" w:rsidP="00031FF6">
      <w:pPr>
        <w:spacing w:after="0"/>
        <w:jc w:val="center"/>
      </w:pPr>
    </w:p>
    <w:p w14:paraId="6F4C7E65" w14:textId="77777777" w:rsidR="00EC3A0D" w:rsidRDefault="00EC3A0D" w:rsidP="00031FF6">
      <w:pPr>
        <w:spacing w:after="0"/>
        <w:jc w:val="center"/>
      </w:pPr>
    </w:p>
    <w:p w14:paraId="6499E931" w14:textId="77777777" w:rsidR="00EC3A0D" w:rsidRPr="00EC3A0D" w:rsidRDefault="00EC3A0D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36F7F508" w14:textId="77777777" w:rsidR="00031FF6" w:rsidRDefault="00031FF6" w:rsidP="00031FF6">
      <w:pPr>
        <w:spacing w:after="0"/>
        <w:jc w:val="center"/>
      </w:pPr>
    </w:p>
    <w:p w14:paraId="7F93EA6B" w14:textId="77777777" w:rsidR="00EC3A0D" w:rsidRPr="00EC3A0D" w:rsidRDefault="00EC3A0D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7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3</w:t>
      </w:r>
      <w:r w:rsidR="004E3929">
        <w:rPr>
          <w:rFonts w:asciiTheme="minorHAnsi" w:eastAsiaTheme="minorHAnsi" w:hAnsiTheme="minorHAnsi" w:cstheme="minorHAnsi"/>
          <w:b/>
          <w:sz w:val="28"/>
          <w:szCs w:val="28"/>
        </w:rPr>
        <w:t>1</w:t>
      </w:r>
    </w:p>
    <w:p w14:paraId="13519354" w14:textId="77777777" w:rsidR="00031FF6" w:rsidRDefault="00031FF6" w:rsidP="00031FF6">
      <w:pPr>
        <w:spacing w:after="0"/>
        <w:jc w:val="center"/>
      </w:pPr>
    </w:p>
    <w:p w14:paraId="6895011B" w14:textId="2D876548" w:rsidR="00EC3A0D" w:rsidRPr="00EC3A0D" w:rsidRDefault="00EC3A0D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EC3A0D">
        <w:rPr>
          <w:rFonts w:asciiTheme="minorHAnsi" w:eastAsiaTheme="minorHAnsi" w:hAnsiTheme="minorHAnsi" w:cstheme="minorHAnsi"/>
          <w:b/>
          <w:i/>
          <w:sz w:val="28"/>
          <w:szCs w:val="28"/>
        </w:rPr>
        <w:t xml:space="preserve">Ministerstvo </w:t>
      </w:r>
      <w:r w:rsidR="004E3929">
        <w:rPr>
          <w:rFonts w:asciiTheme="minorHAnsi" w:eastAsiaTheme="minorHAnsi" w:hAnsiTheme="minorHAnsi" w:cstheme="minorHAnsi"/>
          <w:b/>
          <w:i/>
          <w:sz w:val="28"/>
          <w:szCs w:val="28"/>
        </w:rPr>
        <w:t>zemědělství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031FF6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7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Ministerstva </w:t>
      </w:r>
      <w:r w:rsidR="004E3929">
        <w:rPr>
          <w:rFonts w:asciiTheme="minorHAnsi" w:eastAsiaTheme="minorHAnsi" w:hAnsiTheme="minorHAnsi" w:cstheme="minorHAnsi"/>
          <w:b/>
          <w:sz w:val="28"/>
          <w:szCs w:val="28"/>
        </w:rPr>
        <w:t>zemědělství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 xml:space="preserve">7 </w:t>
      </w:r>
      <w:r w:rsidR="00031FF6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a údaje předkládané M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inisterstvem </w:t>
      </w:r>
      <w:r w:rsidR="004E3929">
        <w:rPr>
          <w:rFonts w:asciiTheme="minorHAnsi" w:eastAsiaTheme="minorHAnsi" w:hAnsiTheme="minorHAnsi" w:cstheme="minorHAnsi"/>
          <w:b/>
          <w:sz w:val="28"/>
          <w:szCs w:val="28"/>
        </w:rPr>
        <w:t>zemědělství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pro hodnocení plnění státního rozpočtu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7</w:t>
      </w:r>
    </w:p>
    <w:p w14:paraId="57841B5D" w14:textId="77777777" w:rsidR="00031FF6" w:rsidRDefault="00031FF6" w:rsidP="00031FF6">
      <w:pPr>
        <w:spacing w:after="0"/>
        <w:jc w:val="both"/>
      </w:pPr>
    </w:p>
    <w:p w14:paraId="021AA01F" w14:textId="77777777" w:rsidR="00031FF6" w:rsidRDefault="00031FF6" w:rsidP="00031FF6">
      <w:pPr>
        <w:spacing w:after="0"/>
        <w:jc w:val="both"/>
      </w:pPr>
    </w:p>
    <w:p w14:paraId="53A50213" w14:textId="47AA0FE5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Kontrolní akce byla zařazena do plánu kontrolní činnosti Nejvyššího kontrolního úřadu (dále </w:t>
      </w:r>
      <w:r w:rsidR="00EA44A3">
        <w:rPr>
          <w:rFonts w:asciiTheme="minorHAnsi" w:eastAsiaTheme="minorHAnsi" w:hAnsiTheme="minorHAnsi" w:cstheme="minorHAnsi"/>
        </w:rPr>
        <w:t>také</w:t>
      </w:r>
      <w:r w:rsidRPr="00EC3A0D">
        <w:rPr>
          <w:rFonts w:asciiTheme="minorHAnsi" w:eastAsiaTheme="minorHAnsi" w:hAnsiTheme="minorHAnsi" w:cstheme="minorHAnsi"/>
        </w:rPr>
        <w:t xml:space="preserve"> „NKÚ“) na rok 201</w:t>
      </w:r>
      <w:r w:rsidR="0043145D">
        <w:rPr>
          <w:rFonts w:asciiTheme="minorHAnsi" w:eastAsiaTheme="minorHAnsi" w:hAnsiTheme="minorHAnsi" w:cstheme="minorHAnsi"/>
        </w:rPr>
        <w:t>7</w:t>
      </w:r>
      <w:r w:rsidRPr="00EC3A0D">
        <w:rPr>
          <w:rFonts w:asciiTheme="minorHAnsi" w:eastAsiaTheme="minorHAnsi" w:hAnsiTheme="minorHAnsi" w:cstheme="minorHAnsi"/>
        </w:rPr>
        <w:t xml:space="preserve"> pod číslem </w:t>
      </w:r>
      <w:r w:rsidR="0043145D">
        <w:rPr>
          <w:rFonts w:asciiTheme="minorHAnsi" w:eastAsiaTheme="minorHAnsi" w:hAnsiTheme="minorHAnsi" w:cstheme="minorHAnsi"/>
        </w:rPr>
        <w:t>17</w:t>
      </w:r>
      <w:r w:rsidRPr="00EC3A0D">
        <w:rPr>
          <w:rFonts w:asciiTheme="minorHAnsi" w:eastAsiaTheme="minorHAnsi" w:hAnsiTheme="minorHAnsi" w:cstheme="minorHAnsi"/>
        </w:rPr>
        <w:t>/</w:t>
      </w:r>
      <w:r w:rsidR="005F2754">
        <w:rPr>
          <w:rFonts w:asciiTheme="minorHAnsi" w:eastAsiaTheme="minorHAnsi" w:hAnsiTheme="minorHAnsi" w:cstheme="minorHAnsi"/>
        </w:rPr>
        <w:t>3</w:t>
      </w:r>
      <w:r w:rsidR="004E3929">
        <w:rPr>
          <w:rFonts w:asciiTheme="minorHAnsi" w:eastAsiaTheme="minorHAnsi" w:hAnsiTheme="minorHAnsi" w:cstheme="minorHAnsi"/>
        </w:rPr>
        <w:t>1</w:t>
      </w:r>
      <w:r w:rsidRPr="00EC3A0D">
        <w:rPr>
          <w:rFonts w:asciiTheme="minorHAnsi" w:eastAsiaTheme="minorHAnsi" w:hAnsiTheme="minorHAnsi" w:cstheme="minorHAnsi"/>
        </w:rPr>
        <w:t xml:space="preserve">. </w:t>
      </w:r>
      <w:r w:rsidR="005F2754">
        <w:rPr>
          <w:rFonts w:asciiTheme="minorHAnsi" w:eastAsiaTheme="minorHAnsi" w:hAnsiTheme="minorHAnsi" w:cstheme="minorHAnsi"/>
        </w:rPr>
        <w:t>Kontrolní akci řídil</w:t>
      </w:r>
      <w:r w:rsidR="004E3929">
        <w:rPr>
          <w:rFonts w:asciiTheme="minorHAnsi" w:eastAsiaTheme="minorHAnsi" w:hAnsiTheme="minorHAnsi" w:cstheme="minorHAnsi"/>
        </w:rPr>
        <w:t>a</w:t>
      </w:r>
      <w:r w:rsidRPr="00EC3A0D">
        <w:rPr>
          <w:rFonts w:asciiTheme="minorHAnsi" w:eastAsiaTheme="minorHAnsi" w:hAnsiTheme="minorHAnsi" w:cstheme="minorHAnsi"/>
        </w:rPr>
        <w:t xml:space="preserve"> a kontrolní závěr vypracoval</w:t>
      </w:r>
      <w:r w:rsidR="004E3929">
        <w:rPr>
          <w:rFonts w:asciiTheme="minorHAnsi" w:eastAsiaTheme="minorHAnsi" w:hAnsiTheme="minorHAnsi" w:cstheme="minorHAnsi"/>
        </w:rPr>
        <w:t>a</w:t>
      </w:r>
      <w:r w:rsidRPr="00EC3A0D">
        <w:rPr>
          <w:rFonts w:asciiTheme="minorHAnsi" w:eastAsiaTheme="minorHAnsi" w:hAnsiTheme="minorHAnsi" w:cstheme="minorHAnsi"/>
        </w:rPr>
        <w:t xml:space="preserve"> člen</w:t>
      </w:r>
      <w:r w:rsidR="004E3929">
        <w:rPr>
          <w:rFonts w:asciiTheme="minorHAnsi" w:eastAsiaTheme="minorHAnsi" w:hAnsiTheme="minorHAnsi" w:cstheme="minorHAnsi"/>
        </w:rPr>
        <w:t>ka</w:t>
      </w:r>
      <w:r w:rsidR="005F2754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</w:rPr>
        <w:t>NKÚ Ing. Ja</w:t>
      </w:r>
      <w:r w:rsidR="004E3929">
        <w:rPr>
          <w:rFonts w:asciiTheme="minorHAnsi" w:eastAsiaTheme="minorHAnsi" w:hAnsiTheme="minorHAnsi" w:cstheme="minorHAnsi"/>
        </w:rPr>
        <w:t xml:space="preserve">romíra </w:t>
      </w:r>
      <w:proofErr w:type="spellStart"/>
      <w:r w:rsidR="004E3929">
        <w:rPr>
          <w:rFonts w:asciiTheme="minorHAnsi" w:eastAsiaTheme="minorHAnsi" w:hAnsiTheme="minorHAnsi" w:cstheme="minorHAnsi"/>
        </w:rPr>
        <w:t>Steidlová</w:t>
      </w:r>
      <w:proofErr w:type="spellEnd"/>
      <w:r w:rsidRPr="00EC3A0D">
        <w:rPr>
          <w:rFonts w:asciiTheme="minorHAnsi" w:eastAsiaTheme="minorHAnsi" w:hAnsiTheme="minorHAnsi" w:cstheme="minorHAnsi"/>
        </w:rPr>
        <w:t>.</w:t>
      </w:r>
    </w:p>
    <w:p w14:paraId="623093EA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C4D73C8" w14:textId="7DC60CD1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EC3A0D">
        <w:rPr>
          <w:rFonts w:asciiTheme="minorHAnsi" w:eastAsiaTheme="minorHAnsi" w:hAnsiTheme="minorHAnsi" w:cstheme="minorHAnsi"/>
        </w:rPr>
        <w:t xml:space="preserve">Cílem kontroly bylo prověřit, </w:t>
      </w:r>
      <w:r w:rsidRPr="00EC3A0D">
        <w:rPr>
          <w:rFonts w:asciiTheme="minorHAnsi" w:eastAsiaTheme="minorHAnsi" w:hAnsiTheme="minorHAnsi" w:cstheme="minorHAnsi"/>
          <w:bCs/>
        </w:rPr>
        <w:t xml:space="preserve">zda Ministerstvo </w:t>
      </w:r>
      <w:r w:rsidR="004E3929">
        <w:rPr>
          <w:rFonts w:asciiTheme="minorHAnsi" w:eastAsiaTheme="minorHAnsi" w:hAnsiTheme="minorHAnsi" w:cstheme="minorHAnsi"/>
          <w:bCs/>
        </w:rPr>
        <w:t>zemědělství</w:t>
      </w:r>
      <w:r w:rsidRPr="00EC3A0D">
        <w:rPr>
          <w:rFonts w:asciiTheme="minorHAnsi" w:eastAsiaTheme="minorHAnsi" w:hAnsiTheme="minorHAnsi" w:cstheme="minorHAnsi"/>
          <w:bCs/>
        </w:rPr>
        <w:t xml:space="preserve"> při sestavení závěrečného účtu</w:t>
      </w:r>
      <w:r w:rsidR="009E060C">
        <w:rPr>
          <w:rFonts w:asciiTheme="minorHAnsi" w:eastAsiaTheme="minorHAnsi" w:hAnsiTheme="minorHAnsi" w:cstheme="minorHAnsi"/>
          <w:bCs/>
        </w:rPr>
        <w:t>,</w:t>
      </w:r>
      <w:r w:rsidRPr="00EC3A0D">
        <w:rPr>
          <w:rFonts w:asciiTheme="minorHAnsi" w:eastAsiaTheme="minorHAnsi" w:hAnsiTheme="minorHAnsi" w:cstheme="minorHAnsi"/>
          <w:bCs/>
        </w:rPr>
        <w:t xml:space="preserve"> při vedení účetnictví</w:t>
      </w:r>
      <w:r w:rsidR="009E060C">
        <w:rPr>
          <w:rFonts w:asciiTheme="minorHAnsi" w:eastAsiaTheme="minorHAnsi" w:hAnsiTheme="minorHAnsi" w:cstheme="minorHAnsi"/>
          <w:bCs/>
        </w:rPr>
        <w:t>,</w:t>
      </w:r>
      <w:r w:rsidRPr="00EC3A0D">
        <w:rPr>
          <w:rFonts w:asciiTheme="minorHAnsi" w:eastAsiaTheme="minorHAnsi" w:hAnsiTheme="minorHAnsi" w:cstheme="minorHAnsi"/>
          <w:bCs/>
        </w:rPr>
        <w:t xml:space="preserve"> sestavení účetní závěrky a předkládání údajů pro hodnocení </w:t>
      </w:r>
      <w:r w:rsidRPr="000D72DE">
        <w:rPr>
          <w:rFonts w:asciiTheme="minorHAnsi" w:eastAsiaTheme="minorHAnsi" w:hAnsiTheme="minorHAnsi" w:cstheme="minorHAnsi"/>
          <w:bCs/>
        </w:rPr>
        <w:t>plnění státního rozpočtu za rok 201</w:t>
      </w:r>
      <w:r w:rsidR="005F2754">
        <w:rPr>
          <w:rFonts w:asciiTheme="minorHAnsi" w:eastAsiaTheme="minorHAnsi" w:hAnsiTheme="minorHAnsi" w:cstheme="minorHAnsi"/>
          <w:bCs/>
        </w:rPr>
        <w:t>7</w:t>
      </w:r>
      <w:r w:rsidRPr="000D72DE">
        <w:rPr>
          <w:rFonts w:asciiTheme="minorHAnsi" w:eastAsiaTheme="minorHAnsi" w:hAnsiTheme="minorHAnsi" w:cstheme="minorHAnsi"/>
          <w:bCs/>
        </w:rPr>
        <w:t xml:space="preserve"> postupovalo v souladu s příslušnými právními předpisy.</w:t>
      </w:r>
    </w:p>
    <w:p w14:paraId="04069E82" w14:textId="77777777" w:rsidR="00031FF6" w:rsidRPr="000D72DE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</w:rPr>
      </w:pPr>
    </w:p>
    <w:p w14:paraId="425FBA8A" w14:textId="77777777" w:rsidR="00EC3A0D" w:rsidRP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</w:rPr>
        <w:t>Kontrolovaná osoba:</w:t>
      </w:r>
    </w:p>
    <w:p w14:paraId="6D8415C6" w14:textId="77777777" w:rsidR="00EC3A0D" w:rsidRP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Ministerstvo </w:t>
      </w:r>
      <w:r w:rsidR="004E3929">
        <w:rPr>
          <w:rFonts w:asciiTheme="minorHAnsi" w:eastAsiaTheme="minorHAnsi" w:hAnsiTheme="minorHAnsi" w:cstheme="minorHAnsi"/>
        </w:rPr>
        <w:t>zemědělství</w:t>
      </w:r>
      <w:r w:rsidRPr="00EC3A0D">
        <w:rPr>
          <w:rFonts w:asciiTheme="minorHAnsi" w:eastAsiaTheme="minorHAnsi" w:hAnsiTheme="minorHAnsi" w:cstheme="minorHAnsi"/>
        </w:rPr>
        <w:t xml:space="preserve"> (dále také „M</w:t>
      </w:r>
      <w:r w:rsidR="004E3929">
        <w:rPr>
          <w:rFonts w:asciiTheme="minorHAnsi" w:eastAsiaTheme="minorHAnsi" w:hAnsiTheme="minorHAnsi" w:cstheme="minorHAnsi"/>
        </w:rPr>
        <w:t>Ze</w:t>
      </w:r>
      <w:r w:rsidRPr="00EC3A0D">
        <w:rPr>
          <w:rFonts w:asciiTheme="minorHAnsi" w:eastAsiaTheme="minorHAnsi" w:hAnsiTheme="minorHAnsi" w:cstheme="minorHAnsi"/>
        </w:rPr>
        <w:t>“).</w:t>
      </w:r>
    </w:p>
    <w:p w14:paraId="5D069154" w14:textId="77777777" w:rsidR="00031FF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F443E5E" w14:textId="5432FB1E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>Kontrolováno bylo období roku 201</w:t>
      </w:r>
      <w:r w:rsidR="005F2754">
        <w:rPr>
          <w:rFonts w:asciiTheme="minorHAnsi" w:eastAsiaTheme="minorHAnsi" w:hAnsiTheme="minorHAnsi" w:cstheme="minorHAnsi"/>
        </w:rPr>
        <w:t>7</w:t>
      </w:r>
      <w:r w:rsidR="004E3929">
        <w:rPr>
          <w:rFonts w:asciiTheme="minorHAnsi" w:eastAsiaTheme="minorHAnsi" w:hAnsiTheme="minorHAnsi" w:cstheme="minorHAnsi"/>
        </w:rPr>
        <w:t xml:space="preserve"> včetně</w:t>
      </w:r>
      <w:r w:rsidRPr="00EC3A0D">
        <w:rPr>
          <w:rFonts w:asciiTheme="minorHAnsi" w:eastAsiaTheme="minorHAnsi" w:hAnsiTheme="minorHAnsi" w:cstheme="minorHAnsi"/>
        </w:rPr>
        <w:t xml:space="preserve"> související</w:t>
      </w:r>
      <w:r w:rsidR="004E3929">
        <w:rPr>
          <w:rFonts w:asciiTheme="minorHAnsi" w:eastAsiaTheme="minorHAnsi" w:hAnsiTheme="minorHAnsi" w:cstheme="minorHAnsi"/>
        </w:rPr>
        <w:t>ch</w:t>
      </w:r>
      <w:r w:rsidRPr="00EC3A0D">
        <w:rPr>
          <w:rFonts w:asciiTheme="minorHAnsi" w:eastAsiaTheme="minorHAnsi" w:hAnsiTheme="minorHAnsi" w:cstheme="minorHAnsi"/>
        </w:rPr>
        <w:t xml:space="preserve"> skutečnost</w:t>
      </w:r>
      <w:r w:rsidR="004E3929">
        <w:rPr>
          <w:rFonts w:asciiTheme="minorHAnsi" w:eastAsiaTheme="minorHAnsi" w:hAnsiTheme="minorHAnsi" w:cstheme="minorHAnsi"/>
        </w:rPr>
        <w:t>í</w:t>
      </w:r>
      <w:r w:rsidRPr="00EC3A0D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EC3A0D">
        <w:rPr>
          <w:rFonts w:asciiTheme="minorHAnsi" w:eastAsiaTheme="minorHAnsi" w:hAnsiTheme="minorHAnsi" w:cstheme="minorHAnsi"/>
        </w:rPr>
        <w:t>.</w:t>
      </w:r>
    </w:p>
    <w:p w14:paraId="42D88424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8199CA6" w14:textId="39FBB658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Kontrola byla prováděna u kontrolované osoby v době od </w:t>
      </w:r>
      <w:r w:rsidR="005F2754">
        <w:rPr>
          <w:rFonts w:asciiTheme="minorHAnsi" w:eastAsiaTheme="minorHAnsi" w:hAnsiTheme="minorHAnsi" w:cstheme="minorHAnsi"/>
        </w:rPr>
        <w:t>října 2017</w:t>
      </w:r>
      <w:r w:rsidRPr="00EC3A0D">
        <w:rPr>
          <w:rFonts w:asciiTheme="minorHAnsi" w:eastAsiaTheme="minorHAnsi" w:hAnsiTheme="minorHAnsi" w:cstheme="minorHAnsi"/>
        </w:rPr>
        <w:t xml:space="preserve"> do </w:t>
      </w:r>
      <w:r w:rsidR="004E3929">
        <w:rPr>
          <w:rFonts w:asciiTheme="minorHAnsi" w:eastAsiaTheme="minorHAnsi" w:hAnsiTheme="minorHAnsi" w:cstheme="minorHAnsi"/>
        </w:rPr>
        <w:t>května</w:t>
      </w:r>
      <w:r w:rsidR="005F2754">
        <w:rPr>
          <w:rFonts w:asciiTheme="minorHAnsi" w:eastAsiaTheme="minorHAnsi" w:hAnsiTheme="minorHAnsi" w:cstheme="minorHAnsi"/>
        </w:rPr>
        <w:t xml:space="preserve"> 2018</w:t>
      </w:r>
      <w:r w:rsidRPr="00EC3A0D">
        <w:rPr>
          <w:rFonts w:asciiTheme="minorHAnsi" w:eastAsiaTheme="minorHAnsi" w:hAnsiTheme="minorHAnsi" w:cstheme="minorHAnsi"/>
        </w:rPr>
        <w:t>.</w:t>
      </w:r>
    </w:p>
    <w:p w14:paraId="088F0EA3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99B79EE" w14:textId="77777777" w:rsidR="001D4050" w:rsidRDefault="005F2754" w:rsidP="00031FF6">
      <w:pPr>
        <w:spacing w:after="0"/>
        <w:jc w:val="both"/>
        <w:rPr>
          <w:rFonts w:cs="Calibri"/>
        </w:rPr>
      </w:pPr>
      <w:r w:rsidRPr="00391416">
        <w:rPr>
          <w:rFonts w:asciiTheme="minorHAnsi" w:hAnsiTheme="minorHAnsi" w:cstheme="minorHAnsi"/>
        </w:rPr>
        <w:t>Námitky proti kontrolnímu protokolu</w:t>
      </w:r>
      <w:r w:rsidR="004E3929">
        <w:rPr>
          <w:rFonts w:asciiTheme="minorHAnsi" w:hAnsiTheme="minorHAnsi" w:cstheme="minorHAnsi"/>
        </w:rPr>
        <w:t>, které MZe podalo, vypořádal vedoucí skupiny kontrolujících rozhodnutím o námitkách</w:t>
      </w:r>
      <w:r>
        <w:rPr>
          <w:rFonts w:asciiTheme="minorHAnsi" w:hAnsiTheme="minorHAnsi" w:cstheme="minorHAnsi"/>
        </w:rPr>
        <w:t>.</w:t>
      </w:r>
      <w:r w:rsidR="001D4050">
        <w:rPr>
          <w:rFonts w:asciiTheme="minorHAnsi" w:hAnsiTheme="minorHAnsi" w:cstheme="minorHAnsi"/>
        </w:rPr>
        <w:t xml:space="preserve"> </w:t>
      </w:r>
      <w:r w:rsidR="001D4050" w:rsidRPr="00525FE4">
        <w:rPr>
          <w:rFonts w:cs="Calibri"/>
        </w:rPr>
        <w:t>Odvolání proti rozhodnutí o námitkách bylo vypořádáno usnesením Kolegia NKÚ.</w:t>
      </w:r>
    </w:p>
    <w:p w14:paraId="2CA1490C" w14:textId="0AB26E16"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A36080C" w14:textId="77777777"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27C23EE" w14:textId="31E6AFB4" w:rsidR="00EC3A0D" w:rsidRPr="00FF054A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EC3A0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EC3A0D">
        <w:rPr>
          <w:rFonts w:asciiTheme="minorHAnsi" w:eastAsiaTheme="minorHAnsi" w:hAnsiTheme="minorHAnsi" w:cstheme="minorHAnsi"/>
        </w:rPr>
        <w:t xml:space="preserve">   na </w:t>
      </w:r>
      <w:r w:rsidRPr="00FF054A">
        <w:rPr>
          <w:rFonts w:asciiTheme="minorHAnsi" w:eastAsiaTheme="minorHAnsi" w:hAnsiTheme="minorHAnsi" w:cstheme="minorHAnsi"/>
        </w:rPr>
        <w:t xml:space="preserve">svém </w:t>
      </w:r>
      <w:r w:rsidR="009E57D6">
        <w:rPr>
          <w:rFonts w:asciiTheme="minorHAnsi" w:eastAsiaTheme="minorHAnsi" w:hAnsiTheme="minorHAnsi" w:cstheme="minorHAnsi"/>
        </w:rPr>
        <w:t xml:space="preserve">X. </w:t>
      </w:r>
      <w:r w:rsidRPr="00FF054A">
        <w:rPr>
          <w:rFonts w:asciiTheme="minorHAnsi" w:eastAsiaTheme="minorHAnsi" w:hAnsiTheme="minorHAnsi" w:cstheme="minorHAnsi"/>
        </w:rPr>
        <w:t>jednání, které se konalo dne</w:t>
      </w:r>
      <w:r w:rsidR="00243613" w:rsidRPr="00FF054A">
        <w:rPr>
          <w:rFonts w:asciiTheme="minorHAnsi" w:eastAsiaTheme="minorHAnsi" w:hAnsiTheme="minorHAnsi" w:cstheme="minorHAnsi"/>
        </w:rPr>
        <w:t xml:space="preserve"> </w:t>
      </w:r>
      <w:r w:rsidR="003D167A">
        <w:rPr>
          <w:rFonts w:asciiTheme="minorHAnsi" w:eastAsiaTheme="minorHAnsi" w:hAnsiTheme="minorHAnsi" w:cstheme="minorHAnsi"/>
        </w:rPr>
        <w:t>30. července</w:t>
      </w:r>
      <w:r w:rsidR="009E57D6">
        <w:rPr>
          <w:rFonts w:asciiTheme="minorHAnsi" w:eastAsiaTheme="minorHAnsi" w:hAnsiTheme="minorHAnsi" w:cstheme="minorHAnsi"/>
        </w:rPr>
        <w:t xml:space="preserve"> 2</w:t>
      </w:r>
      <w:r w:rsidRPr="00FF054A">
        <w:rPr>
          <w:rFonts w:asciiTheme="minorHAnsi" w:eastAsiaTheme="minorHAnsi" w:hAnsiTheme="minorHAnsi" w:cstheme="minorHAnsi"/>
        </w:rPr>
        <w:t>01</w:t>
      </w:r>
      <w:r w:rsidR="00243613" w:rsidRPr="00FF054A">
        <w:rPr>
          <w:rFonts w:asciiTheme="minorHAnsi" w:eastAsiaTheme="minorHAnsi" w:hAnsiTheme="minorHAnsi" w:cstheme="minorHAnsi"/>
        </w:rPr>
        <w:t>8</w:t>
      </w:r>
      <w:r w:rsidRPr="00FF054A">
        <w:rPr>
          <w:rFonts w:asciiTheme="minorHAnsi" w:eastAsiaTheme="minorHAnsi" w:hAnsiTheme="minorHAnsi" w:cstheme="minorHAnsi"/>
        </w:rPr>
        <w:t>,</w:t>
      </w:r>
    </w:p>
    <w:p w14:paraId="2F7B41BF" w14:textId="143C53CC" w:rsidR="00EC3A0D" w:rsidRPr="00FF054A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FF054A">
        <w:rPr>
          <w:rFonts w:asciiTheme="minorHAnsi" w:eastAsiaTheme="minorHAnsi" w:hAnsiTheme="minorHAnsi" w:cstheme="minorHAnsi"/>
        </w:rPr>
        <w:t xml:space="preserve">   usnesením č. </w:t>
      </w:r>
      <w:r w:rsidR="003D167A">
        <w:rPr>
          <w:rFonts w:asciiTheme="minorHAnsi" w:eastAsiaTheme="minorHAnsi" w:hAnsiTheme="minorHAnsi" w:cstheme="minorHAnsi"/>
        </w:rPr>
        <w:t>11</w:t>
      </w:r>
      <w:r w:rsidR="00C81244">
        <w:rPr>
          <w:rFonts w:asciiTheme="minorHAnsi" w:eastAsiaTheme="minorHAnsi" w:hAnsiTheme="minorHAnsi" w:cstheme="minorHAnsi"/>
        </w:rPr>
        <w:t>/</w:t>
      </w:r>
      <w:r w:rsidR="009E57D6">
        <w:rPr>
          <w:rFonts w:asciiTheme="minorHAnsi" w:eastAsiaTheme="minorHAnsi" w:hAnsiTheme="minorHAnsi" w:cstheme="minorHAnsi"/>
        </w:rPr>
        <w:t>X</w:t>
      </w:r>
      <w:r w:rsidRPr="00163CD9">
        <w:rPr>
          <w:rFonts w:asciiTheme="minorHAnsi" w:eastAsiaTheme="minorHAnsi" w:hAnsiTheme="minorHAnsi" w:cstheme="minorHAnsi"/>
        </w:rPr>
        <w:t>/201</w:t>
      </w:r>
      <w:r w:rsidR="00243613" w:rsidRPr="00163CD9">
        <w:rPr>
          <w:rFonts w:asciiTheme="minorHAnsi" w:eastAsiaTheme="minorHAnsi" w:hAnsiTheme="minorHAnsi" w:cstheme="minorHAnsi"/>
        </w:rPr>
        <w:t>8</w:t>
      </w:r>
    </w:p>
    <w:p w14:paraId="2695FF86" w14:textId="77777777" w:rsidR="00EC3A0D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FF054A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FF054A">
        <w:rPr>
          <w:rFonts w:asciiTheme="minorHAnsi" w:eastAsiaTheme="minorHAnsi" w:hAnsiTheme="minorHAnsi" w:cstheme="minorHAnsi"/>
        </w:rPr>
        <w:t xml:space="preserve">   v tomto znění:</w:t>
      </w:r>
    </w:p>
    <w:p w14:paraId="22037D8B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70428693" w14:textId="77777777" w:rsidR="00031FF6" w:rsidRDefault="00031FF6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5A3DC5A8" w14:textId="40935C23" w:rsidR="00BA1A35" w:rsidRDefault="00BA1A35" w:rsidP="00750FBA">
      <w:pPr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33466E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Klí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č</w:t>
      </w:r>
      <w:r w:rsidRPr="0033466E">
        <w:rPr>
          <w:rFonts w:asciiTheme="minorHAnsi" w:eastAsiaTheme="minorHAnsi" w:hAnsiTheme="minorHAnsi" w:cstheme="minorHAnsi"/>
          <w:b/>
          <w:sz w:val="28"/>
          <w:szCs w:val="28"/>
        </w:rPr>
        <w:t>ová fakta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18"/>
        <w:gridCol w:w="6086"/>
      </w:tblGrid>
      <w:tr w:rsidR="00BA1A35" w:rsidRPr="00AB0B60" w14:paraId="6BAF3BE4" w14:textId="77777777" w:rsidTr="00115015">
        <w:trPr>
          <w:trHeight w:val="614"/>
        </w:trPr>
        <w:tc>
          <w:tcPr>
            <w:tcW w:w="3118" w:type="dxa"/>
          </w:tcPr>
          <w:p w14:paraId="0ED4A2E3" w14:textId="77777777" w:rsidR="00BA1A35" w:rsidRPr="00750FBA" w:rsidRDefault="00BA1A35" w:rsidP="00750FBA">
            <w:pPr>
              <w:ind w:left="33"/>
              <w:rPr>
                <w:b/>
              </w:rPr>
            </w:pPr>
            <w:r w:rsidRPr="00750FBA">
              <w:rPr>
                <w:b/>
              </w:rPr>
              <w:t>Závěrečný účet za rok 2017</w:t>
            </w:r>
          </w:p>
        </w:tc>
        <w:tc>
          <w:tcPr>
            <w:tcW w:w="6086" w:type="dxa"/>
          </w:tcPr>
          <w:p w14:paraId="0E79A4AD" w14:textId="0BF62BD1" w:rsidR="00BA1A35" w:rsidRPr="00AB0B60" w:rsidRDefault="00BA1A35" w:rsidP="009E060C">
            <w:pPr>
              <w:jc w:val="both"/>
              <w:rPr>
                <w:lang w:eastAsia="cs-CZ"/>
              </w:rPr>
            </w:pPr>
            <w:r>
              <w:t>Informace v závěrečném účtu kapitoly 329</w:t>
            </w:r>
            <w:r w:rsidR="009E060C">
              <w:t> –</w:t>
            </w:r>
            <w:r>
              <w:t xml:space="preserve"> </w:t>
            </w:r>
            <w:r w:rsidRPr="001E4832">
              <w:rPr>
                <w:i/>
              </w:rPr>
              <w:t>M</w:t>
            </w:r>
            <w:r w:rsidR="009E060C" w:rsidRPr="001E4832">
              <w:rPr>
                <w:i/>
              </w:rPr>
              <w:t>inisterstvo zemědělství</w:t>
            </w:r>
            <w:r>
              <w:t xml:space="preserve"> za rok 2017 nebyly zatíženy významnými nesprávnostmi. </w:t>
            </w:r>
          </w:p>
        </w:tc>
      </w:tr>
    </w:tbl>
    <w:p w14:paraId="0819A96D" w14:textId="77777777" w:rsidR="00585F30" w:rsidRPr="00A77239" w:rsidRDefault="00585F30" w:rsidP="00750FBA">
      <w:pPr>
        <w:spacing w:after="0"/>
        <w:rPr>
          <w:rFonts w:cs="Calibri"/>
          <w:iCs/>
          <w:szCs w:val="20"/>
        </w:rPr>
      </w:pPr>
    </w:p>
    <w:p w14:paraId="13D3919F" w14:textId="77777777" w:rsidR="00585F30" w:rsidRPr="00750FBA" w:rsidRDefault="00BA1A35" w:rsidP="00750FBA">
      <w:pPr>
        <w:spacing w:after="0"/>
        <w:rPr>
          <w:rFonts w:cs="Calibri"/>
          <w:iCs/>
          <w:szCs w:val="20"/>
        </w:rPr>
      </w:pPr>
      <w:r w:rsidRPr="00750FBA">
        <w:rPr>
          <w:b/>
        </w:rPr>
        <w:t>Účetní závěrka MZe k 31. prosinci 2017</w:t>
      </w:r>
    </w:p>
    <w:p w14:paraId="23019D93" w14:textId="77777777" w:rsidR="00BA1A35" w:rsidRPr="00B30899" w:rsidRDefault="00BA1A35" w:rsidP="00750FBA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6086"/>
      </w:tblGrid>
      <w:tr w:rsidR="00BA1A35" w14:paraId="73623B51" w14:textId="77777777" w:rsidTr="00750FBA">
        <w:trPr>
          <w:trHeight w:val="964"/>
        </w:trPr>
        <w:tc>
          <w:tcPr>
            <w:tcW w:w="2971" w:type="dxa"/>
          </w:tcPr>
          <w:p w14:paraId="1006CD9F" w14:textId="71369E3C" w:rsidR="00BA1A35" w:rsidRDefault="00BA1A35" w:rsidP="00750FBA">
            <w:pPr>
              <w:spacing w:after="0"/>
            </w:pPr>
            <w:r w:rsidRPr="00EF3204">
              <w:rPr>
                <w:b/>
              </w:rPr>
              <w:t>Spolehlivost údajů účetní závěrky sestavené k 31.</w:t>
            </w:r>
            <w:r w:rsidR="009E57D6">
              <w:rPr>
                <w:b/>
              </w:rPr>
              <w:t> </w:t>
            </w:r>
            <w:r w:rsidRPr="00EF3204">
              <w:rPr>
                <w:b/>
              </w:rPr>
              <w:t>prosinci 2017</w:t>
            </w:r>
          </w:p>
        </w:tc>
        <w:tc>
          <w:tcPr>
            <w:tcW w:w="6086" w:type="dxa"/>
          </w:tcPr>
          <w:p w14:paraId="700B0F98" w14:textId="0C45B1F7" w:rsidR="00585F30" w:rsidRPr="00750FBA" w:rsidRDefault="00BA1A35" w:rsidP="00750FBA">
            <w:pPr>
              <w:spacing w:after="0"/>
              <w:jc w:val="both"/>
            </w:pPr>
            <w:r w:rsidRPr="00750FBA">
              <w:rPr>
                <w:rFonts w:cs="Arial"/>
              </w:rPr>
              <w:t>Podle názoru NKÚ účetní závěrka MZe sestavená k 31.</w:t>
            </w:r>
            <w:r w:rsidR="009E57D6" w:rsidRPr="00750FBA">
              <w:rPr>
                <w:rFonts w:cs="Arial"/>
              </w:rPr>
              <w:t> </w:t>
            </w:r>
            <w:r w:rsidRPr="00750FBA">
              <w:rPr>
                <w:rFonts w:cs="Arial"/>
              </w:rPr>
              <w:t>prosinci 2017 podává věrný a poctivý obraz předmětu účetnictví a finanční situace účetní jednotky dle účetních předpisů pro některé vybrané účetní jednotky.</w:t>
            </w:r>
          </w:p>
        </w:tc>
      </w:tr>
    </w:tbl>
    <w:p w14:paraId="526DD8F8" w14:textId="4B71DCC2" w:rsidR="00585F30" w:rsidRDefault="00585F30" w:rsidP="00750FBA">
      <w:pPr>
        <w:tabs>
          <w:tab w:val="left" w:pos="3036"/>
        </w:tabs>
        <w:spacing w:after="0"/>
        <w:ind w:left="113"/>
        <w:rPr>
          <w:rFonts w:cs="Arial"/>
        </w:rPr>
      </w:pPr>
    </w:p>
    <w:tbl>
      <w:tblPr>
        <w:tblW w:w="0" w:type="auto"/>
        <w:tblInd w:w="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345"/>
      </w:tblGrid>
      <w:tr w:rsidR="00C777AA" w:rsidRPr="00716417" w14:paraId="1B31B807" w14:textId="77777777" w:rsidTr="00C777AA">
        <w:trPr>
          <w:trHeight w:val="340"/>
        </w:trPr>
        <w:tc>
          <w:tcPr>
            <w:tcW w:w="3402" w:type="dxa"/>
            <w:shd w:val="clear" w:color="auto" w:fill="E5F1FF"/>
            <w:vAlign w:val="center"/>
          </w:tcPr>
          <w:p w14:paraId="48951DF6" w14:textId="77777777" w:rsidR="00C777AA" w:rsidRPr="00C777AA" w:rsidRDefault="00C777AA" w:rsidP="00C777AA">
            <w:pPr>
              <w:spacing w:before="40" w:after="40"/>
              <w:jc w:val="center"/>
              <w:rPr>
                <w:b/>
                <w:szCs w:val="28"/>
              </w:rPr>
            </w:pPr>
            <w:r w:rsidRPr="00C777AA">
              <w:rPr>
                <w:b/>
                <w:szCs w:val="28"/>
              </w:rPr>
              <w:t>255 tis. Kč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1BAB4D8C" w14:textId="77777777" w:rsidR="00C777AA" w:rsidRPr="00C777AA" w:rsidRDefault="00C777AA" w:rsidP="00C777AA">
            <w:pPr>
              <w:spacing w:before="40" w:after="40"/>
              <w:jc w:val="center"/>
              <w:rPr>
                <w:b/>
                <w:szCs w:val="28"/>
              </w:rPr>
            </w:pPr>
            <w:r w:rsidRPr="00C777AA">
              <w:rPr>
                <w:b/>
                <w:szCs w:val="28"/>
              </w:rPr>
              <w:t>47 mld. Kč</w:t>
            </w:r>
          </w:p>
        </w:tc>
        <w:tc>
          <w:tcPr>
            <w:tcW w:w="3345" w:type="dxa"/>
            <w:shd w:val="clear" w:color="auto" w:fill="E5F1FF"/>
            <w:vAlign w:val="center"/>
          </w:tcPr>
          <w:p w14:paraId="15CAABE9" w14:textId="77777777" w:rsidR="00C777AA" w:rsidRPr="00C777AA" w:rsidRDefault="00C777AA" w:rsidP="00C777AA">
            <w:pPr>
              <w:spacing w:before="40" w:after="40"/>
              <w:jc w:val="center"/>
              <w:rPr>
                <w:b/>
                <w:szCs w:val="28"/>
              </w:rPr>
            </w:pPr>
            <w:r w:rsidRPr="00C777AA">
              <w:rPr>
                <w:b/>
                <w:szCs w:val="28"/>
              </w:rPr>
              <w:t>941 mil. Kč</w:t>
            </w:r>
          </w:p>
        </w:tc>
      </w:tr>
      <w:tr w:rsidR="00C777AA" w14:paraId="2FADF8EB" w14:textId="77777777" w:rsidTr="00C777AA">
        <w:trPr>
          <w:trHeight w:val="850"/>
        </w:trPr>
        <w:tc>
          <w:tcPr>
            <w:tcW w:w="3402" w:type="dxa"/>
            <w:shd w:val="clear" w:color="auto" w:fill="E5F1FF"/>
            <w:vAlign w:val="center"/>
          </w:tcPr>
          <w:p w14:paraId="5D6DA8BA" w14:textId="77777777" w:rsidR="00C777AA" w:rsidRPr="00750FBA" w:rsidRDefault="00C777AA" w:rsidP="00C777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50FBA">
              <w:rPr>
                <w:sz w:val="20"/>
                <w:szCs w:val="20"/>
              </w:rPr>
              <w:t>Celková částka nesprávností ÚZ, které byly v průběhu kontroly zjištěny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52EECCA6" w14:textId="77777777" w:rsidR="00C777AA" w:rsidRPr="00750FBA" w:rsidRDefault="00C777AA" w:rsidP="00C777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50FBA">
              <w:rPr>
                <w:sz w:val="20"/>
                <w:szCs w:val="20"/>
              </w:rPr>
              <w:t>Náklady</w:t>
            </w:r>
          </w:p>
        </w:tc>
        <w:tc>
          <w:tcPr>
            <w:tcW w:w="3345" w:type="dxa"/>
            <w:shd w:val="clear" w:color="auto" w:fill="E5F1FF"/>
            <w:vAlign w:val="center"/>
          </w:tcPr>
          <w:p w14:paraId="2E2DD76B" w14:textId="77777777" w:rsidR="00C777AA" w:rsidRPr="00750FBA" w:rsidRDefault="00C777AA" w:rsidP="00C777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50FBA">
              <w:rPr>
                <w:sz w:val="20"/>
                <w:szCs w:val="20"/>
              </w:rPr>
              <w:t>Významnost (</w:t>
            </w:r>
            <w:proofErr w:type="spellStart"/>
            <w:r w:rsidRPr="00750FBA">
              <w:rPr>
                <w:sz w:val="20"/>
                <w:szCs w:val="20"/>
              </w:rPr>
              <w:t>materialita</w:t>
            </w:r>
            <w:proofErr w:type="spellEnd"/>
            <w:r w:rsidRPr="00750FBA">
              <w:rPr>
                <w:sz w:val="20"/>
                <w:szCs w:val="20"/>
              </w:rPr>
              <w:t>), tj. hodnota nesprávností, která byla využita pro posouzení spolehlivosti účetní závěrky</w:t>
            </w:r>
          </w:p>
        </w:tc>
      </w:tr>
    </w:tbl>
    <w:p w14:paraId="6A2ED05F" w14:textId="1C766C26" w:rsidR="00C777AA" w:rsidRDefault="00C777AA" w:rsidP="00750FBA">
      <w:pPr>
        <w:tabs>
          <w:tab w:val="left" w:pos="3036"/>
        </w:tabs>
        <w:spacing w:after="0"/>
        <w:ind w:left="113"/>
        <w:rPr>
          <w:rFonts w:cs="Arial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71"/>
        <w:gridCol w:w="6086"/>
      </w:tblGrid>
      <w:tr w:rsidR="00BA1A35" w:rsidRPr="00585F30" w14:paraId="6BD27BC0" w14:textId="77777777" w:rsidTr="00115015">
        <w:trPr>
          <w:trHeight w:val="964"/>
        </w:trPr>
        <w:tc>
          <w:tcPr>
            <w:tcW w:w="2971" w:type="dxa"/>
          </w:tcPr>
          <w:p w14:paraId="64258359" w14:textId="77777777" w:rsidR="00BA1A35" w:rsidRPr="00585F30" w:rsidRDefault="00BA1A35" w:rsidP="00750FBA">
            <w:pPr>
              <w:spacing w:after="0"/>
              <w:rPr>
                <w:b/>
              </w:rPr>
            </w:pPr>
            <w:r w:rsidRPr="00585F30">
              <w:rPr>
                <w:b/>
              </w:rPr>
              <w:t>Oprava nesprávností v průběhu kontroly</w:t>
            </w:r>
          </w:p>
        </w:tc>
        <w:tc>
          <w:tcPr>
            <w:tcW w:w="6086" w:type="dxa"/>
          </w:tcPr>
          <w:p w14:paraId="0E2CE825" w14:textId="77777777" w:rsidR="00BA1A35" w:rsidRPr="00585F30" w:rsidRDefault="00BA1A35" w:rsidP="00750FBA">
            <w:pPr>
              <w:spacing w:after="0"/>
              <w:jc w:val="both"/>
            </w:pPr>
            <w:r w:rsidRPr="00585F30">
              <w:rPr>
                <w:lang w:eastAsia="cs-CZ"/>
              </w:rPr>
              <w:t>MZe v průběhu kontrolovaného období 2017 opravilo nesprávnosti v </w:t>
            </w:r>
            <w:proofErr w:type="gramStart"/>
            <w:r w:rsidRPr="00585F30">
              <w:rPr>
                <w:lang w:eastAsia="cs-CZ"/>
              </w:rPr>
              <w:t>účetnictví</w:t>
            </w:r>
            <w:proofErr w:type="gramEnd"/>
            <w:r w:rsidRPr="00585F30">
              <w:rPr>
                <w:lang w:eastAsia="cs-CZ"/>
              </w:rPr>
              <w:t xml:space="preserve"> zjištěné kontrolou v celkové částce 1,6 mld. Kč.</w:t>
            </w:r>
          </w:p>
        </w:tc>
      </w:tr>
    </w:tbl>
    <w:p w14:paraId="2F3C6179" w14:textId="77777777" w:rsidR="00585F30" w:rsidRPr="00585F30" w:rsidRDefault="00585F30" w:rsidP="00750FBA">
      <w:pPr>
        <w:spacing w:after="0"/>
        <w:rPr>
          <w:rFonts w:cs="Calibri"/>
          <w:iCs/>
        </w:rPr>
      </w:pPr>
    </w:p>
    <w:p w14:paraId="35EA4BC3" w14:textId="77777777" w:rsidR="00585F30" w:rsidRPr="00750FBA" w:rsidRDefault="00BA1A35" w:rsidP="00750FBA">
      <w:pPr>
        <w:spacing w:after="0"/>
        <w:rPr>
          <w:rFonts w:cs="Calibri"/>
          <w:iCs/>
          <w:szCs w:val="20"/>
        </w:rPr>
      </w:pPr>
      <w:r w:rsidRPr="00750FBA">
        <w:rPr>
          <w:b/>
        </w:rPr>
        <w:t>Výkaz pro hodnocení plnění rozpočtu MZe za rok 2017</w:t>
      </w:r>
    </w:p>
    <w:p w14:paraId="36FAA7D9" w14:textId="77777777" w:rsidR="00BA1A35" w:rsidRPr="00585F30" w:rsidRDefault="00BA1A35" w:rsidP="00750FBA">
      <w:pPr>
        <w:spacing w:after="0"/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68"/>
        <w:gridCol w:w="6082"/>
      </w:tblGrid>
      <w:tr w:rsidR="00BA1A35" w:rsidRPr="00B30899" w14:paraId="00A5258E" w14:textId="77777777" w:rsidTr="007C7C81">
        <w:trPr>
          <w:trHeight w:val="1020"/>
        </w:trPr>
        <w:tc>
          <w:tcPr>
            <w:tcW w:w="2968" w:type="dxa"/>
          </w:tcPr>
          <w:p w14:paraId="49061177" w14:textId="77777777" w:rsidR="00BA1A35" w:rsidRPr="00585F30" w:rsidRDefault="00BA1A35" w:rsidP="00750FBA">
            <w:pPr>
              <w:spacing w:after="0"/>
            </w:pPr>
            <w:r w:rsidRPr="00585F30">
              <w:rPr>
                <w:b/>
              </w:rPr>
              <w:t>Údaje předkládané pro hodnocení plnění státního rozpočtu za rok 2017</w:t>
            </w:r>
          </w:p>
        </w:tc>
        <w:tc>
          <w:tcPr>
            <w:tcW w:w="6082" w:type="dxa"/>
          </w:tcPr>
          <w:p w14:paraId="08D8CFB6" w14:textId="77777777" w:rsidR="00BA1A35" w:rsidRPr="00B30899" w:rsidRDefault="00BA1A35" w:rsidP="00750FBA">
            <w:pPr>
              <w:spacing w:after="0"/>
              <w:jc w:val="both"/>
            </w:pPr>
            <w:r w:rsidRPr="00B30899">
              <w:rPr>
                <w:rFonts w:cs="Arial"/>
              </w:rPr>
              <w:t>Nesprávnosti zjištěné v údajích předložených MZe pro hodnocení plnění státního rozpočtu za rok 2017 nebyly s ohledem na celkové vykázané výdaje a příjmy významné.</w:t>
            </w:r>
          </w:p>
        </w:tc>
      </w:tr>
    </w:tbl>
    <w:p w14:paraId="01C9E96A" w14:textId="5FDCB44D" w:rsidR="00585F30" w:rsidRDefault="00585F30" w:rsidP="00750FBA">
      <w:pPr>
        <w:tabs>
          <w:tab w:val="left" w:pos="3083"/>
        </w:tabs>
        <w:spacing w:after="0"/>
        <w:ind w:left="113"/>
        <w:rPr>
          <w:rFonts w:cs="Arial"/>
        </w:rPr>
      </w:pPr>
    </w:p>
    <w:tbl>
      <w:tblPr>
        <w:tblW w:w="0" w:type="auto"/>
        <w:tblInd w:w="5" w:type="dxa"/>
        <w:tblBorders>
          <w:insideH w:val="single" w:sz="4" w:space="0" w:color="auto"/>
          <w:insideV w:val="single" w:sz="4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4532"/>
        <w:gridCol w:w="4533"/>
      </w:tblGrid>
      <w:tr w:rsidR="00C777AA" w:rsidRPr="00C777AA" w14:paraId="7450FA81" w14:textId="77777777" w:rsidTr="00C777AA">
        <w:trPr>
          <w:trHeight w:val="283"/>
        </w:trPr>
        <w:tc>
          <w:tcPr>
            <w:tcW w:w="4532" w:type="dxa"/>
            <w:shd w:val="clear" w:color="auto" w:fill="E5F1FF"/>
            <w:vAlign w:val="center"/>
          </w:tcPr>
          <w:p w14:paraId="7CE3A3D9" w14:textId="77777777" w:rsidR="00C777AA" w:rsidRPr="00C777AA" w:rsidRDefault="00C777AA" w:rsidP="00C777AA">
            <w:pPr>
              <w:spacing w:before="40" w:after="40"/>
              <w:jc w:val="center"/>
              <w:rPr>
                <w:b/>
                <w:szCs w:val="40"/>
              </w:rPr>
            </w:pPr>
            <w:r w:rsidRPr="00C777AA">
              <w:rPr>
                <w:b/>
                <w:szCs w:val="40"/>
              </w:rPr>
              <w:t>13 mil. Kč</w:t>
            </w:r>
          </w:p>
        </w:tc>
        <w:tc>
          <w:tcPr>
            <w:tcW w:w="4533" w:type="dxa"/>
            <w:shd w:val="clear" w:color="auto" w:fill="E5F1FF"/>
            <w:vAlign w:val="center"/>
          </w:tcPr>
          <w:p w14:paraId="4411A76E" w14:textId="77777777" w:rsidR="00C777AA" w:rsidRPr="00C777AA" w:rsidRDefault="00C777AA" w:rsidP="00C777AA">
            <w:pPr>
              <w:spacing w:before="40" w:after="40"/>
              <w:jc w:val="center"/>
              <w:rPr>
                <w:b/>
                <w:szCs w:val="40"/>
              </w:rPr>
            </w:pPr>
            <w:r w:rsidRPr="00C777AA">
              <w:rPr>
                <w:b/>
                <w:szCs w:val="40"/>
              </w:rPr>
              <w:t>47 mld. Kč/33 mld. Kč</w:t>
            </w:r>
          </w:p>
        </w:tc>
      </w:tr>
      <w:tr w:rsidR="00C777AA" w14:paraId="1454D651" w14:textId="77777777" w:rsidTr="00C777AA">
        <w:trPr>
          <w:trHeight w:val="680"/>
        </w:trPr>
        <w:tc>
          <w:tcPr>
            <w:tcW w:w="4532" w:type="dxa"/>
            <w:shd w:val="clear" w:color="auto" w:fill="E5F1FF"/>
            <w:vAlign w:val="center"/>
          </w:tcPr>
          <w:p w14:paraId="61A71502" w14:textId="77777777" w:rsidR="00C777AA" w:rsidRPr="00750FBA" w:rsidRDefault="00C777AA" w:rsidP="00C777AA">
            <w:pPr>
              <w:spacing w:before="40" w:after="40"/>
              <w:jc w:val="center"/>
              <w:rPr>
                <w:sz w:val="20"/>
              </w:rPr>
            </w:pPr>
            <w:r w:rsidRPr="00750FBA">
              <w:rPr>
                <w:sz w:val="20"/>
              </w:rPr>
              <w:t>Nesprávnost v údajích předkládaných MZe pro hodnocení plnění státního rozpočtu za rok 2017</w:t>
            </w:r>
          </w:p>
        </w:tc>
        <w:tc>
          <w:tcPr>
            <w:tcW w:w="4533" w:type="dxa"/>
            <w:shd w:val="clear" w:color="auto" w:fill="E5F1FF"/>
            <w:vAlign w:val="center"/>
          </w:tcPr>
          <w:p w14:paraId="61DDC82A" w14:textId="7F1C49B8" w:rsidR="00C777AA" w:rsidRPr="00750FBA" w:rsidRDefault="00C777AA" w:rsidP="00C777AA">
            <w:pPr>
              <w:spacing w:before="40" w:after="40"/>
              <w:jc w:val="center"/>
              <w:rPr>
                <w:sz w:val="20"/>
              </w:rPr>
            </w:pPr>
            <w:r w:rsidRPr="00750FBA">
              <w:rPr>
                <w:sz w:val="20"/>
              </w:rPr>
              <w:t xml:space="preserve">Výdaje/příjmy </w:t>
            </w:r>
            <w:r>
              <w:rPr>
                <w:sz w:val="20"/>
              </w:rPr>
              <w:t>–</w:t>
            </w:r>
            <w:r w:rsidRPr="00750FBA">
              <w:rPr>
                <w:sz w:val="20"/>
              </w:rPr>
              <w:t xml:space="preserve"> skutečnost z výkazu </w:t>
            </w:r>
            <w:r w:rsidRPr="00750FBA">
              <w:rPr>
                <w:sz w:val="20"/>
              </w:rPr>
              <w:br/>
              <w:t>pro hodnocení plnění rozpočtu MZe za rok 2017</w:t>
            </w:r>
          </w:p>
        </w:tc>
      </w:tr>
    </w:tbl>
    <w:p w14:paraId="30FDD47A" w14:textId="079216C1" w:rsidR="00C777AA" w:rsidRDefault="00C777AA" w:rsidP="00750FBA">
      <w:pPr>
        <w:tabs>
          <w:tab w:val="left" w:pos="3083"/>
        </w:tabs>
        <w:spacing w:after="0"/>
        <w:ind w:left="113"/>
        <w:rPr>
          <w:rFonts w:cs="Arial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71"/>
        <w:gridCol w:w="6086"/>
      </w:tblGrid>
      <w:tr w:rsidR="007C7C81" w14:paraId="753940BA" w14:textId="77777777" w:rsidTr="00115015">
        <w:trPr>
          <w:trHeight w:val="964"/>
        </w:trPr>
        <w:tc>
          <w:tcPr>
            <w:tcW w:w="2971" w:type="dxa"/>
          </w:tcPr>
          <w:p w14:paraId="404F6CAE" w14:textId="77777777" w:rsidR="007C7C81" w:rsidRPr="0095492C" w:rsidRDefault="007C7C81" w:rsidP="00750FBA">
            <w:pPr>
              <w:spacing w:after="0"/>
              <w:rPr>
                <w:b/>
              </w:rPr>
            </w:pPr>
            <w:r>
              <w:rPr>
                <w:b/>
              </w:rPr>
              <w:t>Oprava nesprávností v průběhu kontroly</w:t>
            </w:r>
          </w:p>
        </w:tc>
        <w:tc>
          <w:tcPr>
            <w:tcW w:w="6086" w:type="dxa"/>
          </w:tcPr>
          <w:p w14:paraId="42092E12" w14:textId="2393234D" w:rsidR="007C7C81" w:rsidRDefault="007C7C81" w:rsidP="00237D37">
            <w:pPr>
              <w:spacing w:after="0"/>
              <w:jc w:val="both"/>
            </w:pPr>
            <w:r>
              <w:rPr>
                <w:lang w:eastAsia="cs-CZ"/>
              </w:rPr>
              <w:t>MZe v průběhu kontrolovaného období 2017 opravilo nesprávnosti v</w:t>
            </w:r>
            <w:r w:rsidR="00553238">
              <w:rPr>
                <w:lang w:eastAsia="cs-CZ"/>
              </w:rPr>
              <w:t> </w:t>
            </w:r>
            <w:r>
              <w:rPr>
                <w:lang w:eastAsia="cs-CZ"/>
              </w:rPr>
              <w:t>údajích</w:t>
            </w:r>
            <w:r w:rsidR="00553238">
              <w:rPr>
                <w:lang w:eastAsia="cs-CZ"/>
              </w:rPr>
              <w:t xml:space="preserve"> předkládaných</w:t>
            </w:r>
            <w:r>
              <w:rPr>
                <w:lang w:eastAsia="cs-CZ"/>
              </w:rPr>
              <w:t xml:space="preserve"> pro hodnocení plnění </w:t>
            </w:r>
            <w:r w:rsidR="00553238">
              <w:rPr>
                <w:lang w:eastAsia="cs-CZ"/>
              </w:rPr>
              <w:t xml:space="preserve">státního </w:t>
            </w:r>
            <w:r>
              <w:rPr>
                <w:lang w:eastAsia="cs-CZ"/>
              </w:rPr>
              <w:t>rozpočtu zjištěné kontrolou v celkové</w:t>
            </w:r>
            <w:r w:rsidR="00237D37">
              <w:rPr>
                <w:lang w:eastAsia="cs-CZ"/>
              </w:rPr>
              <w:t>m</w:t>
            </w:r>
            <w:r>
              <w:rPr>
                <w:lang w:eastAsia="cs-CZ"/>
              </w:rPr>
              <w:t xml:space="preserve"> </w:t>
            </w:r>
            <w:r w:rsidR="00237D37">
              <w:rPr>
                <w:lang w:eastAsia="cs-CZ"/>
              </w:rPr>
              <w:t>objemu</w:t>
            </w:r>
            <w:r>
              <w:rPr>
                <w:lang w:eastAsia="cs-CZ"/>
              </w:rPr>
              <w:t xml:space="preserve"> více </w:t>
            </w:r>
            <w:r w:rsidR="0035533B">
              <w:rPr>
                <w:lang w:eastAsia="cs-CZ"/>
              </w:rPr>
              <w:t>než</w:t>
            </w:r>
            <w:r>
              <w:rPr>
                <w:lang w:eastAsia="cs-CZ"/>
              </w:rPr>
              <w:t xml:space="preserve"> 100 mil. Kč.</w:t>
            </w:r>
          </w:p>
        </w:tc>
      </w:tr>
    </w:tbl>
    <w:p w14:paraId="2A7934D8" w14:textId="626AB0B0" w:rsidR="00BA1A35" w:rsidRPr="00585F30" w:rsidRDefault="00BA1A35" w:rsidP="00750FBA">
      <w:pPr>
        <w:spacing w:after="0"/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71"/>
        <w:gridCol w:w="6086"/>
      </w:tblGrid>
      <w:tr w:rsidR="00BA1A35" w14:paraId="066B9304" w14:textId="77777777" w:rsidTr="00115015">
        <w:trPr>
          <w:trHeight w:val="964"/>
        </w:trPr>
        <w:tc>
          <w:tcPr>
            <w:tcW w:w="2971" w:type="dxa"/>
          </w:tcPr>
          <w:p w14:paraId="06ED0023" w14:textId="77777777" w:rsidR="00BA1A35" w:rsidRPr="00585F30" w:rsidRDefault="00BA1A35" w:rsidP="00750FBA">
            <w:pPr>
              <w:spacing w:after="0"/>
              <w:rPr>
                <w:b/>
              </w:rPr>
            </w:pPr>
            <w:r w:rsidRPr="00585F30">
              <w:rPr>
                <w:b/>
              </w:rPr>
              <w:t>Nápravná opatření z předchozích KA</w:t>
            </w:r>
          </w:p>
        </w:tc>
        <w:tc>
          <w:tcPr>
            <w:tcW w:w="6086" w:type="dxa"/>
          </w:tcPr>
          <w:p w14:paraId="4D2B04FF" w14:textId="7C3B4523" w:rsidR="00BA1A35" w:rsidRPr="005D1545" w:rsidRDefault="00BA1A35" w:rsidP="00750FBA">
            <w:pPr>
              <w:spacing w:after="0"/>
              <w:jc w:val="both"/>
            </w:pPr>
            <w:r>
              <w:rPr>
                <w:lang w:eastAsia="cs-CZ"/>
              </w:rPr>
              <w:t>Přetrvávaly nedostatky týkající se neprovedení odvodu dle §</w:t>
            </w:r>
            <w:r w:rsidR="009E57D6">
              <w:rPr>
                <w:lang w:eastAsia="cs-CZ"/>
              </w:rPr>
              <w:t> </w:t>
            </w:r>
            <w:r>
              <w:rPr>
                <w:lang w:eastAsia="cs-CZ"/>
              </w:rPr>
              <w:t xml:space="preserve">45 odst. 10 rozpočtových pravidel a nedostatek </w:t>
            </w:r>
            <w:proofErr w:type="gramStart"/>
            <w:r>
              <w:rPr>
                <w:lang w:eastAsia="cs-CZ"/>
              </w:rPr>
              <w:t>související s vkladem</w:t>
            </w:r>
            <w:proofErr w:type="gramEnd"/>
            <w:r>
              <w:rPr>
                <w:lang w:eastAsia="cs-CZ"/>
              </w:rPr>
              <w:t xml:space="preserve"> pozemku do základního kapitálu obchodní společnosti bez předchozího souhlasu vlády.</w:t>
            </w:r>
          </w:p>
        </w:tc>
      </w:tr>
    </w:tbl>
    <w:p w14:paraId="44326317" w14:textId="33CDAE7A" w:rsidR="00585F30" w:rsidRDefault="00585F30" w:rsidP="00750FBA">
      <w:pPr>
        <w:tabs>
          <w:tab w:val="left" w:pos="3084"/>
        </w:tabs>
        <w:spacing w:after="0"/>
        <w:ind w:left="113"/>
        <w:rPr>
          <w:lang w:eastAsia="cs-CZ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971"/>
        <w:gridCol w:w="6086"/>
      </w:tblGrid>
      <w:tr w:rsidR="00BA1A35" w14:paraId="5E28E951" w14:textId="77777777" w:rsidTr="00115015">
        <w:trPr>
          <w:trHeight w:val="643"/>
        </w:trPr>
        <w:tc>
          <w:tcPr>
            <w:tcW w:w="2971" w:type="dxa"/>
          </w:tcPr>
          <w:p w14:paraId="67F3B4E7" w14:textId="77777777" w:rsidR="00BA1A35" w:rsidRPr="00585F30" w:rsidRDefault="00BA1A35" w:rsidP="00750FBA">
            <w:pPr>
              <w:spacing w:after="0"/>
              <w:rPr>
                <w:b/>
              </w:rPr>
            </w:pPr>
            <w:r w:rsidRPr="00585F30">
              <w:rPr>
                <w:b/>
              </w:rPr>
              <w:t>Porušení rozpočtové kázně</w:t>
            </w:r>
          </w:p>
        </w:tc>
        <w:tc>
          <w:tcPr>
            <w:tcW w:w="6086" w:type="dxa"/>
          </w:tcPr>
          <w:p w14:paraId="0B6FE174" w14:textId="0566AEF4" w:rsidR="00BA1A35" w:rsidRDefault="00BA1A35" w:rsidP="0035533B">
            <w:pPr>
              <w:spacing w:after="0"/>
              <w:jc w:val="both"/>
              <w:rPr>
                <w:lang w:eastAsia="cs-CZ"/>
              </w:rPr>
            </w:pPr>
            <w:r w:rsidRPr="0098626D">
              <w:t xml:space="preserve">Kontrolou byly zjištěny případy </w:t>
            </w:r>
            <w:r>
              <w:t>naplňující znaky</w:t>
            </w:r>
            <w:r w:rsidRPr="0098626D">
              <w:t xml:space="preserve"> porušení rozpočtové kázně </w:t>
            </w:r>
            <w:r w:rsidR="0035533B">
              <w:t>v objemu</w:t>
            </w:r>
            <w:r w:rsidRPr="0098626D">
              <w:t xml:space="preserve"> </w:t>
            </w:r>
            <w:r>
              <w:t>přesahující</w:t>
            </w:r>
            <w:r w:rsidR="0035533B">
              <w:t>m</w:t>
            </w:r>
            <w:r>
              <w:t xml:space="preserve"> 6</w:t>
            </w:r>
            <w:r w:rsidRPr="0098626D">
              <w:t xml:space="preserve"> </w:t>
            </w:r>
            <w:r>
              <w:t xml:space="preserve">mil. </w:t>
            </w:r>
            <w:r w:rsidRPr="0098626D">
              <w:t>Kč.</w:t>
            </w:r>
          </w:p>
        </w:tc>
      </w:tr>
    </w:tbl>
    <w:p w14:paraId="4390FE36" w14:textId="77777777" w:rsidR="00BA61B4" w:rsidRPr="00B30899" w:rsidRDefault="00BA61B4" w:rsidP="00B30899">
      <w:pPr>
        <w:spacing w:after="0"/>
        <w:rPr>
          <w:rFonts w:asciiTheme="minorHAnsi" w:eastAsiaTheme="minorHAnsi" w:hAnsiTheme="minorHAnsi" w:cstheme="minorHAnsi"/>
          <w:sz w:val="28"/>
          <w:szCs w:val="28"/>
        </w:rPr>
      </w:pPr>
      <w:r w:rsidRPr="00B30899">
        <w:br w:type="page"/>
      </w:r>
    </w:p>
    <w:p w14:paraId="791CE52E" w14:textId="3D460DEC" w:rsidR="0033466E" w:rsidRPr="00C854EE" w:rsidRDefault="0033466E" w:rsidP="00CB541E">
      <w:pPr>
        <w:pStyle w:val="Nadpis1"/>
        <w:keepNext/>
        <w:spacing w:after="0" w:line="240" w:lineRule="auto"/>
      </w:pPr>
      <w:r>
        <w:lastRenderedPageBreak/>
        <w:t>I</w:t>
      </w:r>
      <w:r w:rsidRPr="0033466E">
        <w:t>. Shrnutí a vyhodnocení</w:t>
      </w:r>
    </w:p>
    <w:p w14:paraId="7FBD8CE0" w14:textId="77777777" w:rsidR="00750FBA" w:rsidRPr="00B30899" w:rsidRDefault="00750FBA" w:rsidP="00CB541E">
      <w:pPr>
        <w:keepNext/>
        <w:spacing w:after="0"/>
        <w:jc w:val="both"/>
        <w:rPr>
          <w:rFonts w:eastAsiaTheme="minorHAnsi" w:cs="Calibri"/>
        </w:rPr>
      </w:pPr>
    </w:p>
    <w:p w14:paraId="64911A68" w14:textId="5E78F802" w:rsidR="00580947" w:rsidRDefault="0033466E" w:rsidP="00B30899">
      <w:pPr>
        <w:spacing w:after="0"/>
        <w:jc w:val="both"/>
        <w:rPr>
          <w:rFonts w:eastAsiaTheme="minorHAnsi" w:cs="Calibri"/>
        </w:rPr>
      </w:pPr>
      <w:r w:rsidRPr="00B30899">
        <w:rPr>
          <w:rFonts w:eastAsiaTheme="minorHAnsi" w:cs="Calibri"/>
        </w:rPr>
        <w:t>Cílem kontrolní akce č. 17/3</w:t>
      </w:r>
      <w:r w:rsidR="00B8437D" w:rsidRPr="00B30899">
        <w:rPr>
          <w:rFonts w:eastAsiaTheme="minorHAnsi" w:cs="Calibri"/>
        </w:rPr>
        <w:t>1 bylo prověřit, zda MZe</w:t>
      </w:r>
      <w:r w:rsidRPr="00B30899">
        <w:rPr>
          <w:rFonts w:eastAsiaTheme="minorHAnsi" w:cs="Calibri"/>
        </w:rPr>
        <w:t xml:space="preserve"> při vedení účetnictví v roce 2017 a sestavení účetní závěrky k 31. prosinci 2017, při předkládání údajů pro hodnocení plnění rozpočtu</w:t>
      </w:r>
      <w:r w:rsidRPr="00B30899">
        <w:rPr>
          <w:rFonts w:eastAsiaTheme="minorHAnsi" w:cs="Calibri"/>
          <w:vertAlign w:val="superscript"/>
        </w:rPr>
        <w:footnoteReference w:id="2"/>
      </w:r>
      <w:r w:rsidRPr="00B30899">
        <w:rPr>
          <w:rFonts w:eastAsiaTheme="minorHAnsi" w:cs="Calibri"/>
        </w:rPr>
        <w:t xml:space="preserve"> a při sestavení závěrečného účtu za rok 2017 postupovalo v souladu s příslušnými právními předpisy.</w:t>
      </w:r>
    </w:p>
    <w:p w14:paraId="61CF587D" w14:textId="77777777" w:rsidR="00B30899" w:rsidRP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2DAEFBFF" w14:textId="6FF1DECD" w:rsidR="00270555" w:rsidRPr="00B30899" w:rsidRDefault="00270555" w:rsidP="00B30899">
      <w:pPr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Kontrola prověřila dodržování právních předpisů při hospodaření s</w:t>
      </w:r>
      <w:r w:rsidR="00C853FE" w:rsidRPr="00B30899">
        <w:rPr>
          <w:rFonts w:eastAsiaTheme="minorHAnsi" w:cs="Calibri"/>
          <w:b/>
        </w:rPr>
        <w:t> </w:t>
      </w:r>
      <w:r w:rsidRPr="00B30899">
        <w:rPr>
          <w:rFonts w:eastAsiaTheme="minorHAnsi" w:cs="Calibri"/>
          <w:b/>
        </w:rPr>
        <w:t>majetkem</w:t>
      </w:r>
      <w:r w:rsidR="00C853FE" w:rsidRPr="00B30899">
        <w:rPr>
          <w:rFonts w:eastAsiaTheme="minorHAnsi" w:cs="Calibri"/>
          <w:b/>
        </w:rPr>
        <w:t xml:space="preserve"> státu</w:t>
      </w:r>
      <w:r w:rsidRPr="00B30899">
        <w:rPr>
          <w:rFonts w:eastAsiaTheme="minorHAnsi" w:cs="Calibri"/>
          <w:b/>
        </w:rPr>
        <w:t xml:space="preserve">, průkaznost účetního zpracování a spolehlivost finančních informací na výstupu z účetní jednotky. Řádnost těchto postupů je základem řádného finančního řízení v souladu se zákonem č. 320/2001 </w:t>
      </w:r>
      <w:bookmarkStart w:id="0" w:name="_GoBack"/>
      <w:r w:rsidRPr="00B30899">
        <w:rPr>
          <w:rFonts w:eastAsiaTheme="minorHAnsi" w:cs="Calibri"/>
          <w:b/>
        </w:rPr>
        <w:t>Sb.</w:t>
      </w:r>
      <w:bookmarkEnd w:id="0"/>
      <w:r w:rsidRPr="00B30899">
        <w:rPr>
          <w:rFonts w:eastAsiaTheme="minorHAnsi" w:cs="Calibri"/>
          <w:b/>
        </w:rPr>
        <w:t>, o finanční kontrole ve veřejné správě a o změně některých zákonů (zákon o finanční kontrole).</w:t>
      </w:r>
    </w:p>
    <w:p w14:paraId="792B2B00" w14:textId="77777777" w:rsid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2D0634EA" w14:textId="7F09BE72" w:rsidR="0033466E" w:rsidRPr="00B30899" w:rsidRDefault="00656961" w:rsidP="00B30899">
      <w:pPr>
        <w:spacing w:after="0"/>
        <w:jc w:val="both"/>
        <w:rPr>
          <w:rFonts w:eastAsiaTheme="minorHAnsi" w:cs="Calibri"/>
        </w:rPr>
      </w:pPr>
      <w:r w:rsidRPr="00B30899">
        <w:rPr>
          <w:rFonts w:eastAsiaTheme="minorHAnsi" w:cs="Calibri"/>
        </w:rPr>
        <w:t>Při kontrole bylo provedeno i vyhodnocení opatření přijatých k nápravě nedostatků zjištěných kontrolní</w:t>
      </w:r>
      <w:r w:rsidR="0035533B">
        <w:rPr>
          <w:rFonts w:eastAsiaTheme="minorHAnsi" w:cs="Calibri"/>
        </w:rPr>
        <w:t>mi</w:t>
      </w:r>
      <w:r w:rsidRPr="00B30899">
        <w:rPr>
          <w:rFonts w:eastAsiaTheme="minorHAnsi" w:cs="Calibri"/>
        </w:rPr>
        <w:t xml:space="preserve"> akc</w:t>
      </w:r>
      <w:r w:rsidR="0035533B">
        <w:rPr>
          <w:rFonts w:eastAsiaTheme="minorHAnsi" w:cs="Calibri"/>
        </w:rPr>
        <w:t>emi</w:t>
      </w:r>
      <w:r w:rsidRPr="00B30899">
        <w:rPr>
          <w:rFonts w:eastAsiaTheme="minorHAnsi" w:cs="Calibri"/>
        </w:rPr>
        <w:t xml:space="preserve"> č. 13/38</w:t>
      </w:r>
      <w:r w:rsidRPr="00B30899">
        <w:rPr>
          <w:rFonts w:eastAsiaTheme="minorHAnsi" w:cs="Calibri"/>
          <w:vertAlign w:val="superscript"/>
        </w:rPr>
        <w:footnoteReference w:id="3"/>
      </w:r>
      <w:r w:rsidRPr="00B30899">
        <w:rPr>
          <w:rFonts w:eastAsiaTheme="minorHAnsi" w:cs="Calibri"/>
        </w:rPr>
        <w:t xml:space="preserve"> a 14/37</w:t>
      </w:r>
      <w:r w:rsidRPr="00B30899">
        <w:rPr>
          <w:rFonts w:eastAsiaTheme="minorHAnsi" w:cs="Calibri"/>
          <w:vertAlign w:val="superscript"/>
        </w:rPr>
        <w:footnoteReference w:id="4"/>
      </w:r>
      <w:r w:rsidRPr="00B30899">
        <w:rPr>
          <w:rFonts w:eastAsiaTheme="minorHAnsi" w:cs="Calibri"/>
        </w:rPr>
        <w:t>.</w:t>
      </w:r>
    </w:p>
    <w:p w14:paraId="535FDB81" w14:textId="77777777" w:rsid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4DD72314" w14:textId="1014D252" w:rsidR="008B48D4" w:rsidRDefault="004D1174" w:rsidP="00B30899">
      <w:pPr>
        <w:spacing w:after="0"/>
        <w:jc w:val="both"/>
        <w:rPr>
          <w:rFonts w:eastAsiaTheme="minorHAnsi" w:cs="Calibri"/>
        </w:rPr>
      </w:pPr>
      <w:r w:rsidRPr="00B30899">
        <w:rPr>
          <w:rFonts w:eastAsiaTheme="minorHAnsi" w:cs="Calibri"/>
        </w:rPr>
        <w:t>MZe jako o</w:t>
      </w:r>
      <w:r w:rsidR="008B48D4" w:rsidRPr="00B30899">
        <w:rPr>
          <w:rFonts w:eastAsiaTheme="minorHAnsi" w:cs="Calibri"/>
        </w:rPr>
        <w:t>rganizační složk</w:t>
      </w:r>
      <w:r w:rsidRPr="00B30899">
        <w:rPr>
          <w:rFonts w:eastAsiaTheme="minorHAnsi" w:cs="Calibri"/>
        </w:rPr>
        <w:t>a</w:t>
      </w:r>
      <w:r w:rsidR="008B48D4" w:rsidRPr="00B30899">
        <w:rPr>
          <w:rFonts w:eastAsiaTheme="minorHAnsi" w:cs="Calibri"/>
        </w:rPr>
        <w:t xml:space="preserve"> státu</w:t>
      </w:r>
      <w:r w:rsidR="007F196A" w:rsidRPr="00B30899">
        <w:rPr>
          <w:rFonts w:eastAsiaTheme="minorHAnsi" w:cs="Calibri"/>
        </w:rPr>
        <w:t xml:space="preserve"> </w:t>
      </w:r>
      <w:r w:rsidR="007F196A" w:rsidRPr="00B30899">
        <w:rPr>
          <w:rFonts w:cs="Calibri"/>
        </w:rPr>
        <w:t>(dále také „OSS“)</w:t>
      </w:r>
      <w:r w:rsidR="008B48D4" w:rsidRPr="00B30899">
        <w:rPr>
          <w:rFonts w:eastAsiaTheme="minorHAnsi" w:cs="Calibri"/>
        </w:rPr>
        <w:t xml:space="preserve"> j</w:t>
      </w:r>
      <w:r w:rsidRPr="00B30899">
        <w:rPr>
          <w:rFonts w:eastAsiaTheme="minorHAnsi" w:cs="Calibri"/>
        </w:rPr>
        <w:t>e</w:t>
      </w:r>
      <w:r w:rsidR="008B48D4" w:rsidRPr="00B30899">
        <w:rPr>
          <w:rFonts w:eastAsiaTheme="minorHAnsi" w:cs="Calibri"/>
        </w:rPr>
        <w:t xml:space="preserve"> povinn</w:t>
      </w:r>
      <w:r w:rsidR="00953F8F" w:rsidRPr="00B30899">
        <w:rPr>
          <w:rFonts w:eastAsiaTheme="minorHAnsi" w:cs="Calibri"/>
        </w:rPr>
        <w:t>o</w:t>
      </w:r>
      <w:r w:rsidR="008B48D4" w:rsidRPr="00B30899">
        <w:rPr>
          <w:rFonts w:eastAsiaTheme="minorHAnsi" w:cs="Calibri"/>
        </w:rPr>
        <w:t xml:space="preserve"> v souladu se zákonem</w:t>
      </w:r>
      <w:r w:rsidR="00953F8F" w:rsidRPr="00B30899">
        <w:rPr>
          <w:rFonts w:eastAsiaTheme="minorHAnsi" w:cs="Calibri"/>
        </w:rPr>
        <w:t xml:space="preserve"> č.</w:t>
      </w:r>
      <w:r w:rsidR="009E57D6" w:rsidRPr="00B30899">
        <w:rPr>
          <w:rFonts w:eastAsiaTheme="minorHAnsi" w:cs="Calibri"/>
        </w:rPr>
        <w:t> </w:t>
      </w:r>
      <w:r w:rsidR="00953F8F" w:rsidRPr="00B30899">
        <w:rPr>
          <w:rFonts w:eastAsiaTheme="minorHAnsi" w:cs="Calibri"/>
        </w:rPr>
        <w:t>563/1991 Sb.,</w:t>
      </w:r>
      <w:r w:rsidR="008B48D4" w:rsidRPr="00B30899">
        <w:rPr>
          <w:rFonts w:eastAsiaTheme="minorHAnsi" w:cs="Calibri"/>
        </w:rPr>
        <w:t xml:space="preserve"> o účetnictví</w:t>
      </w:r>
      <w:r w:rsidR="0035533B">
        <w:rPr>
          <w:rFonts w:eastAsiaTheme="minorHAnsi" w:cs="Calibri"/>
        </w:rPr>
        <w:t>,</w:t>
      </w:r>
      <w:r w:rsidR="008B48D4" w:rsidRPr="00B30899">
        <w:rPr>
          <w:rFonts w:eastAsiaTheme="minorHAnsi" w:cs="Calibri"/>
        </w:rPr>
        <w:t xml:space="preserve"> účtovat o stavu a pohybu majetku a</w:t>
      </w:r>
      <w:r w:rsidR="009E57D6" w:rsidRPr="00B30899">
        <w:rPr>
          <w:rFonts w:eastAsiaTheme="minorHAnsi" w:cs="Calibri"/>
        </w:rPr>
        <w:t> </w:t>
      </w:r>
      <w:r w:rsidR="008B48D4" w:rsidRPr="00B30899">
        <w:rPr>
          <w:rFonts w:eastAsiaTheme="minorHAnsi" w:cs="Calibri"/>
        </w:rPr>
        <w:t>jiných aktiv, závazků a jiných pasiv, o nákladech a výnosech a o výsledku hospodaření. Informace, které předklád</w:t>
      </w:r>
      <w:r w:rsidRPr="00B30899">
        <w:rPr>
          <w:rFonts w:eastAsiaTheme="minorHAnsi" w:cs="Calibri"/>
        </w:rPr>
        <w:t>á</w:t>
      </w:r>
      <w:r w:rsidR="008B48D4" w:rsidRPr="00B30899">
        <w:rPr>
          <w:rFonts w:eastAsiaTheme="minorHAnsi" w:cs="Calibri"/>
        </w:rPr>
        <w:t xml:space="preserve"> v účetní závěrce</w:t>
      </w:r>
      <w:r w:rsidR="008B48D4" w:rsidRPr="00B30899">
        <w:rPr>
          <w:rStyle w:val="Znakapoznpodarou"/>
          <w:rFonts w:eastAsiaTheme="minorHAnsi" w:cs="Calibri"/>
        </w:rPr>
        <w:footnoteReference w:id="5"/>
      </w:r>
      <w:r w:rsidR="008B48D4" w:rsidRPr="00B30899">
        <w:rPr>
          <w:rFonts w:eastAsiaTheme="minorHAnsi" w:cs="Calibri"/>
        </w:rPr>
        <w:t>, musí být spolehlivé, srovnatelné, srozumitelné a posuzují se z hlediska významnosti.</w:t>
      </w:r>
    </w:p>
    <w:p w14:paraId="23A138E4" w14:textId="77777777" w:rsidR="00B30899" w:rsidRP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51699C64" w14:textId="77777777" w:rsidR="0033466E" w:rsidRPr="00B30899" w:rsidRDefault="006C650B" w:rsidP="00CB541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1. </w:t>
      </w:r>
      <w:r w:rsidR="0033466E" w:rsidRPr="00B30899">
        <w:rPr>
          <w:rFonts w:ascii="Calibri" w:hAnsi="Calibri" w:cs="Calibri"/>
        </w:rPr>
        <w:t>Vedení účetnictví</w:t>
      </w:r>
      <w:r w:rsidR="00747FFC" w:rsidRPr="00B30899">
        <w:rPr>
          <w:rFonts w:ascii="Calibri" w:hAnsi="Calibri" w:cs="Calibri"/>
        </w:rPr>
        <w:t xml:space="preserve"> MZe</w:t>
      </w:r>
    </w:p>
    <w:p w14:paraId="0DF2FEB5" w14:textId="77777777" w:rsidR="00B30899" w:rsidRDefault="00B30899" w:rsidP="00CB541E">
      <w:pPr>
        <w:keepNext/>
        <w:spacing w:after="0"/>
        <w:jc w:val="both"/>
        <w:rPr>
          <w:rFonts w:cs="Calibri"/>
        </w:rPr>
      </w:pPr>
    </w:p>
    <w:p w14:paraId="5BA19845" w14:textId="17EA2DFD" w:rsidR="0033466E" w:rsidRDefault="0033466E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>V oblasti vedení účetnictví se kontrola zaměřila na jeho správnost, úplnost, průkaznost a srozumitelnost. Prověřila dodržování směrné účtové osnovy a správnost používání účetních metod. Byly identifikovány významné transakční cykly</w:t>
      </w:r>
      <w:r w:rsidR="008B48D4" w:rsidRPr="00B30899">
        <w:rPr>
          <w:rStyle w:val="Znakapoznpodarou"/>
          <w:rFonts w:eastAsiaTheme="minorHAnsi" w:cs="Calibri"/>
        </w:rPr>
        <w:footnoteReference w:id="6"/>
      </w:r>
      <w:r w:rsidRPr="00B30899">
        <w:rPr>
          <w:rFonts w:cs="Calibri"/>
        </w:rPr>
        <w:t xml:space="preserve"> a posouzeno nastavení systému účtování. U vybraných účetních případů byla provedena kontrola s cílem ověřit systém účtování a vykazování informací o skutečnostech, které jsou předmětem účetnictví. </w:t>
      </w:r>
    </w:p>
    <w:p w14:paraId="34CD9E10" w14:textId="77777777" w:rsidR="00B30899" w:rsidRPr="00B30899" w:rsidRDefault="00B30899" w:rsidP="00B30899">
      <w:pPr>
        <w:spacing w:after="0"/>
        <w:jc w:val="both"/>
        <w:rPr>
          <w:rFonts w:cs="Calibri"/>
          <w:highlight w:val="yellow"/>
        </w:rPr>
      </w:pPr>
    </w:p>
    <w:p w14:paraId="615B7724" w14:textId="7FB57458" w:rsidR="0033466E" w:rsidRPr="00B30899" w:rsidRDefault="001141E0" w:rsidP="00B30899">
      <w:pPr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 xml:space="preserve">V průběhu kontroly </w:t>
      </w:r>
      <w:r w:rsidR="00DB5EA6" w:rsidRPr="00B30899">
        <w:rPr>
          <w:rFonts w:cs="Calibri"/>
          <w:b/>
        </w:rPr>
        <w:t xml:space="preserve">NKÚ zjistil </w:t>
      </w:r>
      <w:r w:rsidRPr="00B30899">
        <w:rPr>
          <w:rFonts w:cs="Calibri"/>
          <w:b/>
        </w:rPr>
        <w:t>v účetnictví MZe v</w:t>
      </w:r>
      <w:r w:rsidR="0033466E" w:rsidRPr="00B30899">
        <w:rPr>
          <w:rFonts w:cs="Calibri"/>
          <w:b/>
        </w:rPr>
        <w:t>ýznamné nesprávnosti</w:t>
      </w:r>
      <w:r w:rsidR="00FD5E03" w:rsidRPr="00B30899">
        <w:rPr>
          <w:rFonts w:cs="Calibri"/>
          <w:b/>
        </w:rPr>
        <w:t>, které MZe ještě v průběhu kontroly opravilo</w:t>
      </w:r>
      <w:r w:rsidR="0033466E" w:rsidRPr="00B30899">
        <w:rPr>
          <w:rFonts w:cs="Calibri"/>
          <w:b/>
        </w:rPr>
        <w:t>.</w:t>
      </w:r>
      <w:r w:rsidR="00752AD1" w:rsidRPr="00B30899">
        <w:rPr>
          <w:rFonts w:cs="Calibri"/>
          <w:b/>
        </w:rPr>
        <w:t xml:space="preserve"> </w:t>
      </w:r>
      <w:r w:rsidR="00D76A27" w:rsidRPr="00B30899">
        <w:rPr>
          <w:rFonts w:cs="Calibri"/>
          <w:b/>
        </w:rPr>
        <w:t xml:space="preserve">Opravu některých nesprávností MZe realizovalo ještě před </w:t>
      </w:r>
      <w:r w:rsidR="00752AD1" w:rsidRPr="00B30899">
        <w:rPr>
          <w:rFonts w:cs="Calibri"/>
          <w:b/>
        </w:rPr>
        <w:lastRenderedPageBreak/>
        <w:t>uzavřením účetních knih za rok 2017</w:t>
      </w:r>
      <w:r w:rsidR="008814BA" w:rsidRPr="00B30899">
        <w:rPr>
          <w:rFonts w:cs="Calibri"/>
          <w:b/>
        </w:rPr>
        <w:t xml:space="preserve"> a před sestavením účetní závěrky</w:t>
      </w:r>
      <w:r w:rsidR="00953F8F" w:rsidRPr="00B30899">
        <w:rPr>
          <w:rFonts w:cs="Calibri"/>
          <w:b/>
        </w:rPr>
        <w:t>.</w:t>
      </w:r>
      <w:r w:rsidR="00D76A27" w:rsidRPr="00B30899">
        <w:rPr>
          <w:rFonts w:cs="Calibri"/>
          <w:b/>
        </w:rPr>
        <w:t xml:space="preserve"> </w:t>
      </w:r>
      <w:r w:rsidR="00650738" w:rsidRPr="00B30899">
        <w:rPr>
          <w:rFonts w:cs="Calibri"/>
          <w:b/>
        </w:rPr>
        <w:t xml:space="preserve">MZe </w:t>
      </w:r>
      <w:r w:rsidR="00953F8F" w:rsidRPr="00B30899">
        <w:rPr>
          <w:rFonts w:cs="Calibri"/>
          <w:b/>
        </w:rPr>
        <w:t xml:space="preserve">takto </w:t>
      </w:r>
      <w:r w:rsidR="00D76A27" w:rsidRPr="00B30899">
        <w:rPr>
          <w:rFonts w:cs="Calibri"/>
          <w:b/>
        </w:rPr>
        <w:t xml:space="preserve">opravilo nesprávnosti ve výši více jak 500 mil. Kč. </w:t>
      </w:r>
    </w:p>
    <w:p w14:paraId="0CF68562" w14:textId="77777777" w:rsidR="00163CD9" w:rsidRPr="00B30899" w:rsidRDefault="00163CD9" w:rsidP="00B30899">
      <w:pPr>
        <w:spacing w:after="0"/>
        <w:jc w:val="both"/>
        <w:rPr>
          <w:rFonts w:cs="Calibri"/>
        </w:rPr>
      </w:pPr>
    </w:p>
    <w:p w14:paraId="6867CA41" w14:textId="77777777" w:rsidR="0033466E" w:rsidRPr="00B30899" w:rsidRDefault="006C650B" w:rsidP="00B30899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2. </w:t>
      </w:r>
      <w:r w:rsidR="0033466E" w:rsidRPr="00B30899">
        <w:rPr>
          <w:rFonts w:ascii="Calibri" w:hAnsi="Calibri" w:cs="Calibri"/>
        </w:rPr>
        <w:t>Spolehlivost údajů účetní závěrky</w:t>
      </w:r>
      <w:r w:rsidR="00747FFC" w:rsidRPr="00B30899">
        <w:rPr>
          <w:rFonts w:ascii="Calibri" w:hAnsi="Calibri" w:cs="Calibri"/>
        </w:rPr>
        <w:t xml:space="preserve"> MZe</w:t>
      </w:r>
      <w:r w:rsidR="0033466E" w:rsidRPr="00B30899">
        <w:rPr>
          <w:rFonts w:ascii="Calibri" w:hAnsi="Calibri" w:cs="Calibri"/>
        </w:rPr>
        <w:t xml:space="preserve"> sestavené k 31. prosinci 2017</w:t>
      </w:r>
      <w:r w:rsidR="0033466E" w:rsidRPr="00B30899">
        <w:rPr>
          <w:rFonts w:ascii="Calibri" w:hAnsi="Calibri" w:cs="Calibri"/>
          <w:vertAlign w:val="superscript"/>
        </w:rPr>
        <w:footnoteReference w:id="7"/>
      </w:r>
    </w:p>
    <w:p w14:paraId="1C1A1F47" w14:textId="77777777" w:rsidR="00B30899" w:rsidRDefault="00B30899" w:rsidP="00B30899">
      <w:pPr>
        <w:keepNext/>
        <w:spacing w:after="0"/>
        <w:jc w:val="both"/>
        <w:rPr>
          <w:rFonts w:eastAsiaTheme="minorHAnsi" w:cs="Calibri"/>
        </w:rPr>
      </w:pPr>
    </w:p>
    <w:p w14:paraId="70C70EA8" w14:textId="0ECE5185" w:rsidR="009E715B" w:rsidRDefault="0033466E" w:rsidP="00B30899">
      <w:pPr>
        <w:spacing w:after="0"/>
        <w:jc w:val="both"/>
        <w:rPr>
          <w:rFonts w:eastAsiaTheme="minorHAnsi" w:cs="Calibri"/>
        </w:rPr>
      </w:pPr>
      <w:r w:rsidRPr="00B30899">
        <w:rPr>
          <w:rFonts w:eastAsiaTheme="minorHAnsi" w:cs="Calibri"/>
        </w:rPr>
        <w:t>Kontrolovány byly činnosti a skutečnosti, které byly předmětem účetnictví M</w:t>
      </w:r>
      <w:r w:rsidR="00FD5E03" w:rsidRPr="00B30899">
        <w:rPr>
          <w:rFonts w:eastAsiaTheme="minorHAnsi" w:cs="Calibri"/>
        </w:rPr>
        <w:t>Ze</w:t>
      </w:r>
      <w:r w:rsidRPr="00B30899">
        <w:rPr>
          <w:rFonts w:eastAsiaTheme="minorHAnsi" w:cs="Calibri"/>
        </w:rPr>
        <w:t xml:space="preserve"> a měly vliv na hodnoty kontrolovaných významných konečných zůstatků účtů v účetní závěrce </w:t>
      </w:r>
      <w:r w:rsidR="00FD5E03" w:rsidRPr="00B30899">
        <w:rPr>
          <w:rFonts w:eastAsiaTheme="minorHAnsi" w:cs="Calibri"/>
        </w:rPr>
        <w:t>MZe</w:t>
      </w:r>
      <w:r w:rsidRPr="00B30899">
        <w:rPr>
          <w:rFonts w:eastAsiaTheme="minorHAnsi" w:cs="Calibri"/>
        </w:rPr>
        <w:t xml:space="preserve"> k 31. prosinci 2017</w:t>
      </w:r>
      <w:r w:rsidR="009E715B" w:rsidRPr="00B30899">
        <w:rPr>
          <w:rFonts w:eastAsiaTheme="minorHAnsi" w:cs="Calibri"/>
        </w:rPr>
        <w:t xml:space="preserve"> (dále také „ÚZ“)</w:t>
      </w:r>
      <w:r w:rsidRPr="00B30899">
        <w:rPr>
          <w:rFonts w:eastAsiaTheme="minorHAnsi" w:cs="Calibri"/>
        </w:rPr>
        <w:t>.</w:t>
      </w:r>
    </w:p>
    <w:p w14:paraId="012339D6" w14:textId="77777777" w:rsidR="00B30899" w:rsidRPr="00B30899" w:rsidRDefault="00B30899" w:rsidP="00B30899">
      <w:pPr>
        <w:spacing w:after="0"/>
        <w:jc w:val="both"/>
        <w:rPr>
          <w:rFonts w:eastAsiaTheme="minorHAnsi" w:cs="Calibri"/>
        </w:rPr>
      </w:pPr>
    </w:p>
    <w:p w14:paraId="1F8A2437" w14:textId="3810FAE2" w:rsidR="009E715B" w:rsidRPr="00B30899" w:rsidRDefault="00317CD3" w:rsidP="00B30899">
      <w:pPr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>Poté, co M</w:t>
      </w:r>
      <w:r w:rsidR="00C853FE" w:rsidRPr="00B30899">
        <w:rPr>
          <w:rFonts w:cs="Calibri"/>
          <w:b/>
        </w:rPr>
        <w:t>Z</w:t>
      </w:r>
      <w:r w:rsidRPr="00B30899">
        <w:rPr>
          <w:rFonts w:cs="Calibri"/>
          <w:b/>
        </w:rPr>
        <w:t xml:space="preserve">e sestavilo, ale zatím neschválilo účetní závěrku za období 2017, </w:t>
      </w:r>
      <w:r w:rsidR="00DB5EA6" w:rsidRPr="00B30899">
        <w:rPr>
          <w:rFonts w:cs="Calibri"/>
          <w:b/>
        </w:rPr>
        <w:t xml:space="preserve">NKÚ kontrolou zjistil </w:t>
      </w:r>
      <w:r w:rsidRPr="00B30899">
        <w:rPr>
          <w:rFonts w:cs="Calibri"/>
          <w:b/>
        </w:rPr>
        <w:t>d</w:t>
      </w:r>
      <w:r w:rsidR="009E715B" w:rsidRPr="00B30899">
        <w:rPr>
          <w:rFonts w:cs="Calibri"/>
          <w:b/>
        </w:rPr>
        <w:t>alší významné nesprávnosti</w:t>
      </w:r>
      <w:r w:rsidR="002B5103">
        <w:rPr>
          <w:rFonts w:cs="Calibri"/>
          <w:b/>
        </w:rPr>
        <w:t>,</w:t>
      </w:r>
      <w:r w:rsidR="009E715B" w:rsidRPr="00B30899">
        <w:rPr>
          <w:rFonts w:cs="Calibri"/>
          <w:b/>
        </w:rPr>
        <w:t xml:space="preserve"> </w:t>
      </w:r>
      <w:r w:rsidRPr="00B30899">
        <w:rPr>
          <w:rFonts w:cs="Calibri"/>
          <w:b/>
        </w:rPr>
        <w:t>a to v celkové výši</w:t>
      </w:r>
      <w:r w:rsidR="009E715B" w:rsidRPr="00B30899">
        <w:rPr>
          <w:rFonts w:cs="Calibri"/>
          <w:b/>
        </w:rPr>
        <w:t xml:space="preserve"> 1,047 mld. Kč</w:t>
      </w:r>
      <w:r w:rsidRPr="00B30899">
        <w:rPr>
          <w:rFonts w:cs="Calibri"/>
          <w:b/>
        </w:rPr>
        <w:t>.</w:t>
      </w:r>
      <w:r w:rsidR="009E715B" w:rsidRPr="00B30899">
        <w:rPr>
          <w:rFonts w:cs="Calibri"/>
          <w:b/>
        </w:rPr>
        <w:t xml:space="preserve"> MZe</w:t>
      </w:r>
      <w:r w:rsidRPr="00B30899">
        <w:rPr>
          <w:rFonts w:cs="Calibri"/>
          <w:b/>
        </w:rPr>
        <w:t xml:space="preserve"> tyto nesprávnosti </w:t>
      </w:r>
      <w:r w:rsidR="009E715B" w:rsidRPr="00B30899">
        <w:rPr>
          <w:rFonts w:cs="Calibri"/>
          <w:b/>
        </w:rPr>
        <w:t>opravilo</w:t>
      </w:r>
      <w:r w:rsidR="00C853FE" w:rsidRPr="00B30899">
        <w:rPr>
          <w:rFonts w:cs="Calibri"/>
          <w:b/>
        </w:rPr>
        <w:t>,</w:t>
      </w:r>
      <w:r w:rsidR="009E715B" w:rsidRPr="00B30899">
        <w:rPr>
          <w:rFonts w:cs="Calibri"/>
          <w:b/>
        </w:rPr>
        <w:t xml:space="preserve"> </w:t>
      </w:r>
      <w:r w:rsidRPr="00B30899">
        <w:rPr>
          <w:rFonts w:cs="Calibri"/>
          <w:b/>
        </w:rPr>
        <w:t xml:space="preserve">a to </w:t>
      </w:r>
      <w:r w:rsidR="009E715B" w:rsidRPr="00B30899">
        <w:rPr>
          <w:rFonts w:cs="Calibri"/>
          <w:b/>
        </w:rPr>
        <w:t>po znovuotevření již uzavřených účetních knih. Následně MZe sestavilo novou účetní závěrku za účetní období 2017, která se stala účetní závěrkou dle zákona o účetnictví a jejíž údaje tak již nebyly zatíženy významnými nesprávnostmi. Tento postup umožňuje účetním jednotkám zákon o účetnictví v ustanovení § 17 odst. 7</w:t>
      </w:r>
      <w:r w:rsidR="009E715B" w:rsidRPr="00B30899">
        <w:rPr>
          <w:rStyle w:val="Znakapoznpodarou"/>
          <w:rFonts w:eastAsiaTheme="minorHAnsi" w:cs="Calibri"/>
          <w:b/>
        </w:rPr>
        <w:footnoteReference w:id="8"/>
      </w:r>
      <w:r w:rsidR="009E715B" w:rsidRPr="00B30899">
        <w:rPr>
          <w:rFonts w:cs="Calibri"/>
          <w:b/>
        </w:rPr>
        <w:t>.</w:t>
      </w:r>
    </w:p>
    <w:p w14:paraId="195F3085" w14:textId="77777777" w:rsidR="00B30899" w:rsidRDefault="00B30899" w:rsidP="00B30899">
      <w:pPr>
        <w:spacing w:after="0"/>
        <w:jc w:val="both"/>
        <w:rPr>
          <w:rFonts w:eastAsia="Calibri" w:cs="Calibri"/>
        </w:rPr>
      </w:pPr>
    </w:p>
    <w:p w14:paraId="119C1C16" w14:textId="14479656" w:rsidR="009416E0" w:rsidRDefault="00317CD3" w:rsidP="00B30899">
      <w:pPr>
        <w:spacing w:after="0"/>
        <w:jc w:val="both"/>
        <w:rPr>
          <w:rFonts w:eastAsia="Calibri" w:cs="Calibri"/>
        </w:rPr>
      </w:pPr>
      <w:r w:rsidRPr="00B30899">
        <w:rPr>
          <w:rFonts w:eastAsia="Calibri" w:cs="Calibri"/>
        </w:rPr>
        <w:t xml:space="preserve">V této </w:t>
      </w:r>
      <w:r w:rsidR="002E0E60" w:rsidRPr="00B30899">
        <w:rPr>
          <w:rFonts w:eastAsia="Calibri" w:cs="Calibri"/>
        </w:rPr>
        <w:t xml:space="preserve">nově sestavené </w:t>
      </w:r>
      <w:r w:rsidRPr="00B30899">
        <w:rPr>
          <w:rFonts w:eastAsia="Calibri" w:cs="Calibri"/>
        </w:rPr>
        <w:t>ÚZ bylo k</w:t>
      </w:r>
      <w:r w:rsidR="0033466E" w:rsidRPr="00B30899">
        <w:rPr>
          <w:rFonts w:eastAsia="Calibri" w:cs="Calibri"/>
        </w:rPr>
        <w:t>ontrolou zjištěno, že některé informace M</w:t>
      </w:r>
      <w:r w:rsidR="006C0608" w:rsidRPr="00B30899">
        <w:rPr>
          <w:rFonts w:eastAsia="Calibri" w:cs="Calibri"/>
        </w:rPr>
        <w:t>Ze</w:t>
      </w:r>
      <w:r w:rsidRPr="00B30899">
        <w:rPr>
          <w:rFonts w:eastAsia="Calibri" w:cs="Calibri"/>
        </w:rPr>
        <w:t xml:space="preserve"> nevykázalo</w:t>
      </w:r>
      <w:r w:rsidR="0033466E" w:rsidRPr="00B30899">
        <w:rPr>
          <w:rFonts w:eastAsia="Calibri" w:cs="Calibri"/>
        </w:rPr>
        <w:t xml:space="preserve"> v souladu s právními předpisy upravujícími vedení účetnictví</w:t>
      </w:r>
      <w:r w:rsidR="00C853FE" w:rsidRPr="00B30899">
        <w:rPr>
          <w:rFonts w:eastAsia="Calibri" w:cs="Calibri"/>
        </w:rPr>
        <w:t>,</w:t>
      </w:r>
      <w:r w:rsidRPr="00B30899">
        <w:rPr>
          <w:rFonts w:eastAsia="Calibri" w:cs="Calibri"/>
        </w:rPr>
        <w:t xml:space="preserve"> a to</w:t>
      </w:r>
      <w:r w:rsidR="00C853FE" w:rsidRPr="00B30899">
        <w:rPr>
          <w:rFonts w:eastAsia="Calibri" w:cs="Calibri"/>
        </w:rPr>
        <w:t xml:space="preserve"> </w:t>
      </w:r>
      <w:r w:rsidRPr="00B30899">
        <w:rPr>
          <w:rFonts w:eastAsia="Calibri" w:cs="Calibri"/>
        </w:rPr>
        <w:t>v</w:t>
      </w:r>
      <w:r w:rsidR="0033466E" w:rsidRPr="00B30899">
        <w:rPr>
          <w:rFonts w:eastAsia="Calibri" w:cs="Calibri"/>
        </w:rPr>
        <w:t xml:space="preserve"> údajích za běžné </w:t>
      </w:r>
      <w:r w:rsidR="006C0608" w:rsidRPr="00B30899">
        <w:rPr>
          <w:rFonts w:eastAsia="Calibri" w:cs="Calibri"/>
        </w:rPr>
        <w:t xml:space="preserve">účetní </w:t>
      </w:r>
      <w:r w:rsidR="0033466E" w:rsidRPr="00B30899">
        <w:rPr>
          <w:rFonts w:eastAsia="Calibri" w:cs="Calibri"/>
        </w:rPr>
        <w:t>období v</w:t>
      </w:r>
      <w:r w:rsidR="007F196A" w:rsidRPr="00B30899">
        <w:rPr>
          <w:rFonts w:eastAsia="Calibri" w:cs="Calibri"/>
        </w:rPr>
        <w:t xml:space="preserve"> celkové</w:t>
      </w:r>
      <w:r w:rsidR="0033466E" w:rsidRPr="00B30899">
        <w:rPr>
          <w:rFonts w:eastAsia="Calibri" w:cs="Calibri"/>
        </w:rPr>
        <w:t xml:space="preserve"> výši </w:t>
      </w:r>
      <w:r w:rsidR="006C0608" w:rsidRPr="00B30899">
        <w:rPr>
          <w:rFonts w:eastAsia="Calibri" w:cs="Calibri"/>
          <w:b/>
        </w:rPr>
        <w:t>255 tis.</w:t>
      </w:r>
      <w:r w:rsidR="0033466E" w:rsidRPr="00B30899">
        <w:rPr>
          <w:rFonts w:eastAsia="Calibri" w:cs="Calibri"/>
          <w:b/>
        </w:rPr>
        <w:t xml:space="preserve"> </w:t>
      </w:r>
      <w:r w:rsidR="006C650B" w:rsidRPr="00B30899">
        <w:rPr>
          <w:rFonts w:eastAsia="Calibri" w:cs="Calibri"/>
          <w:b/>
        </w:rPr>
        <w:t>Kč</w:t>
      </w:r>
      <w:r w:rsidR="0033466E" w:rsidRPr="00DA6A88">
        <w:rPr>
          <w:rFonts w:eastAsia="Calibri" w:cs="Calibri"/>
          <w:b/>
        </w:rPr>
        <w:t>.</w:t>
      </w:r>
      <w:r w:rsidR="0033466E" w:rsidRPr="00B30899">
        <w:rPr>
          <w:rFonts w:eastAsia="Calibri" w:cs="Calibri"/>
        </w:rPr>
        <w:t xml:space="preserve"> </w:t>
      </w:r>
    </w:p>
    <w:p w14:paraId="2371D0A6" w14:textId="77777777" w:rsidR="00B30899" w:rsidRPr="00B30899" w:rsidRDefault="00B30899" w:rsidP="00B30899">
      <w:pPr>
        <w:spacing w:after="0"/>
        <w:jc w:val="both"/>
        <w:rPr>
          <w:rFonts w:eastAsia="Calibri" w:cs="Calibri"/>
        </w:rPr>
      </w:pPr>
    </w:p>
    <w:p w14:paraId="2CEE441F" w14:textId="5C8365C0" w:rsidR="003319DD" w:rsidRPr="00B30899" w:rsidRDefault="003319DD" w:rsidP="00B30899">
      <w:pPr>
        <w:shd w:val="clear" w:color="auto" w:fill="FFFFFF" w:themeFill="background1"/>
        <w:tabs>
          <w:tab w:val="right" w:pos="9072"/>
        </w:tabs>
        <w:spacing w:after="4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Tabulka č. 1</w:t>
      </w:r>
      <w:r w:rsidR="00CB1690" w:rsidRPr="00B30899">
        <w:rPr>
          <w:rFonts w:eastAsiaTheme="minorHAnsi" w:cs="Calibri"/>
          <w:b/>
        </w:rPr>
        <w:t>:</w:t>
      </w:r>
      <w:r w:rsidRPr="00B30899">
        <w:rPr>
          <w:rFonts w:eastAsiaTheme="minorHAnsi" w:cs="Calibri"/>
          <w:b/>
        </w:rPr>
        <w:t xml:space="preserve"> Přehled vyčíslených nesprávností zjištěných v jednotlivých částech ÚZ </w:t>
      </w:r>
      <w:r w:rsidRPr="00B30899">
        <w:rPr>
          <w:rFonts w:eastAsiaTheme="minorHAnsi" w:cs="Calibri"/>
          <w:b/>
        </w:rPr>
        <w:tab/>
        <w:t>(v Kč)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3912"/>
      </w:tblGrid>
      <w:tr w:rsidR="003319DD" w:rsidRPr="007A748F" w14:paraId="71F25C1E" w14:textId="77777777" w:rsidTr="00B30899">
        <w:trPr>
          <w:trHeight w:val="28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821B8" w14:textId="77777777" w:rsidR="003319DD" w:rsidRPr="007A748F" w:rsidRDefault="003319DD" w:rsidP="00B30899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Nesprávnost v účetní závěrce </w:t>
            </w:r>
          </w:p>
        </w:tc>
      </w:tr>
      <w:tr w:rsidR="003319DD" w:rsidRPr="007A748F" w14:paraId="6CC52F43" w14:textId="77777777" w:rsidTr="00B30899">
        <w:trPr>
          <w:trHeight w:val="28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79C4E7A7" w14:textId="77777777" w:rsidR="003319DD" w:rsidRPr="007A748F" w:rsidRDefault="003319DD" w:rsidP="00B30899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Výkaz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1F7DC25" w14:textId="77777777" w:rsidR="003319DD" w:rsidRPr="007A748F" w:rsidRDefault="003319DD" w:rsidP="00B30899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</w:t>
            </w:r>
          </w:p>
        </w:tc>
      </w:tr>
      <w:tr w:rsidR="003319DD" w:rsidRPr="007A748F" w14:paraId="2289D5F4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3038A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CELKOVÁ NESPRÁVNOST V ÚČETNÍ ZÁVĚRCE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BBC0B" w14:textId="77777777" w:rsidR="003319DD" w:rsidRPr="007A748F" w:rsidRDefault="00D9059D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254 901</w:t>
            </w:r>
          </w:p>
        </w:tc>
      </w:tr>
      <w:tr w:rsidR="003319DD" w:rsidRPr="007A748F" w14:paraId="70BDB227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1B0F5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Rozvaha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E6D24" w14:textId="77777777" w:rsidR="003319DD" w:rsidRPr="007A748F" w:rsidRDefault="00D9059D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185 915</w:t>
            </w:r>
          </w:p>
        </w:tc>
      </w:tr>
      <w:tr w:rsidR="003319DD" w:rsidRPr="007A748F" w14:paraId="570AE4BC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86539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Výkaz zisku a ztráty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01AA5" w14:textId="77777777" w:rsidR="003319DD" w:rsidRPr="007A748F" w:rsidRDefault="00D9059D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68 986</w:t>
            </w:r>
          </w:p>
        </w:tc>
      </w:tr>
      <w:tr w:rsidR="00D9059D" w:rsidRPr="007A748F" w14:paraId="1B4A6F17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5F45C" w14:textId="77777777" w:rsidR="00D9059D" w:rsidRPr="007A748F" w:rsidRDefault="00D9059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peněžních tocích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C5520" w14:textId="77777777" w:rsidR="00D9059D" w:rsidRDefault="00D9059D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</w:t>
            </w:r>
          </w:p>
        </w:tc>
      </w:tr>
      <w:tr w:rsidR="003319DD" w:rsidRPr="007A748F" w14:paraId="7AC214A8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47D41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změnách vlastního kapitálu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5ED6D" w14:textId="77777777" w:rsidR="003319DD" w:rsidRPr="007A748F" w:rsidRDefault="00D9059D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</w:t>
            </w:r>
          </w:p>
        </w:tc>
      </w:tr>
      <w:tr w:rsidR="003319DD" w:rsidRPr="007A748F" w14:paraId="11E6898D" w14:textId="77777777" w:rsidTr="00B30899">
        <w:trPr>
          <w:trHeight w:val="28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F7BBA" w14:textId="77777777" w:rsidR="003319DD" w:rsidRPr="007A748F" w:rsidRDefault="003319DD" w:rsidP="00B30899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Příloha účetní závěrky (podrozvahové účty)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A4A70" w14:textId="77777777" w:rsidR="003319DD" w:rsidRPr="007A748F" w:rsidRDefault="00D9059D" w:rsidP="00B30899">
            <w:pPr>
              <w:spacing w:after="0"/>
              <w:ind w:right="1057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</w:t>
            </w:r>
          </w:p>
        </w:tc>
      </w:tr>
    </w:tbl>
    <w:p w14:paraId="5437AF0D" w14:textId="300732AF" w:rsidR="003319DD" w:rsidRPr="007A748F" w:rsidRDefault="003319DD" w:rsidP="00B30899">
      <w:pPr>
        <w:spacing w:before="40" w:after="0"/>
        <w:rPr>
          <w:rFonts w:asciiTheme="minorHAnsi" w:eastAsiaTheme="minorHAnsi" w:hAnsiTheme="minorHAnsi" w:cs="Calibri"/>
          <w:sz w:val="20"/>
          <w:szCs w:val="20"/>
        </w:rPr>
      </w:pPr>
      <w:r w:rsidRPr="007A748F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7A748F">
        <w:rPr>
          <w:rFonts w:asciiTheme="minorHAnsi" w:eastAsiaTheme="minorHAnsi" w:hAnsiTheme="minorHAnsi" w:cs="Calibri"/>
          <w:sz w:val="20"/>
          <w:szCs w:val="20"/>
        </w:rPr>
        <w:t xml:space="preserve"> vlastní</w:t>
      </w:r>
      <w:r w:rsidR="002B5103">
        <w:rPr>
          <w:rFonts w:asciiTheme="minorHAnsi" w:eastAsiaTheme="minorHAnsi" w:hAnsiTheme="minorHAnsi" w:cs="Calibri"/>
          <w:sz w:val="20"/>
          <w:szCs w:val="20"/>
        </w:rPr>
        <w:t xml:space="preserve"> výpočet</w:t>
      </w:r>
      <w:r w:rsidRPr="007A748F">
        <w:rPr>
          <w:rFonts w:asciiTheme="minorHAnsi" w:eastAsiaTheme="minorHAnsi" w:hAnsiTheme="minorHAnsi" w:cs="Calibri"/>
          <w:sz w:val="20"/>
          <w:szCs w:val="20"/>
        </w:rPr>
        <w:t>.</w:t>
      </w:r>
    </w:p>
    <w:p w14:paraId="29D55E09" w14:textId="77777777" w:rsidR="003319DD" w:rsidRPr="00B30899" w:rsidRDefault="003319DD" w:rsidP="00B30899">
      <w:pPr>
        <w:spacing w:after="0"/>
        <w:jc w:val="both"/>
        <w:rPr>
          <w:rFonts w:eastAsia="Calibri" w:cs="Calibri"/>
        </w:rPr>
      </w:pPr>
    </w:p>
    <w:p w14:paraId="0B1A7132" w14:textId="5AF404AA" w:rsidR="00AC4259" w:rsidRDefault="009E715B" w:rsidP="00B30899">
      <w:pPr>
        <w:spacing w:after="0"/>
        <w:jc w:val="both"/>
        <w:rPr>
          <w:rFonts w:cs="Calibri"/>
        </w:rPr>
      </w:pPr>
      <w:r w:rsidRPr="00B30899">
        <w:rPr>
          <w:rFonts w:eastAsiaTheme="minorHAnsi" w:cs="Calibri"/>
        </w:rPr>
        <w:t xml:space="preserve">Pro posouzení spolehlivosti </w:t>
      </w:r>
      <w:r w:rsidR="00317CD3" w:rsidRPr="00B30899">
        <w:rPr>
          <w:rFonts w:eastAsiaTheme="minorHAnsi" w:cs="Calibri"/>
        </w:rPr>
        <w:t xml:space="preserve">informací v </w:t>
      </w:r>
      <w:r w:rsidRPr="00B30899">
        <w:rPr>
          <w:rFonts w:eastAsiaTheme="minorHAnsi" w:cs="Calibri"/>
        </w:rPr>
        <w:t>účetní závěr</w:t>
      </w:r>
      <w:r w:rsidR="00317CD3" w:rsidRPr="00B30899">
        <w:rPr>
          <w:rFonts w:eastAsiaTheme="minorHAnsi" w:cs="Calibri"/>
        </w:rPr>
        <w:t>ce</w:t>
      </w:r>
      <w:r w:rsidRPr="00B30899">
        <w:rPr>
          <w:rFonts w:eastAsiaTheme="minorHAnsi" w:cs="Calibri"/>
        </w:rPr>
        <w:t xml:space="preserve"> byla stanovena významnost neboli </w:t>
      </w:r>
      <w:proofErr w:type="spellStart"/>
      <w:r w:rsidRPr="00B30899">
        <w:rPr>
          <w:rFonts w:eastAsiaTheme="minorHAnsi" w:cs="Calibri"/>
        </w:rPr>
        <w:t>materialita</w:t>
      </w:r>
      <w:proofErr w:type="spellEnd"/>
      <w:r w:rsidRPr="00B30899">
        <w:rPr>
          <w:rFonts w:eastAsiaTheme="minorHAnsi" w:cs="Calibri"/>
          <w:vertAlign w:val="superscript"/>
        </w:rPr>
        <w:footnoteReference w:id="9"/>
      </w:r>
      <w:r w:rsidRPr="00B30899">
        <w:rPr>
          <w:rFonts w:eastAsiaTheme="minorHAnsi" w:cs="Calibri"/>
        </w:rPr>
        <w:t xml:space="preserve"> ve výši 941 mil. Kč</w:t>
      </w:r>
      <w:r w:rsidRPr="00B30899">
        <w:rPr>
          <w:rFonts w:eastAsiaTheme="minorHAnsi" w:cs="Calibri"/>
          <w:vertAlign w:val="superscript"/>
        </w:rPr>
        <w:footnoteReference w:id="10"/>
      </w:r>
      <w:r w:rsidRPr="00B30899">
        <w:rPr>
          <w:rFonts w:eastAsiaTheme="minorHAnsi" w:cs="Calibri"/>
        </w:rPr>
        <w:t xml:space="preserve">. </w:t>
      </w:r>
      <w:r w:rsidR="00317CD3" w:rsidRPr="00B30899">
        <w:rPr>
          <w:rFonts w:eastAsiaTheme="minorHAnsi" w:cs="Calibri"/>
          <w:b/>
        </w:rPr>
        <w:t>Celková částka</w:t>
      </w:r>
      <w:r w:rsidRPr="00B30899">
        <w:rPr>
          <w:rFonts w:cs="Calibri"/>
          <w:b/>
        </w:rPr>
        <w:t xml:space="preserve"> </w:t>
      </w:r>
      <w:r w:rsidR="00AC4259" w:rsidRPr="00B30899">
        <w:rPr>
          <w:rFonts w:cs="Calibri"/>
          <w:b/>
        </w:rPr>
        <w:t>nesprávností</w:t>
      </w:r>
      <w:r w:rsidR="00AC4259" w:rsidRPr="00DA6A88">
        <w:rPr>
          <w:rFonts w:cs="Calibri"/>
          <w:b/>
        </w:rPr>
        <w:t>,</w:t>
      </w:r>
      <w:r w:rsidR="00AC4259" w:rsidRPr="00B30899">
        <w:rPr>
          <w:rFonts w:cs="Calibri"/>
        </w:rPr>
        <w:t xml:space="preserve"> které byly</w:t>
      </w:r>
      <w:r w:rsidR="007D39CE" w:rsidRPr="00B30899">
        <w:rPr>
          <w:rFonts w:cs="Calibri"/>
        </w:rPr>
        <w:t xml:space="preserve"> </w:t>
      </w:r>
      <w:r w:rsidR="00AC4259" w:rsidRPr="00B30899">
        <w:rPr>
          <w:rFonts w:cs="Calibri"/>
        </w:rPr>
        <w:t>v</w:t>
      </w:r>
      <w:r w:rsidR="00D9059D" w:rsidRPr="00B30899">
        <w:rPr>
          <w:rFonts w:cs="Calibri"/>
        </w:rPr>
        <w:t xml:space="preserve"> této</w:t>
      </w:r>
      <w:r w:rsidRPr="00B30899">
        <w:rPr>
          <w:rFonts w:cs="Calibri"/>
        </w:rPr>
        <w:t> </w:t>
      </w:r>
      <w:r w:rsidR="00AC4259" w:rsidRPr="00B30899">
        <w:rPr>
          <w:rFonts w:cs="Calibri"/>
        </w:rPr>
        <w:t>ÚZ</w:t>
      </w:r>
      <w:r w:rsidR="00FF054A" w:rsidRPr="00B30899">
        <w:rPr>
          <w:rFonts w:cs="Calibri"/>
        </w:rPr>
        <w:t xml:space="preserve"> </w:t>
      </w:r>
      <w:r w:rsidRPr="00B30899">
        <w:rPr>
          <w:rFonts w:cs="Calibri"/>
        </w:rPr>
        <w:t>zjištěny a</w:t>
      </w:r>
      <w:r w:rsidR="009E57D6" w:rsidRPr="00B30899">
        <w:rPr>
          <w:rFonts w:cs="Calibri"/>
        </w:rPr>
        <w:t> </w:t>
      </w:r>
      <w:r w:rsidRPr="00B30899">
        <w:rPr>
          <w:rFonts w:cs="Calibri"/>
        </w:rPr>
        <w:t>vyčísleny</w:t>
      </w:r>
      <w:r w:rsidR="007F196A" w:rsidRPr="00B30899">
        <w:rPr>
          <w:rFonts w:cs="Calibri"/>
        </w:rPr>
        <w:t>,</w:t>
      </w:r>
      <w:r w:rsidRPr="00B30899">
        <w:rPr>
          <w:rFonts w:cs="Calibri"/>
        </w:rPr>
        <w:t xml:space="preserve"> tak</w:t>
      </w:r>
      <w:r w:rsidR="00AC4259" w:rsidRPr="00B30899">
        <w:rPr>
          <w:rFonts w:cs="Calibri"/>
        </w:rPr>
        <w:t xml:space="preserve"> </w:t>
      </w:r>
      <w:r w:rsidR="00AC4259" w:rsidRPr="00B30899">
        <w:rPr>
          <w:rFonts w:cs="Calibri"/>
          <w:b/>
        </w:rPr>
        <w:t>není významná</w:t>
      </w:r>
      <w:r w:rsidR="00C159BE" w:rsidRPr="00DA6A88">
        <w:rPr>
          <w:rFonts w:cs="Calibri"/>
          <w:b/>
        </w:rPr>
        <w:t>.</w:t>
      </w:r>
    </w:p>
    <w:p w14:paraId="5E63CC8A" w14:textId="77777777" w:rsidR="00C159BE" w:rsidRPr="00B30899" w:rsidRDefault="00C159BE" w:rsidP="00B30899">
      <w:pPr>
        <w:spacing w:after="0"/>
        <w:jc w:val="both"/>
        <w:rPr>
          <w:rFonts w:eastAsiaTheme="minorHAnsi" w:cs="Calibri"/>
        </w:rPr>
      </w:pPr>
    </w:p>
    <w:p w14:paraId="107547DC" w14:textId="661D0ACB" w:rsidR="00AC4259" w:rsidRPr="00B30899" w:rsidRDefault="00DA38B0" w:rsidP="00B30899">
      <w:pPr>
        <w:spacing w:after="0"/>
        <w:jc w:val="both"/>
        <w:rPr>
          <w:rFonts w:cs="Calibri"/>
          <w:highlight w:val="yellow"/>
        </w:rPr>
      </w:pPr>
      <w:r w:rsidRPr="00B30899">
        <w:rPr>
          <w:rFonts w:cs="Calibri"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80E2" wp14:editId="0A045EA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73750" cy="70675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706755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ACC1D" w14:textId="19B3A254" w:rsidR="00382976" w:rsidRDefault="00382976" w:rsidP="00C801D9">
                            <w:pPr>
                              <w:shd w:val="clear" w:color="auto" w:fill="E5F1FF"/>
                              <w:spacing w:before="40" w:after="40"/>
                              <w:jc w:val="both"/>
                            </w:pPr>
                            <w:r w:rsidRPr="00DD6C78">
                              <w:rPr>
                                <w:rFonts w:cs="Arial"/>
                                <w:b/>
                              </w:rPr>
                              <w:t>Podle názoru Nejvyššího kontrolního úřadu účetní závěrka M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Ze</w:t>
                            </w:r>
                            <w:r w:rsidRPr="00DD6C78">
                              <w:rPr>
                                <w:rFonts w:cs="Arial"/>
                                <w:b/>
                              </w:rPr>
                              <w:t xml:space="preserve"> sestavená k 31. prosinci 2017 podává věrný a poctivý obraz předmětu účetnictví a finanční situace účetní jednotky dle účetních předpisů pro některé vybrané účetní jednotky.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80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45pt;width:462.5pt;height:55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" fillcolor="#e5f1ff" stroked="f" strokeweight=".5pt">
                <v:textbox>
                  <w:txbxContent>
                    <w:p w14:paraId="5B0ACC1D" w14:textId="19B3A254" w:rsidR="00382976" w:rsidRDefault="00382976" w:rsidP="00C801D9">
                      <w:pPr>
                        <w:shd w:val="clear" w:color="auto" w:fill="E5F1FF"/>
                        <w:spacing w:before="40" w:after="40"/>
                        <w:jc w:val="both"/>
                      </w:pPr>
                      <w:r w:rsidRPr="00DD6C78">
                        <w:rPr>
                          <w:rFonts w:cs="Arial"/>
                          <w:b/>
                        </w:rPr>
                        <w:t>Podle názoru Nejvyššího kontrolního úřadu účetní závěrka M</w:t>
                      </w:r>
                      <w:r>
                        <w:rPr>
                          <w:rFonts w:cs="Arial"/>
                          <w:b/>
                        </w:rPr>
                        <w:t>Ze</w:t>
                      </w:r>
                      <w:r w:rsidRPr="00DD6C78">
                        <w:rPr>
                          <w:rFonts w:cs="Arial"/>
                          <w:b/>
                        </w:rPr>
                        <w:t xml:space="preserve"> sestavená k 31. prosinci 2017 podává věrný a poctivý obraz předmětu účetnictví a finanční situace účetní jednotky dle účetních předpisů pro některé vybrané účetní jednotky.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57B955" w14:textId="77777777" w:rsidR="0033466E" w:rsidRPr="00B30899" w:rsidRDefault="006C650B" w:rsidP="00C159B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3. </w:t>
      </w:r>
      <w:r w:rsidR="0033466E" w:rsidRPr="00B30899">
        <w:rPr>
          <w:rFonts w:ascii="Calibri" w:hAnsi="Calibri" w:cs="Calibri"/>
        </w:rPr>
        <w:t>Údaje předkládané</w:t>
      </w:r>
      <w:r w:rsidR="00747FFC" w:rsidRPr="00B30899">
        <w:rPr>
          <w:rFonts w:ascii="Calibri" w:hAnsi="Calibri" w:cs="Calibri"/>
        </w:rPr>
        <w:t xml:space="preserve"> MZe</w:t>
      </w:r>
      <w:r w:rsidR="0033466E" w:rsidRPr="00B30899">
        <w:rPr>
          <w:rFonts w:ascii="Calibri" w:hAnsi="Calibri" w:cs="Calibri"/>
        </w:rPr>
        <w:t xml:space="preserve"> pro hodnocení plnění státního rozpočtu</w:t>
      </w:r>
      <w:r w:rsidR="00747FFC" w:rsidRPr="00B30899">
        <w:rPr>
          <w:rFonts w:ascii="Calibri" w:hAnsi="Calibri" w:cs="Calibri"/>
        </w:rPr>
        <w:t xml:space="preserve"> za rok 2017</w:t>
      </w:r>
      <w:r w:rsidR="0033466E" w:rsidRPr="00B30899">
        <w:rPr>
          <w:rFonts w:ascii="Calibri" w:hAnsi="Calibri" w:cs="Calibri"/>
          <w:vertAlign w:val="superscript"/>
        </w:rPr>
        <w:footnoteReference w:id="11"/>
      </w:r>
    </w:p>
    <w:p w14:paraId="3FE31609" w14:textId="77777777" w:rsidR="00C801D9" w:rsidRDefault="00C801D9" w:rsidP="00C159BE">
      <w:pPr>
        <w:pStyle w:val="Textpoznpodarou"/>
        <w:keepNext/>
        <w:jc w:val="both"/>
        <w:rPr>
          <w:rFonts w:ascii="Calibri" w:eastAsiaTheme="minorHAnsi" w:hAnsi="Calibri" w:cs="Calibri"/>
          <w:sz w:val="24"/>
          <w:szCs w:val="24"/>
        </w:rPr>
      </w:pPr>
    </w:p>
    <w:p w14:paraId="086DE246" w14:textId="691960FA" w:rsidR="007A1349" w:rsidRDefault="001D57E4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  <w:r w:rsidRPr="00B30899">
        <w:rPr>
          <w:rFonts w:ascii="Calibri" w:eastAsiaTheme="minorHAnsi" w:hAnsi="Calibri" w:cs="Calibri"/>
          <w:sz w:val="24"/>
          <w:szCs w:val="24"/>
        </w:rPr>
        <w:t>Údaje pro hodnocení plnění státního rozpočtu jsou zpracovávány správci kapitol státního rozpočtu</w:t>
      </w:r>
      <w:r w:rsidR="002B5103">
        <w:rPr>
          <w:rFonts w:ascii="Calibri" w:eastAsiaTheme="minorHAnsi" w:hAnsi="Calibri" w:cs="Calibri"/>
          <w:sz w:val="24"/>
          <w:szCs w:val="24"/>
        </w:rPr>
        <w:t>,</w:t>
      </w:r>
      <w:r w:rsidR="004D1174" w:rsidRPr="00B30899">
        <w:rPr>
          <w:rFonts w:ascii="Calibri" w:eastAsiaTheme="minorHAnsi" w:hAnsi="Calibri" w:cs="Calibri"/>
          <w:sz w:val="24"/>
          <w:szCs w:val="24"/>
        </w:rPr>
        <w:t xml:space="preserve"> a tedy i MZe</w:t>
      </w:r>
      <w:r w:rsidRPr="00B30899">
        <w:rPr>
          <w:rFonts w:ascii="Calibri" w:eastAsiaTheme="minorHAnsi" w:hAnsi="Calibri" w:cs="Calibri"/>
          <w:sz w:val="24"/>
          <w:szCs w:val="24"/>
        </w:rPr>
        <w:t xml:space="preserve"> v rozpočtovém systému. </w:t>
      </w:r>
      <w:r w:rsidRPr="00B30899">
        <w:rPr>
          <w:rFonts w:ascii="Calibri" w:eastAsiaTheme="minorHAnsi" w:hAnsi="Calibri" w:cs="Calibri"/>
          <w:b/>
          <w:sz w:val="24"/>
          <w:szCs w:val="24"/>
        </w:rPr>
        <w:t>Údaje z rozpočtového systému a z nich sestavené finanční výkazy pro hodnocení plnění rozpočtu podávají detailní informace především o pohybech peněžních prostředků státního rozpočtu (rozpočtové údaje), tj.</w:t>
      </w:r>
      <w:r w:rsidR="00382976">
        <w:rPr>
          <w:rFonts w:ascii="Calibri" w:eastAsiaTheme="minorHAnsi" w:hAnsi="Calibri" w:cs="Calibri"/>
          <w:b/>
          <w:sz w:val="24"/>
          <w:szCs w:val="24"/>
        </w:rPr>
        <w:t> </w:t>
      </w:r>
      <w:r w:rsidRPr="00B30899">
        <w:rPr>
          <w:rFonts w:ascii="Calibri" w:eastAsiaTheme="minorHAnsi" w:hAnsi="Calibri" w:cs="Calibri"/>
          <w:b/>
          <w:sz w:val="24"/>
          <w:szCs w:val="24"/>
        </w:rPr>
        <w:t>o</w:t>
      </w:r>
      <w:r w:rsidR="009E57D6" w:rsidRPr="00B30899">
        <w:rPr>
          <w:rFonts w:ascii="Calibri" w:eastAsiaTheme="minorHAnsi" w:hAnsi="Calibri" w:cs="Calibri"/>
          <w:b/>
          <w:sz w:val="24"/>
          <w:szCs w:val="24"/>
        </w:rPr>
        <w:t> </w:t>
      </w:r>
      <w:r w:rsidRPr="00B30899">
        <w:rPr>
          <w:rFonts w:ascii="Calibri" w:eastAsiaTheme="minorHAnsi" w:hAnsi="Calibri" w:cs="Calibri"/>
          <w:b/>
          <w:sz w:val="24"/>
          <w:szCs w:val="24"/>
        </w:rPr>
        <w:t>inkasech (příjmech) a výdajích realizovaných na bankovních</w:t>
      </w:r>
      <w:r w:rsidR="007A1349" w:rsidRPr="00B30899">
        <w:rPr>
          <w:rFonts w:ascii="Calibri" w:eastAsiaTheme="minorHAnsi" w:hAnsi="Calibri" w:cs="Calibri"/>
          <w:b/>
          <w:sz w:val="24"/>
          <w:szCs w:val="24"/>
        </w:rPr>
        <w:t xml:space="preserve"> účtech státního rozpočtu</w:t>
      </w:r>
      <w:r w:rsidR="007A1349" w:rsidRPr="00B30899">
        <w:rPr>
          <w:rFonts w:ascii="Calibri" w:hAnsi="Calibri" w:cs="Calibri"/>
          <w:b/>
          <w:sz w:val="24"/>
          <w:szCs w:val="24"/>
          <w:vertAlign w:val="superscript"/>
        </w:rPr>
        <w:footnoteReference w:id="12"/>
      </w:r>
      <w:r w:rsidR="007A1349" w:rsidRPr="00B30899">
        <w:rPr>
          <w:rFonts w:ascii="Calibri" w:eastAsiaTheme="minorHAnsi" w:hAnsi="Calibri" w:cs="Calibri"/>
          <w:b/>
          <w:sz w:val="24"/>
          <w:szCs w:val="24"/>
        </w:rPr>
        <w:t>.</w:t>
      </w:r>
      <w:r w:rsidR="007A1349" w:rsidRPr="00B30899">
        <w:rPr>
          <w:rFonts w:ascii="Calibri" w:eastAsiaTheme="minorHAnsi" w:hAnsi="Calibri" w:cs="Calibri"/>
          <w:sz w:val="24"/>
          <w:szCs w:val="24"/>
        </w:rPr>
        <w:t xml:space="preserve"> Základním přínosem těchto údajů je, že umožňují sledovat plán neboli rozpočet očekávaných příjmů a odhadovaných výdajů i jeho skutečné plnění, tj. skutečná inkasa a výdaje prostředků.</w:t>
      </w:r>
    </w:p>
    <w:p w14:paraId="421E64E2" w14:textId="77777777" w:rsidR="00C801D9" w:rsidRPr="00B30899" w:rsidRDefault="00C801D9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</w:p>
    <w:p w14:paraId="7A8E5C96" w14:textId="3B880C40" w:rsidR="007A1349" w:rsidRPr="00B30899" w:rsidRDefault="00C801D9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  <w:r w:rsidRPr="00B30899">
        <w:rPr>
          <w:rFonts w:ascii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EB7F" wp14:editId="4035F444">
                <wp:simplePos x="0" y="0"/>
                <wp:positionH relativeFrom="margin">
                  <wp:posOffset>-3175</wp:posOffset>
                </wp:positionH>
                <wp:positionV relativeFrom="paragraph">
                  <wp:posOffset>422431</wp:posOffset>
                </wp:positionV>
                <wp:extent cx="5873750" cy="525780"/>
                <wp:effectExtent l="0" t="0" r="0" b="7620"/>
                <wp:wrapTopAndBottom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52578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5199B" w14:textId="08CDEFFD" w:rsidR="00382976" w:rsidRPr="003E177A" w:rsidRDefault="00382976" w:rsidP="00C801D9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Nesprávnosti zjištěné v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> údajích předložených M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>e pro hodnocení plnění státního rozpočtu za rok 2017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nebyly s ohledem na celkové vykázané výdaje a příjmy významné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EB7F" id="Textové pole 5" o:spid="_x0000_s1027" type="#_x0000_t202" style="position:absolute;left:0;text-align:left;margin-left:-.25pt;margin-top:33.25pt;width:462.5pt;height:41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" fillcolor="#e5f1ff" stroked="f" strokeweight=".5pt">
                <v:textbox>
                  <w:txbxContent>
                    <w:p w14:paraId="2755199B" w14:textId="08CDEFFD" w:rsidR="00382976" w:rsidRPr="003E177A" w:rsidRDefault="00382976" w:rsidP="00C801D9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Nesprávnosti zjištěné v</w:t>
                      </w:r>
                      <w:r w:rsidRPr="003E177A">
                        <w:rPr>
                          <w:rFonts w:cs="Arial"/>
                          <w:b/>
                        </w:rPr>
                        <w:t> údajích předložených M</w:t>
                      </w:r>
                      <w:r>
                        <w:rPr>
                          <w:rFonts w:cs="Arial"/>
                          <w:b/>
                        </w:rPr>
                        <w:t>Z</w:t>
                      </w:r>
                      <w:r w:rsidRPr="003E177A">
                        <w:rPr>
                          <w:rFonts w:cs="Arial"/>
                          <w:b/>
                        </w:rPr>
                        <w:t>e pro hodnocení plnění státního rozpočtu za rok 2017</w:t>
                      </w:r>
                      <w:r>
                        <w:rPr>
                          <w:rFonts w:cs="Arial"/>
                          <w:b/>
                        </w:rPr>
                        <w:t xml:space="preserve"> nebyly s ohledem na celkové vykázané výdaje a příjmy významné</w:t>
                      </w:r>
                      <w:r w:rsidRPr="003E177A">
                        <w:rPr>
                          <w:rFonts w:cs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1174" w:rsidRPr="00B30899">
        <w:rPr>
          <w:rFonts w:ascii="Calibri" w:eastAsiaTheme="minorHAnsi" w:hAnsi="Calibri" w:cs="Calibri"/>
          <w:sz w:val="24"/>
          <w:szCs w:val="24"/>
        </w:rPr>
        <w:t>MZe jako s</w:t>
      </w:r>
      <w:r w:rsidR="007A1349" w:rsidRPr="00B30899">
        <w:rPr>
          <w:rFonts w:ascii="Calibri" w:eastAsiaTheme="minorHAnsi" w:hAnsi="Calibri" w:cs="Calibri"/>
          <w:sz w:val="24"/>
          <w:szCs w:val="24"/>
        </w:rPr>
        <w:t xml:space="preserve">právce </w:t>
      </w:r>
      <w:r w:rsidR="004D1174" w:rsidRPr="00B30899">
        <w:rPr>
          <w:rFonts w:ascii="Calibri" w:eastAsiaTheme="minorHAnsi" w:hAnsi="Calibri" w:cs="Calibri"/>
          <w:sz w:val="24"/>
          <w:szCs w:val="24"/>
        </w:rPr>
        <w:t xml:space="preserve">své </w:t>
      </w:r>
      <w:r w:rsidR="007A1349" w:rsidRPr="00B30899">
        <w:rPr>
          <w:rFonts w:ascii="Calibri" w:eastAsiaTheme="minorHAnsi" w:hAnsi="Calibri" w:cs="Calibri"/>
          <w:sz w:val="24"/>
          <w:szCs w:val="24"/>
        </w:rPr>
        <w:t>kapitoly státního rozpočtu zodpovídá za to, že údaje za kapitolu jsou v tomto systému správné</w:t>
      </w:r>
      <w:r w:rsidR="007A1349" w:rsidRPr="00B30899">
        <w:rPr>
          <w:rFonts w:ascii="Calibri" w:hAnsi="Calibri" w:cs="Calibri"/>
          <w:sz w:val="24"/>
          <w:szCs w:val="24"/>
          <w:vertAlign w:val="superscript"/>
        </w:rPr>
        <w:footnoteReference w:id="13"/>
      </w:r>
      <w:r w:rsidR="007A1349" w:rsidRPr="00B30899">
        <w:rPr>
          <w:rFonts w:ascii="Calibri" w:eastAsiaTheme="minorHAnsi" w:hAnsi="Calibri" w:cs="Calibri"/>
          <w:sz w:val="24"/>
          <w:szCs w:val="24"/>
        </w:rPr>
        <w:t>.</w:t>
      </w:r>
    </w:p>
    <w:p w14:paraId="5E425C34" w14:textId="77777777" w:rsidR="00C159BE" w:rsidRDefault="00C159BE" w:rsidP="00C159BE">
      <w:pPr>
        <w:spacing w:after="0"/>
        <w:jc w:val="both"/>
        <w:rPr>
          <w:rFonts w:cs="Calibri"/>
        </w:rPr>
      </w:pPr>
    </w:p>
    <w:p w14:paraId="0D11A1BB" w14:textId="67F123AE" w:rsidR="003E177A" w:rsidRPr="00B30899" w:rsidRDefault="00D9059D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  <w:r w:rsidRPr="00B30899">
        <w:rPr>
          <w:rFonts w:ascii="Calibri" w:eastAsiaTheme="minorHAnsi" w:hAnsi="Calibri" w:cs="Calibri"/>
          <w:b/>
          <w:sz w:val="24"/>
          <w:szCs w:val="24"/>
        </w:rPr>
        <w:t>V</w:t>
      </w:r>
      <w:r w:rsidR="00646D22" w:rsidRPr="00B30899">
        <w:rPr>
          <w:rFonts w:ascii="Calibri" w:eastAsiaTheme="minorHAnsi" w:hAnsi="Calibri" w:cs="Calibri"/>
          <w:b/>
          <w:sz w:val="24"/>
          <w:szCs w:val="24"/>
        </w:rPr>
        <w:t xml:space="preserve"> případě údajů předložených MZe do rozpočtového systému byly zjištěny nesprávnosti </w:t>
      </w:r>
      <w:r w:rsidR="002B5103">
        <w:rPr>
          <w:rFonts w:ascii="Calibri" w:eastAsiaTheme="minorHAnsi" w:hAnsi="Calibri" w:cs="Calibri"/>
          <w:b/>
          <w:sz w:val="24"/>
          <w:szCs w:val="24"/>
        </w:rPr>
        <w:t>v objemu</w:t>
      </w:r>
      <w:r w:rsidR="00646D22" w:rsidRPr="00B30899">
        <w:rPr>
          <w:rFonts w:ascii="Calibri" w:eastAsiaTheme="minorHAnsi" w:hAnsi="Calibri" w:cs="Calibri"/>
          <w:b/>
          <w:sz w:val="24"/>
          <w:szCs w:val="24"/>
        </w:rPr>
        <w:t xml:space="preserve"> </w:t>
      </w:r>
      <w:r w:rsidR="002B5103">
        <w:rPr>
          <w:rFonts w:ascii="Calibri" w:eastAsiaTheme="minorHAnsi" w:hAnsi="Calibri" w:cs="Calibri"/>
          <w:b/>
          <w:sz w:val="24"/>
          <w:szCs w:val="24"/>
        </w:rPr>
        <w:t>převyšujícím</w:t>
      </w:r>
      <w:r w:rsidR="00646D22" w:rsidRPr="00B30899">
        <w:rPr>
          <w:rFonts w:ascii="Calibri" w:eastAsiaTheme="minorHAnsi" w:hAnsi="Calibri" w:cs="Calibri"/>
          <w:b/>
          <w:sz w:val="24"/>
          <w:szCs w:val="24"/>
        </w:rPr>
        <w:t xml:space="preserve"> 100 mil. Kč</w:t>
      </w:r>
      <w:r w:rsidR="00A97466" w:rsidRPr="00B30899">
        <w:rPr>
          <w:rFonts w:ascii="Calibri" w:eastAsiaTheme="minorHAnsi" w:hAnsi="Calibri" w:cs="Calibri"/>
          <w:b/>
          <w:sz w:val="24"/>
          <w:szCs w:val="24"/>
        </w:rPr>
        <w:t>, které M</w:t>
      </w:r>
      <w:r w:rsidR="00C853FE" w:rsidRPr="00B30899">
        <w:rPr>
          <w:rFonts w:ascii="Calibri" w:eastAsiaTheme="minorHAnsi" w:hAnsi="Calibri" w:cs="Calibri"/>
          <w:b/>
          <w:sz w:val="24"/>
          <w:szCs w:val="24"/>
        </w:rPr>
        <w:t>Z</w:t>
      </w:r>
      <w:r w:rsidR="00A97466" w:rsidRPr="00B30899">
        <w:rPr>
          <w:rFonts w:ascii="Calibri" w:eastAsiaTheme="minorHAnsi" w:hAnsi="Calibri" w:cs="Calibri"/>
          <w:b/>
          <w:sz w:val="24"/>
          <w:szCs w:val="24"/>
        </w:rPr>
        <w:t>e ještě v průběhu kontroly opravilo</w:t>
      </w:r>
      <w:r w:rsidR="00646D22" w:rsidRPr="00B30899">
        <w:rPr>
          <w:rFonts w:ascii="Calibri" w:eastAsiaTheme="minorHAnsi" w:hAnsi="Calibri" w:cs="Calibri"/>
          <w:b/>
          <w:sz w:val="24"/>
          <w:szCs w:val="24"/>
        </w:rPr>
        <w:t>.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 xml:space="preserve"> </w:t>
      </w:r>
      <w:r w:rsidR="00A97466" w:rsidRPr="00B30899">
        <w:rPr>
          <w:rFonts w:ascii="Calibri" w:eastAsiaTheme="minorHAnsi" w:hAnsi="Calibri" w:cs="Calibri"/>
          <w:b/>
          <w:sz w:val="24"/>
          <w:szCs w:val="24"/>
        </w:rPr>
        <w:t>V průběhu kontroly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 xml:space="preserve"> byly</w:t>
      </w:r>
      <w:r w:rsidR="00163CD9" w:rsidRPr="00B30899">
        <w:rPr>
          <w:rFonts w:ascii="Calibri" w:eastAsiaTheme="minorHAnsi" w:hAnsi="Calibri" w:cs="Calibri"/>
          <w:b/>
          <w:sz w:val="24"/>
          <w:szCs w:val="24"/>
        </w:rPr>
        <w:t xml:space="preserve"> ale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 xml:space="preserve"> zjištěny </w:t>
      </w:r>
      <w:r w:rsidR="00A97466" w:rsidRPr="00B30899">
        <w:rPr>
          <w:rFonts w:ascii="Calibri" w:eastAsiaTheme="minorHAnsi" w:hAnsi="Calibri" w:cs="Calibri"/>
          <w:b/>
          <w:sz w:val="24"/>
          <w:szCs w:val="24"/>
        </w:rPr>
        <w:t xml:space="preserve">i 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>nesprávnosti, které M</w:t>
      </w:r>
      <w:r w:rsidR="00C853FE" w:rsidRPr="00B30899">
        <w:rPr>
          <w:rFonts w:ascii="Calibri" w:eastAsiaTheme="minorHAnsi" w:hAnsi="Calibri" w:cs="Calibri"/>
          <w:b/>
          <w:sz w:val="24"/>
          <w:szCs w:val="24"/>
        </w:rPr>
        <w:t>Z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 xml:space="preserve">e </w:t>
      </w:r>
      <w:r w:rsidR="00A97466" w:rsidRPr="00B30899">
        <w:rPr>
          <w:rFonts w:ascii="Calibri" w:eastAsiaTheme="minorHAnsi" w:hAnsi="Calibri" w:cs="Calibri"/>
          <w:b/>
          <w:sz w:val="24"/>
          <w:szCs w:val="24"/>
        </w:rPr>
        <w:t>neopravilo</w:t>
      </w:r>
      <w:r w:rsidR="007F196A" w:rsidRPr="00B30899">
        <w:rPr>
          <w:rFonts w:ascii="Calibri" w:eastAsiaTheme="minorHAnsi" w:hAnsi="Calibri" w:cs="Calibri"/>
          <w:b/>
          <w:sz w:val="24"/>
          <w:szCs w:val="24"/>
        </w:rPr>
        <w:t>,</w:t>
      </w:r>
      <w:r w:rsidR="00FF054A" w:rsidRPr="00B30899">
        <w:rPr>
          <w:rFonts w:ascii="Calibri" w:eastAsiaTheme="minorHAnsi" w:hAnsi="Calibri" w:cs="Calibri"/>
          <w:b/>
          <w:sz w:val="24"/>
          <w:szCs w:val="24"/>
        </w:rPr>
        <w:t xml:space="preserve"> a to v celkové výši 13 mil. Kč</w:t>
      </w:r>
      <w:r w:rsidR="00C84949" w:rsidRPr="00B30899">
        <w:rPr>
          <w:rFonts w:ascii="Calibri" w:eastAsiaTheme="minorHAnsi" w:hAnsi="Calibri" w:cs="Calibri"/>
          <w:sz w:val="24"/>
          <w:szCs w:val="24"/>
        </w:rPr>
        <w:t xml:space="preserve"> </w:t>
      </w:r>
      <w:r w:rsidR="00747FFC" w:rsidRPr="00B30899">
        <w:rPr>
          <w:rFonts w:ascii="Calibri" w:eastAsiaTheme="minorHAnsi" w:hAnsi="Calibri" w:cs="Calibri"/>
          <w:sz w:val="24"/>
          <w:szCs w:val="24"/>
        </w:rPr>
        <w:t xml:space="preserve">(viz část </w:t>
      </w:r>
      <w:proofErr w:type="gramStart"/>
      <w:r w:rsidR="00747FFC" w:rsidRPr="00B30899">
        <w:rPr>
          <w:rFonts w:ascii="Calibri" w:eastAsiaTheme="minorHAnsi" w:hAnsi="Calibri" w:cs="Calibri"/>
          <w:sz w:val="24"/>
          <w:szCs w:val="24"/>
        </w:rPr>
        <w:t>IV</w:t>
      </w:r>
      <w:r w:rsidR="0033466E" w:rsidRPr="00B30899">
        <w:rPr>
          <w:rFonts w:ascii="Calibri" w:eastAsiaTheme="minorHAnsi" w:hAnsi="Calibri" w:cs="Calibri"/>
          <w:sz w:val="24"/>
          <w:szCs w:val="24"/>
        </w:rPr>
        <w:t>.</w:t>
      </w:r>
      <w:r w:rsidR="00747FFC" w:rsidRPr="00B30899">
        <w:rPr>
          <w:rFonts w:ascii="Calibri" w:eastAsiaTheme="minorHAnsi" w:hAnsi="Calibri" w:cs="Calibri"/>
          <w:sz w:val="24"/>
          <w:szCs w:val="24"/>
        </w:rPr>
        <w:t>3.</w:t>
      </w:r>
      <w:r w:rsidR="0033466E" w:rsidRPr="00B30899">
        <w:rPr>
          <w:rFonts w:ascii="Calibri" w:eastAsiaTheme="minorHAnsi" w:hAnsi="Calibri" w:cs="Calibri"/>
          <w:sz w:val="24"/>
          <w:szCs w:val="24"/>
        </w:rPr>
        <w:t xml:space="preserve"> tohoto</w:t>
      </w:r>
      <w:proofErr w:type="gramEnd"/>
      <w:r w:rsidR="0033466E" w:rsidRPr="00B30899">
        <w:rPr>
          <w:rFonts w:ascii="Calibri" w:eastAsiaTheme="minorHAnsi" w:hAnsi="Calibri" w:cs="Calibri"/>
          <w:sz w:val="24"/>
          <w:szCs w:val="24"/>
        </w:rPr>
        <w:t xml:space="preserve"> kontrolního závěru).</w:t>
      </w:r>
    </w:p>
    <w:p w14:paraId="78762CF7" w14:textId="77777777" w:rsidR="003E177A" w:rsidRPr="00B30899" w:rsidRDefault="003E177A" w:rsidP="00B30899">
      <w:pPr>
        <w:pStyle w:val="Textpoznpodarou"/>
        <w:jc w:val="both"/>
        <w:rPr>
          <w:rFonts w:ascii="Calibri" w:eastAsiaTheme="minorHAnsi" w:hAnsi="Calibri" w:cs="Calibri"/>
          <w:sz w:val="24"/>
          <w:szCs w:val="24"/>
        </w:rPr>
      </w:pPr>
    </w:p>
    <w:p w14:paraId="4A35EEB5" w14:textId="77777777" w:rsidR="00A50B68" w:rsidRPr="00B30899" w:rsidRDefault="006C650B" w:rsidP="00C159B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4. </w:t>
      </w:r>
      <w:r w:rsidR="00A50B68" w:rsidRPr="00B30899">
        <w:rPr>
          <w:rFonts w:ascii="Calibri" w:hAnsi="Calibri" w:cs="Calibri"/>
        </w:rPr>
        <w:t xml:space="preserve">Vyhodnocení opatření </w:t>
      </w:r>
      <w:r w:rsidR="00261A10" w:rsidRPr="00B30899">
        <w:rPr>
          <w:rFonts w:ascii="Calibri" w:hAnsi="Calibri" w:cs="Calibri"/>
        </w:rPr>
        <w:t xml:space="preserve">přijatých </w:t>
      </w:r>
      <w:r w:rsidR="00A50B68" w:rsidRPr="00B30899">
        <w:rPr>
          <w:rFonts w:ascii="Calibri" w:hAnsi="Calibri" w:cs="Calibri"/>
        </w:rPr>
        <w:t>k odstranění nedostatků z kontrolní akc</w:t>
      </w:r>
      <w:r w:rsidR="00261A10" w:rsidRPr="00B30899">
        <w:rPr>
          <w:rFonts w:ascii="Calibri" w:hAnsi="Calibri" w:cs="Calibri"/>
        </w:rPr>
        <w:t>e</w:t>
      </w:r>
      <w:r w:rsidR="00A50B68" w:rsidRPr="00B30899">
        <w:rPr>
          <w:rFonts w:ascii="Calibri" w:hAnsi="Calibri" w:cs="Calibri"/>
        </w:rPr>
        <w:t xml:space="preserve"> č. 13/</w:t>
      </w:r>
      <w:r w:rsidR="00261A10" w:rsidRPr="00B30899">
        <w:rPr>
          <w:rFonts w:ascii="Calibri" w:hAnsi="Calibri" w:cs="Calibri"/>
        </w:rPr>
        <w:t>38</w:t>
      </w:r>
      <w:r w:rsidR="00A50B68" w:rsidRPr="00B30899">
        <w:rPr>
          <w:rFonts w:ascii="Calibri" w:hAnsi="Calibri" w:cs="Calibri"/>
        </w:rPr>
        <w:t xml:space="preserve"> a 1</w:t>
      </w:r>
      <w:r w:rsidR="00261A10" w:rsidRPr="00B30899">
        <w:rPr>
          <w:rFonts w:ascii="Calibri" w:hAnsi="Calibri" w:cs="Calibri"/>
        </w:rPr>
        <w:t>4</w:t>
      </w:r>
      <w:r w:rsidR="00A50B68" w:rsidRPr="00B30899">
        <w:rPr>
          <w:rFonts w:ascii="Calibri" w:hAnsi="Calibri" w:cs="Calibri"/>
        </w:rPr>
        <w:t>/3</w:t>
      </w:r>
      <w:r w:rsidR="00261A10" w:rsidRPr="00B30899">
        <w:rPr>
          <w:rFonts w:ascii="Calibri" w:hAnsi="Calibri" w:cs="Calibri"/>
        </w:rPr>
        <w:t>7</w:t>
      </w:r>
    </w:p>
    <w:p w14:paraId="248E792B" w14:textId="77777777" w:rsidR="00C801D9" w:rsidRDefault="00C801D9" w:rsidP="00C159BE">
      <w:pPr>
        <w:keepNext/>
        <w:spacing w:after="0"/>
        <w:jc w:val="both"/>
        <w:rPr>
          <w:rFonts w:cs="Calibri"/>
        </w:rPr>
      </w:pPr>
    </w:p>
    <w:p w14:paraId="121379F0" w14:textId="580A7745" w:rsidR="003E177A" w:rsidRPr="00B30899" w:rsidRDefault="00C801D9" w:rsidP="00B30899">
      <w:pPr>
        <w:spacing w:after="0"/>
        <w:jc w:val="both"/>
        <w:rPr>
          <w:rFonts w:cs="Calibri"/>
        </w:rPr>
      </w:pPr>
      <w:r w:rsidRPr="00B30899">
        <w:rPr>
          <w:rFonts w:cs="Calibri"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39CF" wp14:editId="46D9C5D0">
                <wp:simplePos x="0" y="0"/>
                <wp:positionH relativeFrom="margin">
                  <wp:posOffset>0</wp:posOffset>
                </wp:positionH>
                <wp:positionV relativeFrom="paragraph">
                  <wp:posOffset>614884</wp:posOffset>
                </wp:positionV>
                <wp:extent cx="5873750" cy="715992"/>
                <wp:effectExtent l="0" t="0" r="0" b="8255"/>
                <wp:wrapTopAndBottom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715992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FCE0A" w14:textId="7A30E1E6" w:rsidR="00382976" w:rsidRPr="003E177A" w:rsidRDefault="00382976" w:rsidP="00C801D9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3E177A">
                              <w:rPr>
                                <w:rFonts w:cs="Arial"/>
                                <w:b/>
                              </w:rPr>
                              <w:t xml:space="preserve">Přetrvávaly nedostatky týkající se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neprovedení odvodu dle ustanovení § 45 odst. 10 rozpočtových pravidel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nedostatek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 xml:space="preserve">související s </w:t>
                            </w:r>
                            <w:r w:rsidRPr="003E177A">
                              <w:rPr>
                                <w:rFonts w:cs="Arial"/>
                                <w:b/>
                              </w:rPr>
                              <w:t>vklad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em</w:t>
                            </w:r>
                            <w:proofErr w:type="gramEnd"/>
                            <w:r w:rsidRPr="003E177A">
                              <w:rPr>
                                <w:rFonts w:cs="Arial"/>
                                <w:b/>
                              </w:rPr>
                              <w:t xml:space="preserve"> pozemku do základního kapitálu obchodní společnosti bez předchozího souhlasu vlády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39CF" id="Textové pole 6" o:spid="_x0000_s1028" type="#_x0000_t202" style="position:absolute;left:0;text-align:left;margin-left:0;margin-top:48.4pt;width:462.5pt;height:56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" fillcolor="#e5f1ff" stroked="f" strokeweight=".5pt">
                <v:textbox>
                  <w:txbxContent>
                    <w:p w14:paraId="2DEFCE0A" w14:textId="7A30E1E6" w:rsidR="00382976" w:rsidRPr="003E177A" w:rsidRDefault="00382976" w:rsidP="00C801D9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 w:rsidRPr="003E177A">
                        <w:rPr>
                          <w:rFonts w:cs="Arial"/>
                          <w:b/>
                        </w:rPr>
                        <w:t xml:space="preserve">Přetrvávaly nedostatky týkající se </w:t>
                      </w:r>
                      <w:r>
                        <w:rPr>
                          <w:rFonts w:cs="Arial"/>
                          <w:b/>
                        </w:rPr>
                        <w:t>neprovedení odvodu dle ustanovení § 45 odst. 10 rozpočtových pravidel</w:t>
                      </w:r>
                      <w:r w:rsidRPr="003E177A">
                        <w:rPr>
                          <w:rFonts w:cs="Arial"/>
                          <w:b/>
                        </w:rPr>
                        <w:t xml:space="preserve"> a </w:t>
                      </w:r>
                      <w:r>
                        <w:rPr>
                          <w:rFonts w:cs="Arial"/>
                          <w:b/>
                        </w:rPr>
                        <w:t xml:space="preserve">nedostatek související s </w:t>
                      </w:r>
                      <w:r w:rsidRPr="003E177A">
                        <w:rPr>
                          <w:rFonts w:cs="Arial"/>
                          <w:b/>
                        </w:rPr>
                        <w:t>vklad</w:t>
                      </w:r>
                      <w:r>
                        <w:rPr>
                          <w:rFonts w:cs="Arial"/>
                          <w:b/>
                        </w:rPr>
                        <w:t>em</w:t>
                      </w:r>
                      <w:r w:rsidRPr="003E177A">
                        <w:rPr>
                          <w:rFonts w:cs="Arial"/>
                          <w:b/>
                        </w:rPr>
                        <w:t xml:space="preserve"> pozemku do základního kapitálu obchodní společnosti bez předchozího souhlasu vlády</w:t>
                      </w:r>
                      <w:r>
                        <w:rPr>
                          <w:rFonts w:cs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0B68" w:rsidRPr="00B30899">
        <w:rPr>
          <w:rFonts w:cs="Calibri"/>
        </w:rPr>
        <w:t>V</w:t>
      </w:r>
      <w:r w:rsidR="00261A10" w:rsidRPr="00B30899">
        <w:rPr>
          <w:rFonts w:cs="Calibri"/>
        </w:rPr>
        <w:t xml:space="preserve"> případě kontrolní akce č. 14/37 MZe realizovalo úplně a správně všechna opatření k nápravě, v případě kontrolní akce č. 13/38 bylo z celkového počtu </w:t>
      </w:r>
      <w:r w:rsidR="007F196A" w:rsidRPr="00B30899">
        <w:rPr>
          <w:rFonts w:cs="Calibri"/>
        </w:rPr>
        <w:t>devíti</w:t>
      </w:r>
      <w:r w:rsidR="00261A10" w:rsidRPr="00B30899">
        <w:rPr>
          <w:rFonts w:cs="Calibri"/>
        </w:rPr>
        <w:t xml:space="preserve"> opatření realizováno úplně a správně </w:t>
      </w:r>
      <w:r w:rsidR="007F196A" w:rsidRPr="00B30899">
        <w:rPr>
          <w:rFonts w:cs="Calibri"/>
        </w:rPr>
        <w:t>sedm</w:t>
      </w:r>
      <w:r w:rsidR="00261A10" w:rsidRPr="00B30899">
        <w:rPr>
          <w:rFonts w:cs="Calibri"/>
        </w:rPr>
        <w:t xml:space="preserve"> opatření</w:t>
      </w:r>
      <w:r w:rsidR="007F196A" w:rsidRPr="00267A31">
        <w:rPr>
          <w:rFonts w:cs="Calibri"/>
        </w:rPr>
        <w:t xml:space="preserve"> </w:t>
      </w:r>
      <w:r w:rsidR="007F196A" w:rsidRPr="00B30899">
        <w:rPr>
          <w:rFonts w:cs="Calibri"/>
        </w:rPr>
        <w:t xml:space="preserve">(viz část </w:t>
      </w:r>
      <w:proofErr w:type="gramStart"/>
      <w:r w:rsidR="007F196A" w:rsidRPr="00B30899">
        <w:rPr>
          <w:rFonts w:cs="Calibri"/>
        </w:rPr>
        <w:t>IV.4. tohoto</w:t>
      </w:r>
      <w:proofErr w:type="gramEnd"/>
      <w:r w:rsidR="007F196A" w:rsidRPr="00B30899">
        <w:rPr>
          <w:rFonts w:cs="Calibri"/>
        </w:rPr>
        <w:t xml:space="preserve"> kontrolního závěru).</w:t>
      </w:r>
    </w:p>
    <w:p w14:paraId="10399A0C" w14:textId="4F840CFE" w:rsidR="003E177A" w:rsidRPr="00B30899" w:rsidRDefault="003E177A" w:rsidP="00B30899">
      <w:pPr>
        <w:spacing w:after="0"/>
        <w:jc w:val="both"/>
        <w:rPr>
          <w:rFonts w:cs="Calibri"/>
        </w:rPr>
      </w:pPr>
    </w:p>
    <w:p w14:paraId="2D8C0368" w14:textId="77777777" w:rsidR="0033466E" w:rsidRPr="00B30899" w:rsidRDefault="006C650B" w:rsidP="00C159B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5. </w:t>
      </w:r>
      <w:r w:rsidR="0033466E" w:rsidRPr="00B30899">
        <w:rPr>
          <w:rFonts w:ascii="Calibri" w:hAnsi="Calibri" w:cs="Calibri"/>
        </w:rPr>
        <w:t xml:space="preserve">Závěrečný účet kapitoly </w:t>
      </w:r>
      <w:r w:rsidR="006847C5" w:rsidRPr="00B30899">
        <w:rPr>
          <w:rFonts w:ascii="Calibri" w:hAnsi="Calibri" w:cs="Calibri"/>
        </w:rPr>
        <w:t>329</w:t>
      </w:r>
      <w:r w:rsidR="0033466E" w:rsidRPr="00B30899">
        <w:rPr>
          <w:rFonts w:ascii="Calibri" w:hAnsi="Calibri" w:cs="Calibri"/>
        </w:rPr>
        <w:t xml:space="preserve"> M</w:t>
      </w:r>
      <w:r w:rsidR="00FD364D" w:rsidRPr="00B30899">
        <w:rPr>
          <w:rFonts w:ascii="Calibri" w:hAnsi="Calibri" w:cs="Calibri"/>
        </w:rPr>
        <w:t>Ze</w:t>
      </w:r>
      <w:r w:rsidR="0033466E" w:rsidRPr="00B30899">
        <w:rPr>
          <w:rFonts w:ascii="Calibri" w:hAnsi="Calibri" w:cs="Calibri"/>
        </w:rPr>
        <w:t xml:space="preserve"> za rok 2017</w:t>
      </w:r>
    </w:p>
    <w:p w14:paraId="5BC7154D" w14:textId="77777777" w:rsidR="00C801D9" w:rsidRDefault="00C801D9" w:rsidP="00C159BE">
      <w:pPr>
        <w:keepNext/>
        <w:spacing w:after="0"/>
        <w:jc w:val="both"/>
        <w:rPr>
          <w:rFonts w:cs="Calibri"/>
        </w:rPr>
      </w:pPr>
    </w:p>
    <w:p w14:paraId="6F6B7443" w14:textId="1FA6B0E6" w:rsidR="00B7018D" w:rsidRDefault="00E93E4A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 xml:space="preserve">Povinnost sestavit </w:t>
      </w:r>
      <w:r w:rsidR="009E1123" w:rsidRPr="00B30899">
        <w:rPr>
          <w:rFonts w:cs="Calibri"/>
        </w:rPr>
        <w:t>návrh závěrečného účtu je stanoven</w:t>
      </w:r>
      <w:r w:rsidRPr="00B30899">
        <w:rPr>
          <w:rFonts w:cs="Calibri"/>
        </w:rPr>
        <w:t>a</w:t>
      </w:r>
      <w:r w:rsidR="009E1123" w:rsidRPr="00B30899">
        <w:rPr>
          <w:rFonts w:cs="Calibri"/>
        </w:rPr>
        <w:t xml:space="preserve"> vyhláškou č. 419/2001 Sb., o rozsahu, struktuře a termínech údajů předkládaných pro vypracování návrhu státního závěrečného účtu a o rozsahu a termínech sestavení návrhů závěrečných účtů kapitol státního rozpočtu.</w:t>
      </w:r>
    </w:p>
    <w:p w14:paraId="58DD3508" w14:textId="77777777" w:rsidR="00C159BE" w:rsidRPr="00B30899" w:rsidRDefault="00C159BE" w:rsidP="00B30899">
      <w:pPr>
        <w:spacing w:after="0"/>
        <w:jc w:val="both"/>
        <w:rPr>
          <w:rFonts w:cs="Calibri"/>
        </w:rPr>
      </w:pPr>
    </w:p>
    <w:p w14:paraId="0858131F" w14:textId="0B15D8E6" w:rsidR="00337885" w:rsidRPr="00B30899" w:rsidRDefault="009E1123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>Za rok 2017 byly v souladu s touto vyhláškou podkladem pro sestavení návrhu závěrečného účtu vstupní údaje v rozpočtovém systému, finanční výkazy</w:t>
      </w:r>
      <w:r w:rsidRPr="00B30899">
        <w:rPr>
          <w:rStyle w:val="Znakapoznpodarou"/>
          <w:rFonts w:cs="Calibri"/>
        </w:rPr>
        <w:footnoteReference w:id="14"/>
      </w:r>
      <w:r w:rsidRPr="00B30899">
        <w:rPr>
          <w:rFonts w:cs="Calibri"/>
        </w:rPr>
        <w:t xml:space="preserve"> a údaje analytických evidencí. Pro rok 2017 tedy již nebylo stanoveno, že podkladem pro sestavení </w:t>
      </w:r>
      <w:r w:rsidR="003D3350" w:rsidRPr="00B30899">
        <w:rPr>
          <w:rFonts w:cs="Calibri"/>
        </w:rPr>
        <w:t xml:space="preserve">návrhu </w:t>
      </w:r>
      <w:r w:rsidRPr="00B30899">
        <w:rPr>
          <w:rFonts w:cs="Calibri"/>
        </w:rPr>
        <w:t xml:space="preserve">závěrečného účtu jsou i údaje z účetních závěrek </w:t>
      </w:r>
      <w:r w:rsidR="007F196A" w:rsidRPr="00B30899">
        <w:rPr>
          <w:rFonts w:cs="Calibri"/>
        </w:rPr>
        <w:t>OSS</w:t>
      </w:r>
      <w:r w:rsidR="00D9059D" w:rsidRPr="00B30899">
        <w:rPr>
          <w:rFonts w:cs="Calibri"/>
        </w:rPr>
        <w:t xml:space="preserve"> </w:t>
      </w:r>
      <w:r w:rsidRPr="00B30899">
        <w:rPr>
          <w:rFonts w:cs="Calibri"/>
        </w:rPr>
        <w:t xml:space="preserve">a </w:t>
      </w:r>
      <w:r w:rsidR="00D9059D" w:rsidRPr="00B30899">
        <w:rPr>
          <w:rFonts w:cs="Calibri"/>
        </w:rPr>
        <w:t>příspěvkových org</w:t>
      </w:r>
      <w:r w:rsidR="00163CD9" w:rsidRPr="00B30899">
        <w:rPr>
          <w:rFonts w:cs="Calibri"/>
        </w:rPr>
        <w:t>a</w:t>
      </w:r>
      <w:r w:rsidR="00D9059D" w:rsidRPr="00B30899">
        <w:rPr>
          <w:rFonts w:cs="Calibri"/>
        </w:rPr>
        <w:t>nizací (dále také „</w:t>
      </w:r>
      <w:r w:rsidRPr="00B30899">
        <w:rPr>
          <w:rFonts w:cs="Calibri"/>
        </w:rPr>
        <w:t>PO</w:t>
      </w:r>
      <w:r w:rsidR="00D9059D" w:rsidRPr="00B30899">
        <w:rPr>
          <w:rFonts w:cs="Calibri"/>
        </w:rPr>
        <w:t>“)</w:t>
      </w:r>
      <w:r w:rsidRPr="00B30899">
        <w:rPr>
          <w:rFonts w:cs="Calibri"/>
        </w:rPr>
        <w:t xml:space="preserve"> sestavených k 31. prosinci hodnoceného roku, jako tomu bylo ve znění vyhlášky č. 419/2001 Sb. platném do 31. prosince 2015. </w:t>
      </w:r>
      <w:r w:rsidR="0008172A" w:rsidRPr="00B30899">
        <w:rPr>
          <w:rFonts w:cs="Calibri"/>
        </w:rPr>
        <w:t>Přitom</w:t>
      </w:r>
      <w:r w:rsidR="00E232F0" w:rsidRPr="00B30899">
        <w:rPr>
          <w:rFonts w:cs="Calibri"/>
        </w:rPr>
        <w:t xml:space="preserve"> právě </w:t>
      </w:r>
      <w:r w:rsidR="0008172A" w:rsidRPr="00B30899">
        <w:rPr>
          <w:rFonts w:cs="Calibri"/>
        </w:rPr>
        <w:t>účetnictví</w:t>
      </w:r>
      <w:r w:rsidR="00E232F0" w:rsidRPr="00B30899">
        <w:rPr>
          <w:rFonts w:cs="Calibri"/>
        </w:rPr>
        <w:t xml:space="preserve"> by podle názoru NKÚ mělo být hlavním zdrojem úplných, průkazných a správných údajů nutných pro naplnění některých informačních požadavků vyhlášky č. 419/2001 Sb. </w:t>
      </w:r>
      <w:r w:rsidRPr="00B30899">
        <w:rPr>
          <w:rFonts w:cs="Calibri"/>
        </w:rPr>
        <w:t>Jedná se např. o bezúplatné převody majetku, předpisy, přeplatky a nedoplatky v případě příjmů z titulu správních poplatků nebo stav poskytnutých nesplacených návratných finančních výpomocí. Tyto údaje nelze z rozpočtového systému zjistit.</w:t>
      </w:r>
    </w:p>
    <w:p w14:paraId="1F7AAAE2" w14:textId="77777777" w:rsidR="00C801D9" w:rsidRDefault="00C801D9" w:rsidP="00B30899">
      <w:pPr>
        <w:spacing w:after="0"/>
        <w:jc w:val="both"/>
        <w:rPr>
          <w:rFonts w:cs="Calibri"/>
        </w:rPr>
      </w:pPr>
    </w:p>
    <w:p w14:paraId="35E24B94" w14:textId="24E120D7" w:rsidR="00752A7B" w:rsidRDefault="009A50E5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 xml:space="preserve">Návrh závěrečného účtu státního rozpočtu České republiky za rok 2017 za kapitolu </w:t>
      </w:r>
      <w:r w:rsidR="00382976">
        <w:rPr>
          <w:rFonts w:cs="Calibri"/>
        </w:rPr>
        <w:br/>
      </w:r>
      <w:r w:rsidRPr="00B30899">
        <w:rPr>
          <w:rFonts w:cs="Calibri"/>
        </w:rPr>
        <w:t>329</w:t>
      </w:r>
      <w:r w:rsidR="000E082C">
        <w:rPr>
          <w:rFonts w:cs="Calibri"/>
        </w:rPr>
        <w:t> –</w:t>
      </w:r>
      <w:r w:rsidRPr="00B30899">
        <w:rPr>
          <w:rFonts w:cs="Calibri"/>
        </w:rPr>
        <w:t xml:space="preserve"> </w:t>
      </w:r>
      <w:r w:rsidRPr="00A24C8F">
        <w:rPr>
          <w:rFonts w:cs="Calibri"/>
          <w:i/>
        </w:rPr>
        <w:t>Ministerstvo zemědělství</w:t>
      </w:r>
      <w:r w:rsidRPr="00B30899">
        <w:rPr>
          <w:rFonts w:cs="Calibri"/>
        </w:rPr>
        <w:t xml:space="preserve"> </w:t>
      </w:r>
      <w:r w:rsidR="00E960EE">
        <w:rPr>
          <w:rFonts w:cs="Calibri"/>
        </w:rPr>
        <w:t xml:space="preserve">(dále také „329 MZe“) </w:t>
      </w:r>
      <w:r w:rsidRPr="00B30899">
        <w:rPr>
          <w:rFonts w:cs="Calibri"/>
        </w:rPr>
        <w:t>byl prověřen na soulad s vyhláškou č. 419/2001 Sb.</w:t>
      </w:r>
      <w:r w:rsidR="00FF054A" w:rsidRPr="00B30899">
        <w:rPr>
          <w:rFonts w:cs="Calibri"/>
        </w:rPr>
        <w:t>, na</w:t>
      </w:r>
      <w:r w:rsidRPr="00B30899">
        <w:rPr>
          <w:rFonts w:cs="Calibri"/>
        </w:rPr>
        <w:t xml:space="preserve"> správnost a</w:t>
      </w:r>
      <w:r w:rsidR="009E57D6" w:rsidRPr="00B30899">
        <w:rPr>
          <w:rFonts w:cs="Calibri"/>
        </w:rPr>
        <w:t> </w:t>
      </w:r>
      <w:r w:rsidRPr="00B30899">
        <w:rPr>
          <w:rFonts w:cs="Calibri"/>
        </w:rPr>
        <w:t>úplnost údajů a číselných hodnot uvedených v průvodní zprávě, v číselných sestavách a</w:t>
      </w:r>
      <w:r w:rsidR="009E57D6" w:rsidRPr="00B30899">
        <w:rPr>
          <w:rFonts w:cs="Calibri"/>
        </w:rPr>
        <w:t> </w:t>
      </w:r>
      <w:r w:rsidRPr="00B30899">
        <w:rPr>
          <w:rFonts w:cs="Calibri"/>
        </w:rPr>
        <w:t>tabulkových přílohách</w:t>
      </w:r>
      <w:r w:rsidR="00FF054A" w:rsidRPr="00B30899">
        <w:rPr>
          <w:rFonts w:cs="Calibri"/>
        </w:rPr>
        <w:t xml:space="preserve"> a jejich soulad s</w:t>
      </w:r>
      <w:r w:rsidR="00D9059D" w:rsidRPr="00B30899">
        <w:rPr>
          <w:rFonts w:cs="Calibri"/>
        </w:rPr>
        <w:t xml:space="preserve"> finanční</w:t>
      </w:r>
      <w:r w:rsidR="00FF054A" w:rsidRPr="00B30899">
        <w:rPr>
          <w:rFonts w:cs="Calibri"/>
        </w:rPr>
        <w:t>mi</w:t>
      </w:r>
      <w:r w:rsidR="00D9059D" w:rsidRPr="00B30899">
        <w:rPr>
          <w:rFonts w:cs="Calibri"/>
        </w:rPr>
        <w:t xml:space="preserve"> výkazy, </w:t>
      </w:r>
      <w:r w:rsidR="00FF054A" w:rsidRPr="00B30899">
        <w:rPr>
          <w:rFonts w:cs="Calibri"/>
        </w:rPr>
        <w:t>údaji v účetnictví</w:t>
      </w:r>
      <w:r w:rsidR="00D9059D" w:rsidRPr="00B30899">
        <w:rPr>
          <w:rFonts w:cs="Calibri"/>
        </w:rPr>
        <w:t xml:space="preserve"> a </w:t>
      </w:r>
      <w:r w:rsidR="000E082C">
        <w:rPr>
          <w:rFonts w:cs="Calibri"/>
        </w:rPr>
        <w:t>s </w:t>
      </w:r>
      <w:r w:rsidR="00D9059D" w:rsidRPr="00B30899">
        <w:rPr>
          <w:rFonts w:cs="Calibri"/>
        </w:rPr>
        <w:t>podklady jednotlivých věcně příslušných odborů</w:t>
      </w:r>
      <w:r w:rsidR="0008172A" w:rsidRPr="00B30899">
        <w:rPr>
          <w:rFonts w:cs="Calibri"/>
        </w:rPr>
        <w:t xml:space="preserve"> a podřízených organizací</w:t>
      </w:r>
      <w:r w:rsidRPr="00B30899">
        <w:rPr>
          <w:rFonts w:cs="Calibri"/>
        </w:rPr>
        <w:t>.</w:t>
      </w:r>
    </w:p>
    <w:p w14:paraId="2C4E376D" w14:textId="1A59EDBF" w:rsidR="00C159BE" w:rsidRDefault="00C159BE" w:rsidP="00B30899">
      <w:pPr>
        <w:spacing w:after="0"/>
        <w:jc w:val="both"/>
        <w:rPr>
          <w:rFonts w:cs="Calibri"/>
        </w:rPr>
      </w:pPr>
      <w:r w:rsidRPr="00B30899">
        <w:rPr>
          <w:rFonts w:cs="Calibri"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CE9AF" wp14:editId="67E865E0">
                <wp:simplePos x="0" y="0"/>
                <wp:positionH relativeFrom="margin">
                  <wp:posOffset>-3175</wp:posOffset>
                </wp:positionH>
                <wp:positionV relativeFrom="paragraph">
                  <wp:posOffset>207645</wp:posOffset>
                </wp:positionV>
                <wp:extent cx="5873750" cy="508635"/>
                <wp:effectExtent l="0" t="0" r="0" b="5715"/>
                <wp:wrapTopAndBottom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508635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8409F" w14:textId="051026FD" w:rsidR="00382976" w:rsidRPr="003E177A" w:rsidRDefault="00382976" w:rsidP="00C159BE">
                            <w:pPr>
                              <w:shd w:val="clear" w:color="auto" w:fill="E5F1FF"/>
                              <w:spacing w:before="40" w:after="40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Informace v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 xml:space="preserve"> závěrečné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 xml:space="preserve"> účtu kapitoly 329 M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 xml:space="preserve">e za rok 2017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ne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>byl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y zatíženy významnými nesprávnostmi</w:t>
                            </w:r>
                            <w:r w:rsidRPr="00752A7B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E9AF" id="Textové pole 7" o:spid="_x0000_s1029" type="#_x0000_t202" style="position:absolute;left:0;text-align:left;margin-left:-.25pt;margin-top:16.35pt;width:462.5pt;height:40.0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" fillcolor="#e5f1ff" stroked="f" strokeweight=".5pt">
                <v:textbox>
                  <w:txbxContent>
                    <w:p w14:paraId="5CA8409F" w14:textId="051026FD" w:rsidR="00382976" w:rsidRPr="003E177A" w:rsidRDefault="00382976" w:rsidP="00C159BE">
                      <w:pPr>
                        <w:shd w:val="clear" w:color="auto" w:fill="E5F1FF"/>
                        <w:spacing w:before="40" w:after="40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Informace v</w:t>
                      </w:r>
                      <w:r w:rsidRPr="00752A7B">
                        <w:rPr>
                          <w:rFonts w:cs="Arial"/>
                          <w:b/>
                        </w:rPr>
                        <w:t xml:space="preserve"> závěrečné</w:t>
                      </w:r>
                      <w:r>
                        <w:rPr>
                          <w:rFonts w:cs="Arial"/>
                          <w:b/>
                        </w:rPr>
                        <w:t>m</w:t>
                      </w:r>
                      <w:r w:rsidRPr="00752A7B">
                        <w:rPr>
                          <w:rFonts w:cs="Arial"/>
                          <w:b/>
                        </w:rPr>
                        <w:t xml:space="preserve"> účtu kapitoly 329 M</w:t>
                      </w:r>
                      <w:r>
                        <w:rPr>
                          <w:rFonts w:cs="Arial"/>
                          <w:b/>
                        </w:rPr>
                        <w:t>Z</w:t>
                      </w:r>
                      <w:r w:rsidRPr="00752A7B">
                        <w:rPr>
                          <w:rFonts w:cs="Arial"/>
                          <w:b/>
                        </w:rPr>
                        <w:t xml:space="preserve">e za rok 2017 </w:t>
                      </w:r>
                      <w:r>
                        <w:rPr>
                          <w:rFonts w:cs="Arial"/>
                          <w:b/>
                        </w:rPr>
                        <w:t>ne</w:t>
                      </w:r>
                      <w:r w:rsidRPr="00752A7B">
                        <w:rPr>
                          <w:rFonts w:cs="Arial"/>
                          <w:b/>
                        </w:rPr>
                        <w:t>byl</w:t>
                      </w:r>
                      <w:r>
                        <w:rPr>
                          <w:rFonts w:cs="Arial"/>
                          <w:b/>
                        </w:rPr>
                        <w:t>y zatíženy významnými nesprávnostmi</w:t>
                      </w:r>
                      <w:r w:rsidRPr="00752A7B">
                        <w:rPr>
                          <w:rFonts w:cs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5D1AE1" w14:textId="77777777" w:rsidR="00C159BE" w:rsidRDefault="00C159BE" w:rsidP="00C159BE">
      <w:pPr>
        <w:spacing w:after="0"/>
        <w:jc w:val="both"/>
        <w:rPr>
          <w:rFonts w:cs="Calibri"/>
        </w:rPr>
      </w:pPr>
    </w:p>
    <w:p w14:paraId="6538CDEF" w14:textId="79D75C0F" w:rsidR="009675BF" w:rsidRPr="00B30899" w:rsidRDefault="00A97466" w:rsidP="00B30899">
      <w:pPr>
        <w:spacing w:after="0"/>
        <w:jc w:val="both"/>
        <w:rPr>
          <w:rFonts w:cs="Calibri"/>
        </w:rPr>
      </w:pPr>
      <w:r w:rsidRPr="00B30899">
        <w:rPr>
          <w:rFonts w:cs="Calibri"/>
          <w:b/>
        </w:rPr>
        <w:t xml:space="preserve">Současně je nezbytné zdůraznit, že </w:t>
      </w:r>
      <w:r w:rsidR="00010948" w:rsidRPr="00B30899">
        <w:rPr>
          <w:rFonts w:cs="Calibri"/>
          <w:b/>
        </w:rPr>
        <w:t>NKÚ dlouhodobě</w:t>
      </w:r>
      <w:r w:rsidR="00C84584" w:rsidRPr="00B30899">
        <w:rPr>
          <w:rStyle w:val="Znakapoznpodarou"/>
          <w:rFonts w:cs="Calibri"/>
        </w:rPr>
        <w:footnoteReference w:id="15"/>
      </w:r>
      <w:r w:rsidR="00010948" w:rsidRPr="00B30899">
        <w:rPr>
          <w:rFonts w:cs="Calibri"/>
          <w:b/>
        </w:rPr>
        <w:t xml:space="preserve"> upozorňuje,</w:t>
      </w:r>
      <w:r w:rsidR="00010948" w:rsidRPr="00B30899">
        <w:rPr>
          <w:rFonts w:cs="Calibri"/>
        </w:rPr>
        <w:t xml:space="preserve"> </w:t>
      </w:r>
      <w:r w:rsidR="00010948" w:rsidRPr="00B30899">
        <w:rPr>
          <w:rFonts w:cs="Calibri"/>
          <w:b/>
        </w:rPr>
        <w:t>že r</w:t>
      </w:r>
      <w:r w:rsidR="009675BF" w:rsidRPr="00B30899">
        <w:rPr>
          <w:rFonts w:cs="Calibri"/>
          <w:b/>
        </w:rPr>
        <w:t>ozsah informací</w:t>
      </w:r>
      <w:r w:rsidR="009675BF" w:rsidRPr="00FC33CB">
        <w:rPr>
          <w:rFonts w:cs="Calibri"/>
          <w:b/>
        </w:rPr>
        <w:t>,</w:t>
      </w:r>
      <w:r w:rsidR="009675BF" w:rsidRPr="00B30899">
        <w:rPr>
          <w:rFonts w:cs="Calibri"/>
        </w:rPr>
        <w:t xml:space="preserve"> které jsou stanoveny vyhláškou č. 419/2001 Sb. jako povinně zveřejňované v závěrečném účtu, </w:t>
      </w:r>
      <w:r w:rsidR="009675BF" w:rsidRPr="00B30899">
        <w:rPr>
          <w:rFonts w:cs="Calibri"/>
          <w:b/>
        </w:rPr>
        <w:t>nebyl po roce 2010 doplněn o další údaje, jejichž vykazování bylo účetní reformou v oblasti veřejných financí stanoveno a které o hospodaření s rozpočtovými prostředky v příslušném rozpočtovém roce vypovídají lépe než jen peněžní toky.</w:t>
      </w:r>
      <w:r w:rsidR="009675BF" w:rsidRPr="00B30899">
        <w:rPr>
          <w:rFonts w:cs="Calibri"/>
        </w:rPr>
        <w:t xml:space="preserve"> Ukazují totiž nejen náklady a výnosy za příslušné rozpočtové období a nároky (pohledávky)</w:t>
      </w:r>
      <w:r w:rsidR="009675BF" w:rsidRPr="00B30899">
        <w:rPr>
          <w:rStyle w:val="Znakapoznpodarou"/>
          <w:rFonts w:cs="Calibri"/>
        </w:rPr>
        <w:footnoteReference w:id="16"/>
      </w:r>
      <w:r w:rsidR="009675BF" w:rsidRPr="00B30899">
        <w:rPr>
          <w:rFonts w:cs="Calibri"/>
        </w:rPr>
        <w:t xml:space="preserve"> a závazky existující ke konci rozpočtového roku, ale i potenciální nároky (podmíněné pohledávky) a potenciální závazky (podmíněné závazky).</w:t>
      </w:r>
    </w:p>
    <w:p w14:paraId="584824A3" w14:textId="77777777" w:rsidR="00C801D9" w:rsidRPr="00B30899" w:rsidRDefault="00C801D9" w:rsidP="00C801D9">
      <w:pPr>
        <w:spacing w:after="0"/>
        <w:jc w:val="both"/>
        <w:rPr>
          <w:rFonts w:cs="Calibri"/>
        </w:rPr>
      </w:pPr>
    </w:p>
    <w:p w14:paraId="4F413DE3" w14:textId="3FFBF29C" w:rsidR="009675BF" w:rsidRDefault="009675BF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>Všechny tyto informace umožňují podat celkový obraz o výsledku hospodaření v daném roce nezkreslený o ekonomické dopady a zátěže působící na jiná období. Zatímco např. odložení úhrady závazků vede u peněžně založeného systému, tedy i v případě finančních výkazů, k dosažení rozpočtově lepšího výsledku hospodaření, v </w:t>
      </w:r>
      <w:proofErr w:type="spellStart"/>
      <w:r w:rsidRPr="00B30899">
        <w:rPr>
          <w:rFonts w:cs="Calibri"/>
        </w:rPr>
        <w:t>akruálně</w:t>
      </w:r>
      <w:proofErr w:type="spellEnd"/>
      <w:r w:rsidR="006C5D57" w:rsidRPr="00B30899">
        <w:rPr>
          <w:rStyle w:val="Znakapoznpodarou"/>
          <w:rFonts w:cs="Calibri"/>
        </w:rPr>
        <w:footnoteReference w:id="17"/>
      </w:r>
      <w:r w:rsidRPr="00B30899">
        <w:rPr>
          <w:rFonts w:cs="Calibri"/>
        </w:rPr>
        <w:t xml:space="preserve"> </w:t>
      </w:r>
      <w:r w:rsidR="006C5D57" w:rsidRPr="00B30899">
        <w:rPr>
          <w:rFonts w:cs="Calibri"/>
        </w:rPr>
        <w:t>založeném účetnictví takový postup k dosažení lepšího výsledku hospodaření nevede</w:t>
      </w:r>
      <w:r w:rsidR="00147308" w:rsidRPr="00B30899">
        <w:rPr>
          <w:rStyle w:val="Znakapoznpodarou"/>
          <w:rFonts w:cs="Calibri"/>
        </w:rPr>
        <w:footnoteReference w:id="18"/>
      </w:r>
      <w:r w:rsidR="006C5D57" w:rsidRPr="00B30899">
        <w:rPr>
          <w:rFonts w:cs="Calibri"/>
        </w:rPr>
        <w:t>. Náklady zatíží výsledek hospodaření již při vzniku závazku, ne až v okamžiku jeho úhrady.</w:t>
      </w:r>
    </w:p>
    <w:p w14:paraId="370E3CE6" w14:textId="77777777" w:rsidR="00C801D9" w:rsidRPr="00B30899" w:rsidRDefault="00C801D9" w:rsidP="00B30899">
      <w:pPr>
        <w:spacing w:after="0"/>
        <w:jc w:val="both"/>
        <w:rPr>
          <w:rFonts w:cs="Calibri"/>
        </w:rPr>
      </w:pPr>
    </w:p>
    <w:p w14:paraId="14F0152B" w14:textId="7CB66F06" w:rsidR="00010948" w:rsidRPr="00B30899" w:rsidRDefault="00B77ECB" w:rsidP="00B30899">
      <w:pPr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 xml:space="preserve">V případě, že by výsledky rozpočtového hospodaření byly správcem kapitoly státního rozpočtu povinně hodnoceny na bázi peněžních toků i na akruální bázi, pak by u </w:t>
      </w:r>
      <w:proofErr w:type="gramStart"/>
      <w:r w:rsidRPr="00B30899">
        <w:rPr>
          <w:rFonts w:cs="Calibri"/>
          <w:b/>
        </w:rPr>
        <w:t>MZe</w:t>
      </w:r>
      <w:proofErr w:type="gramEnd"/>
      <w:r w:rsidRPr="00B30899">
        <w:rPr>
          <w:rFonts w:cs="Calibri"/>
          <w:b/>
        </w:rPr>
        <w:t xml:space="preserve"> bylo za rok 2017 uvedeno, že výsledné saldo peněžních toků dle finančních výkazů byl </w:t>
      </w:r>
      <w:r w:rsidR="00A22952" w:rsidRPr="00B30899">
        <w:rPr>
          <w:rFonts w:cs="Calibri"/>
          <w:b/>
        </w:rPr>
        <w:t>schodek</w:t>
      </w:r>
      <w:r w:rsidRPr="00B30899">
        <w:rPr>
          <w:rFonts w:cs="Calibri"/>
          <w:b/>
        </w:rPr>
        <w:t xml:space="preserve"> ve výši </w:t>
      </w:r>
      <w:r w:rsidR="00A22952" w:rsidRPr="00B30899">
        <w:rPr>
          <w:rFonts w:cs="Calibri"/>
          <w:b/>
        </w:rPr>
        <w:t>14 438 731 747,69</w:t>
      </w:r>
      <w:r w:rsidRPr="00B30899">
        <w:rPr>
          <w:rFonts w:cs="Calibri"/>
          <w:b/>
        </w:rPr>
        <w:t xml:space="preserve"> Kč a hospodářský výsledek běžného účetního období dle účetního výkazu zisku a ztráty byla ztráta ve výši </w:t>
      </w:r>
      <w:r w:rsidR="00A22952" w:rsidRPr="00B30899">
        <w:rPr>
          <w:rFonts w:cs="Calibri"/>
          <w:b/>
        </w:rPr>
        <w:t>14 004 546 527,86 Kč</w:t>
      </w:r>
      <w:r w:rsidRPr="00B30899">
        <w:rPr>
          <w:rFonts w:cs="Calibri"/>
          <w:b/>
        </w:rPr>
        <w:t xml:space="preserve"> (podrobnosti obsahuje příloha </w:t>
      </w:r>
      <w:r w:rsidR="00E960EE">
        <w:rPr>
          <w:rFonts w:cs="Calibri"/>
          <w:b/>
        </w:rPr>
        <w:t>tohoto kontrolního závěru</w:t>
      </w:r>
      <w:r w:rsidRPr="00B30899">
        <w:rPr>
          <w:rFonts w:cs="Calibri"/>
          <w:b/>
        </w:rPr>
        <w:t>).</w:t>
      </w:r>
      <w:r w:rsidR="00A22952" w:rsidRPr="00B30899">
        <w:rPr>
          <w:rFonts w:cs="Calibri"/>
          <w:b/>
        </w:rPr>
        <w:t xml:space="preserve"> </w:t>
      </w:r>
    </w:p>
    <w:p w14:paraId="0B2679C9" w14:textId="77777777" w:rsidR="00C801D9" w:rsidRPr="00B30899" w:rsidRDefault="00C801D9" w:rsidP="00C801D9">
      <w:pPr>
        <w:spacing w:after="0"/>
        <w:jc w:val="both"/>
        <w:rPr>
          <w:rFonts w:cs="Calibri"/>
        </w:rPr>
      </w:pPr>
    </w:p>
    <w:p w14:paraId="5968D515" w14:textId="521FACB4" w:rsidR="00010948" w:rsidRPr="00B30899" w:rsidRDefault="00A22952" w:rsidP="00B30899">
      <w:pPr>
        <w:spacing w:after="0"/>
        <w:jc w:val="both"/>
        <w:rPr>
          <w:rFonts w:cs="Calibri"/>
          <w:highlight w:val="yellow"/>
        </w:rPr>
      </w:pPr>
      <w:r w:rsidRPr="00B30899">
        <w:rPr>
          <w:rFonts w:cs="Calibri"/>
          <w:b/>
        </w:rPr>
        <w:t xml:space="preserve">Současně by byly uvedeny </w:t>
      </w:r>
      <w:r w:rsidR="00476545" w:rsidRPr="00B30899">
        <w:rPr>
          <w:rFonts w:cs="Calibri"/>
          <w:b/>
        </w:rPr>
        <w:t xml:space="preserve">i </w:t>
      </w:r>
      <w:r w:rsidRPr="00B30899">
        <w:rPr>
          <w:rFonts w:cs="Calibri"/>
          <w:b/>
        </w:rPr>
        <w:t xml:space="preserve">další skutečnosti, např. to, že dle ÚZ má MZe k rozvahovému dni podmíněné závazky ve výši </w:t>
      </w:r>
      <w:r w:rsidR="00E23807" w:rsidRPr="00B30899">
        <w:rPr>
          <w:rFonts w:cs="Calibri"/>
          <w:b/>
        </w:rPr>
        <w:t>4,2</w:t>
      </w:r>
      <w:r w:rsidRPr="00B30899">
        <w:rPr>
          <w:rFonts w:cs="Calibri"/>
          <w:b/>
        </w:rPr>
        <w:t xml:space="preserve"> mld. Kč, </w:t>
      </w:r>
      <w:r w:rsidR="00287651" w:rsidRPr="00B30899">
        <w:rPr>
          <w:rFonts w:eastAsiaTheme="minorHAnsi" w:cs="Calibri"/>
          <w:b/>
        </w:rPr>
        <w:t>existující na základě již vydaných rozhodnutí o</w:t>
      </w:r>
      <w:r w:rsidR="009E57D6" w:rsidRPr="00B30899">
        <w:rPr>
          <w:rFonts w:eastAsiaTheme="minorHAnsi" w:cs="Calibri"/>
          <w:b/>
        </w:rPr>
        <w:t> </w:t>
      </w:r>
      <w:r w:rsidR="00287651" w:rsidRPr="00B30899">
        <w:rPr>
          <w:rFonts w:eastAsiaTheme="minorHAnsi" w:cs="Calibri"/>
          <w:b/>
        </w:rPr>
        <w:t>poskytnutí dotací</w:t>
      </w:r>
      <w:r w:rsidR="002073BC" w:rsidRPr="00B30899">
        <w:rPr>
          <w:rFonts w:eastAsiaTheme="minorHAnsi" w:cs="Calibri"/>
          <w:b/>
        </w:rPr>
        <w:t xml:space="preserve"> (které nebyly v daném rozpočtovém roce realizovány), uzavřených smluv a probíhajících soudních sporů. Všechny tyto podmíněné závazky</w:t>
      </w:r>
      <w:r w:rsidR="00287651" w:rsidRPr="00B30899">
        <w:rPr>
          <w:rFonts w:eastAsiaTheme="minorHAnsi" w:cs="Calibri"/>
          <w:b/>
        </w:rPr>
        <w:t xml:space="preserve"> představují </w:t>
      </w:r>
      <w:r w:rsidR="002073BC" w:rsidRPr="00B30899">
        <w:rPr>
          <w:rFonts w:eastAsiaTheme="minorHAnsi" w:cs="Calibri"/>
          <w:b/>
        </w:rPr>
        <w:t>potenciální</w:t>
      </w:r>
      <w:r w:rsidR="00287651" w:rsidRPr="00B30899">
        <w:rPr>
          <w:rFonts w:eastAsiaTheme="minorHAnsi" w:cs="Calibri"/>
          <w:b/>
        </w:rPr>
        <w:t xml:space="preserve"> nároky na rozpočty dalších období</w:t>
      </w:r>
      <w:r w:rsidR="00287651" w:rsidRPr="00B30899">
        <w:rPr>
          <w:rStyle w:val="Znakapoznpodarou"/>
          <w:rFonts w:eastAsiaTheme="minorHAnsi" w:cs="Calibri"/>
          <w:b/>
        </w:rPr>
        <w:footnoteReference w:id="19"/>
      </w:r>
      <w:r w:rsidR="00287651" w:rsidRPr="00B30899">
        <w:rPr>
          <w:rFonts w:eastAsiaTheme="minorHAnsi" w:cs="Calibri"/>
          <w:b/>
        </w:rPr>
        <w:t xml:space="preserve">. </w:t>
      </w:r>
    </w:p>
    <w:p w14:paraId="0DB7D8FB" w14:textId="77777777" w:rsidR="00C801D9" w:rsidRPr="00B30899" w:rsidRDefault="00C801D9" w:rsidP="00C801D9">
      <w:pPr>
        <w:spacing w:after="0"/>
        <w:jc w:val="both"/>
        <w:rPr>
          <w:rFonts w:cs="Calibri"/>
        </w:rPr>
      </w:pPr>
    </w:p>
    <w:p w14:paraId="25C364E4" w14:textId="71C3FD63" w:rsidR="00010948" w:rsidRPr="00B30899" w:rsidRDefault="00476545" w:rsidP="00B30899">
      <w:pPr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Významná je také</w:t>
      </w:r>
      <w:r w:rsidR="00287651" w:rsidRPr="00B30899">
        <w:rPr>
          <w:rFonts w:eastAsiaTheme="minorHAnsi" w:cs="Calibri"/>
          <w:b/>
        </w:rPr>
        <w:t xml:space="preserve"> výše finanční</w:t>
      </w:r>
      <w:r w:rsidR="0037709C" w:rsidRPr="00B30899">
        <w:rPr>
          <w:rFonts w:eastAsiaTheme="minorHAnsi" w:cs="Calibri"/>
          <w:b/>
        </w:rPr>
        <w:t>ch</w:t>
      </w:r>
      <w:r w:rsidR="00287651" w:rsidRPr="00B30899">
        <w:rPr>
          <w:rFonts w:eastAsiaTheme="minorHAnsi" w:cs="Calibri"/>
          <w:b/>
        </w:rPr>
        <w:t xml:space="preserve"> korekcí</w:t>
      </w:r>
      <w:r w:rsidRPr="00B30899">
        <w:rPr>
          <w:rFonts w:eastAsiaTheme="minorHAnsi" w:cs="Calibri"/>
          <w:b/>
        </w:rPr>
        <w:t xml:space="preserve">/oprav vyměřených v rámci </w:t>
      </w:r>
      <w:r w:rsidR="00681C83">
        <w:rPr>
          <w:rFonts w:eastAsiaTheme="minorHAnsi" w:cs="Calibri"/>
          <w:b/>
        </w:rPr>
        <w:t>s</w:t>
      </w:r>
      <w:r w:rsidRPr="00B30899">
        <w:rPr>
          <w:rFonts w:eastAsiaTheme="minorHAnsi" w:cs="Calibri"/>
          <w:b/>
        </w:rPr>
        <w:t xml:space="preserve">polečné zemědělské politiky Evropskou komisí v celkové částce 30 581 605,26 </w:t>
      </w:r>
      <w:r w:rsidR="00681C83" w:rsidRPr="00B30899">
        <w:rPr>
          <w:rFonts w:eastAsiaTheme="minorHAnsi" w:cs="Calibri"/>
          <w:b/>
        </w:rPr>
        <w:t>eur</w:t>
      </w:r>
      <w:r w:rsidRPr="00B30899">
        <w:rPr>
          <w:rFonts w:eastAsiaTheme="minorHAnsi" w:cs="Calibri"/>
          <w:b/>
        </w:rPr>
        <w:t>. V jednotlivých letech 2016 i</w:t>
      </w:r>
      <w:r w:rsidR="009E57D6" w:rsidRPr="00B30899">
        <w:rPr>
          <w:rFonts w:eastAsiaTheme="minorHAnsi" w:cs="Calibri"/>
          <w:b/>
        </w:rPr>
        <w:t> </w:t>
      </w:r>
      <w:r w:rsidRPr="00B30899">
        <w:rPr>
          <w:rFonts w:eastAsiaTheme="minorHAnsi" w:cs="Calibri"/>
          <w:b/>
        </w:rPr>
        <w:t>2017</w:t>
      </w:r>
      <w:r w:rsidR="00E43F6E" w:rsidRPr="00B30899">
        <w:rPr>
          <w:rStyle w:val="Znakapoznpodarou"/>
          <w:rFonts w:eastAsiaTheme="minorHAnsi" w:cs="Calibri"/>
          <w:b/>
        </w:rPr>
        <w:footnoteReference w:id="20"/>
      </w:r>
      <w:r w:rsidRPr="00B30899">
        <w:rPr>
          <w:rFonts w:eastAsiaTheme="minorHAnsi" w:cs="Calibri"/>
          <w:b/>
        </w:rPr>
        <w:t xml:space="preserve"> bylo z nároků prostředků za Evropským zemědělským záručním fondem odečteno 10 193 868,42 </w:t>
      </w:r>
      <w:r w:rsidR="00681C83" w:rsidRPr="00B30899">
        <w:rPr>
          <w:rFonts w:eastAsiaTheme="minorHAnsi" w:cs="Calibri"/>
          <w:b/>
        </w:rPr>
        <w:t>eur</w:t>
      </w:r>
      <w:r w:rsidRPr="00B30899">
        <w:rPr>
          <w:rFonts w:eastAsiaTheme="minorHAnsi" w:cs="Calibri"/>
          <w:b/>
        </w:rPr>
        <w:t xml:space="preserve"> (tj.</w:t>
      </w:r>
      <w:r w:rsidR="00A60E2B" w:rsidRPr="00B30899">
        <w:rPr>
          <w:rFonts w:eastAsiaTheme="minorHAnsi" w:cs="Calibri"/>
          <w:b/>
        </w:rPr>
        <w:t xml:space="preserve"> </w:t>
      </w:r>
      <w:r w:rsidR="00B71C3A" w:rsidRPr="00B30899">
        <w:rPr>
          <w:rFonts w:eastAsiaTheme="minorHAnsi" w:cs="Calibri"/>
          <w:b/>
        </w:rPr>
        <w:t>za oba roky celkem 552 653 065,32 Kč</w:t>
      </w:r>
      <w:r w:rsidRPr="00B30899">
        <w:rPr>
          <w:rFonts w:eastAsiaTheme="minorHAnsi" w:cs="Calibri"/>
          <w:b/>
        </w:rPr>
        <w:t>)</w:t>
      </w:r>
      <w:r w:rsidR="00A60E2B" w:rsidRPr="00B30899">
        <w:rPr>
          <w:rFonts w:eastAsiaTheme="minorHAnsi" w:cs="Calibri"/>
          <w:b/>
        </w:rPr>
        <w:t>.</w:t>
      </w:r>
      <w:r w:rsidR="00F80462" w:rsidRPr="00B30899">
        <w:rPr>
          <w:rFonts w:eastAsiaTheme="minorHAnsi" w:cs="Calibri"/>
          <w:b/>
        </w:rPr>
        <w:t xml:space="preserve"> Současně je z tohoto titulu vykázán k 31. prosinci 2017 závazek ve výši 260 351 399,45 Kč, který bude realizován v roce 2018.</w:t>
      </w:r>
      <w:r w:rsidR="00A60E2B" w:rsidRPr="00B30899">
        <w:rPr>
          <w:rFonts w:eastAsiaTheme="minorHAnsi" w:cs="Calibri"/>
          <w:b/>
        </w:rPr>
        <w:t xml:space="preserve"> </w:t>
      </w:r>
      <w:r w:rsidR="00F80462" w:rsidRPr="00B30899">
        <w:rPr>
          <w:rFonts w:eastAsiaTheme="minorHAnsi" w:cs="Calibri"/>
          <w:b/>
        </w:rPr>
        <w:t xml:space="preserve">Všechny tyto skutečnosti nemají </w:t>
      </w:r>
      <w:r w:rsidRPr="00B30899">
        <w:rPr>
          <w:rFonts w:eastAsiaTheme="minorHAnsi" w:cs="Calibri"/>
          <w:b/>
        </w:rPr>
        <w:t>zobrazení</w:t>
      </w:r>
      <w:r w:rsidR="00A5665E" w:rsidRPr="00B30899">
        <w:rPr>
          <w:rFonts w:eastAsiaTheme="minorHAnsi" w:cs="Calibri"/>
          <w:b/>
        </w:rPr>
        <w:t xml:space="preserve"> v peněžních tocích, neboť jde o</w:t>
      </w:r>
      <w:r w:rsidR="009E57D6" w:rsidRPr="00B30899">
        <w:rPr>
          <w:rFonts w:eastAsiaTheme="minorHAnsi" w:cs="Calibri"/>
          <w:b/>
        </w:rPr>
        <w:t> </w:t>
      </w:r>
      <w:r w:rsidR="00287651" w:rsidRPr="00B30899">
        <w:rPr>
          <w:rFonts w:eastAsiaTheme="minorHAnsi" w:cs="Calibri"/>
          <w:b/>
        </w:rPr>
        <w:t>kompenzac</w:t>
      </w:r>
      <w:r w:rsidR="00A5665E" w:rsidRPr="00B30899">
        <w:rPr>
          <w:rFonts w:eastAsiaTheme="minorHAnsi" w:cs="Calibri"/>
          <w:b/>
        </w:rPr>
        <w:t>i. Výdaje státního rozpočtu</w:t>
      </w:r>
      <w:r w:rsidR="00A60E2B" w:rsidRPr="00B30899">
        <w:rPr>
          <w:rFonts w:eastAsiaTheme="minorHAnsi" w:cs="Calibri"/>
          <w:b/>
        </w:rPr>
        <w:t xml:space="preserve"> </w:t>
      </w:r>
      <w:r w:rsidR="00BB74C7" w:rsidRPr="00B30899">
        <w:rPr>
          <w:rFonts w:eastAsiaTheme="minorHAnsi" w:cs="Calibri"/>
          <w:b/>
        </w:rPr>
        <w:t>tak</w:t>
      </w:r>
      <w:r w:rsidRPr="00B30899">
        <w:rPr>
          <w:rFonts w:eastAsiaTheme="minorHAnsi" w:cs="Calibri"/>
          <w:b/>
        </w:rPr>
        <w:t xml:space="preserve"> </w:t>
      </w:r>
      <w:r w:rsidR="00287651" w:rsidRPr="00B30899">
        <w:rPr>
          <w:rFonts w:eastAsiaTheme="minorHAnsi" w:cs="Calibri"/>
          <w:b/>
        </w:rPr>
        <w:t>výsledně zatěžuje</w:t>
      </w:r>
      <w:r w:rsidR="00A60E2B" w:rsidRPr="00B30899">
        <w:rPr>
          <w:rFonts w:eastAsiaTheme="minorHAnsi" w:cs="Calibri"/>
          <w:b/>
        </w:rPr>
        <w:t xml:space="preserve"> každý rok</w:t>
      </w:r>
      <w:r w:rsidR="00287651" w:rsidRPr="00B30899">
        <w:rPr>
          <w:rFonts w:eastAsiaTheme="minorHAnsi" w:cs="Calibri"/>
          <w:b/>
        </w:rPr>
        <w:t xml:space="preserve"> </w:t>
      </w:r>
      <w:r w:rsidR="00BB74C7" w:rsidRPr="00B30899">
        <w:rPr>
          <w:rFonts w:eastAsiaTheme="minorHAnsi" w:cs="Calibri"/>
          <w:b/>
        </w:rPr>
        <w:t>ve větším rozsahu</w:t>
      </w:r>
      <w:r w:rsidR="00287651" w:rsidRPr="00B30899">
        <w:rPr>
          <w:rFonts w:eastAsiaTheme="minorHAnsi" w:cs="Calibri"/>
          <w:b/>
        </w:rPr>
        <w:t xml:space="preserve">, než </w:t>
      </w:r>
      <w:r w:rsidRPr="00B30899">
        <w:rPr>
          <w:rFonts w:eastAsiaTheme="minorHAnsi" w:cs="Calibri"/>
          <w:b/>
        </w:rPr>
        <w:t>byl původn</w:t>
      </w:r>
      <w:r w:rsidR="00A60E2B" w:rsidRPr="00B30899">
        <w:rPr>
          <w:rFonts w:eastAsiaTheme="minorHAnsi" w:cs="Calibri"/>
          <w:b/>
        </w:rPr>
        <w:t>í</w:t>
      </w:r>
      <w:r w:rsidRPr="00B30899">
        <w:rPr>
          <w:rFonts w:eastAsiaTheme="minorHAnsi" w:cs="Calibri"/>
          <w:b/>
        </w:rPr>
        <w:t xml:space="preserve"> plán</w:t>
      </w:r>
      <w:r w:rsidR="00BB74C7" w:rsidRPr="00B30899">
        <w:rPr>
          <w:rFonts w:eastAsiaTheme="minorHAnsi" w:cs="Calibri"/>
          <w:b/>
        </w:rPr>
        <w:t xml:space="preserve"> v zákoně o státním rozpočtu. Realizace tohoto plánu byla</w:t>
      </w:r>
      <w:r w:rsidRPr="00B30899">
        <w:rPr>
          <w:rFonts w:eastAsiaTheme="minorHAnsi" w:cs="Calibri"/>
          <w:b/>
        </w:rPr>
        <w:t xml:space="preserve"> </w:t>
      </w:r>
      <w:r w:rsidR="00A5665E" w:rsidRPr="00B30899">
        <w:rPr>
          <w:rFonts w:eastAsiaTheme="minorHAnsi" w:cs="Calibri"/>
          <w:b/>
        </w:rPr>
        <w:t>zobrazen</w:t>
      </w:r>
      <w:r w:rsidR="00BB74C7" w:rsidRPr="00B30899">
        <w:rPr>
          <w:rFonts w:eastAsiaTheme="minorHAnsi" w:cs="Calibri"/>
          <w:b/>
        </w:rPr>
        <w:t>a</w:t>
      </w:r>
      <w:r w:rsidR="00A5665E" w:rsidRPr="00B30899">
        <w:rPr>
          <w:rFonts w:eastAsiaTheme="minorHAnsi" w:cs="Calibri"/>
          <w:b/>
        </w:rPr>
        <w:t xml:space="preserve"> ve finančních výkazech předchozích let a v</w:t>
      </w:r>
      <w:r w:rsidR="00BD1851" w:rsidRPr="00B30899">
        <w:rPr>
          <w:rFonts w:eastAsiaTheme="minorHAnsi" w:cs="Calibri"/>
          <w:b/>
        </w:rPr>
        <w:t>e výkazu zisku a ztráty</w:t>
      </w:r>
      <w:r w:rsidR="00A5665E" w:rsidRPr="00B30899">
        <w:rPr>
          <w:rFonts w:eastAsiaTheme="minorHAnsi" w:cs="Calibri"/>
          <w:b/>
        </w:rPr>
        <w:t xml:space="preserve"> na účtu 575 </w:t>
      </w:r>
      <w:r w:rsidR="00A5665E" w:rsidRPr="00B30899">
        <w:rPr>
          <w:rFonts w:eastAsiaTheme="minorHAnsi" w:cs="Calibri"/>
          <w:b/>
          <w:i/>
        </w:rPr>
        <w:t>–</w:t>
      </w:r>
      <w:r w:rsidRPr="00B30899">
        <w:rPr>
          <w:rFonts w:eastAsiaTheme="minorHAnsi" w:cs="Calibri"/>
          <w:b/>
          <w:i/>
        </w:rPr>
        <w:t xml:space="preserve"> </w:t>
      </w:r>
      <w:r w:rsidR="00E43F6E" w:rsidRPr="00B30899">
        <w:rPr>
          <w:rFonts w:eastAsiaTheme="minorHAnsi" w:cs="Calibri"/>
          <w:b/>
          <w:i/>
        </w:rPr>
        <w:t>Náklady vybraných ústředních vládních institucí na předfinancování transferů</w:t>
      </w:r>
      <w:r w:rsidR="00A5665E" w:rsidRPr="00B30899">
        <w:rPr>
          <w:rFonts w:eastAsiaTheme="minorHAnsi" w:cs="Calibri"/>
          <w:b/>
          <w:i/>
        </w:rPr>
        <w:t xml:space="preserve"> </w:t>
      </w:r>
      <w:r w:rsidR="00A5665E" w:rsidRPr="00B30899">
        <w:rPr>
          <w:rFonts w:eastAsiaTheme="minorHAnsi" w:cs="Calibri"/>
          <w:b/>
        </w:rPr>
        <w:t>v předchozích letech.</w:t>
      </w:r>
      <w:r w:rsidR="00287651" w:rsidRPr="00B30899">
        <w:rPr>
          <w:rFonts w:eastAsiaTheme="minorHAnsi" w:cs="Calibri"/>
          <w:b/>
        </w:rPr>
        <w:t xml:space="preserve"> </w:t>
      </w:r>
    </w:p>
    <w:p w14:paraId="3A78AC84" w14:textId="77777777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09678867" w14:textId="5C7CBF1C" w:rsidR="00BA1A35" w:rsidRPr="00B30899" w:rsidRDefault="007D39CE" w:rsidP="00B30899">
      <w:pPr>
        <w:widowControl w:val="0"/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I</w:t>
      </w:r>
      <w:r w:rsidR="00E43F6E" w:rsidRPr="00B30899">
        <w:rPr>
          <w:rFonts w:eastAsiaTheme="minorHAnsi" w:cs="Calibri"/>
          <w:b/>
        </w:rPr>
        <w:t>nformací</w:t>
      </w:r>
      <w:r w:rsidR="00A5665E" w:rsidRPr="00B30899">
        <w:rPr>
          <w:rFonts w:eastAsiaTheme="minorHAnsi" w:cs="Calibri"/>
          <w:b/>
        </w:rPr>
        <w:t xml:space="preserve"> bez peněžního toku v roce 2017 je</w:t>
      </w:r>
      <w:r w:rsidRPr="00B30899">
        <w:rPr>
          <w:rFonts w:eastAsiaTheme="minorHAnsi" w:cs="Calibri"/>
          <w:b/>
        </w:rPr>
        <w:t xml:space="preserve"> také</w:t>
      </w:r>
      <w:r w:rsidR="00A5665E" w:rsidRPr="00B30899">
        <w:rPr>
          <w:rFonts w:eastAsiaTheme="minorHAnsi" w:cs="Calibri"/>
          <w:b/>
        </w:rPr>
        <w:t xml:space="preserve"> t</w:t>
      </w:r>
      <w:r w:rsidR="00287651" w:rsidRPr="00B30899">
        <w:rPr>
          <w:rFonts w:eastAsiaTheme="minorHAnsi" w:cs="Calibri"/>
          <w:b/>
        </w:rPr>
        <w:t>vorba rezer</w:t>
      </w:r>
      <w:r w:rsidR="00A5665E" w:rsidRPr="00B30899">
        <w:rPr>
          <w:rFonts w:eastAsiaTheme="minorHAnsi" w:cs="Calibri"/>
          <w:b/>
        </w:rPr>
        <w:t xml:space="preserve">v </w:t>
      </w:r>
      <w:r w:rsidR="00287651" w:rsidRPr="00B30899">
        <w:rPr>
          <w:rFonts w:eastAsiaTheme="minorHAnsi" w:cs="Calibri"/>
          <w:b/>
        </w:rPr>
        <w:t>v</w:t>
      </w:r>
      <w:r w:rsidR="00A5665E" w:rsidRPr="00B30899">
        <w:rPr>
          <w:rFonts w:eastAsiaTheme="minorHAnsi" w:cs="Calibri"/>
          <w:b/>
        </w:rPr>
        <w:t> </w:t>
      </w:r>
      <w:r w:rsidR="00287651" w:rsidRPr="00B30899">
        <w:rPr>
          <w:rFonts w:eastAsiaTheme="minorHAnsi" w:cs="Calibri"/>
          <w:b/>
        </w:rPr>
        <w:t>důsledku</w:t>
      </w:r>
      <w:r w:rsidR="00A5665E" w:rsidRPr="00B30899">
        <w:rPr>
          <w:rFonts w:eastAsiaTheme="minorHAnsi" w:cs="Calibri"/>
          <w:b/>
        </w:rPr>
        <w:t xml:space="preserve"> rizik </w:t>
      </w:r>
      <w:r w:rsidR="00287651" w:rsidRPr="00B30899">
        <w:rPr>
          <w:rFonts w:eastAsiaTheme="minorHAnsi" w:cs="Calibri"/>
          <w:b/>
        </w:rPr>
        <w:t>identifikovaných v průběhu roku</w:t>
      </w:r>
      <w:r w:rsidR="00A5665E" w:rsidRPr="00B30899">
        <w:rPr>
          <w:rFonts w:eastAsiaTheme="minorHAnsi" w:cs="Calibri"/>
          <w:b/>
        </w:rPr>
        <w:t>, u kterých je zřejmé,</w:t>
      </w:r>
      <w:r w:rsidR="00287651" w:rsidRPr="00B30899">
        <w:rPr>
          <w:rFonts w:eastAsiaTheme="minorHAnsi" w:cs="Calibri"/>
          <w:b/>
        </w:rPr>
        <w:t xml:space="preserve"> že</w:t>
      </w:r>
      <w:r w:rsidR="00A5665E" w:rsidRPr="00B30899">
        <w:rPr>
          <w:rFonts w:eastAsiaTheme="minorHAnsi" w:cs="Calibri"/>
          <w:b/>
        </w:rPr>
        <w:t xml:space="preserve"> </w:t>
      </w:r>
      <w:r w:rsidR="00287651" w:rsidRPr="00B30899">
        <w:rPr>
          <w:rFonts w:eastAsiaTheme="minorHAnsi" w:cs="Calibri"/>
          <w:b/>
        </w:rPr>
        <w:t>si vyžádají výdaje v dalších obdobích.</w:t>
      </w:r>
      <w:r w:rsidR="00A5665E" w:rsidRPr="00B30899">
        <w:rPr>
          <w:rFonts w:eastAsiaTheme="minorHAnsi" w:cs="Calibri"/>
          <w:b/>
        </w:rPr>
        <w:t xml:space="preserve"> K datu účetní závěrky jsou </w:t>
      </w:r>
      <w:r w:rsidR="00E43F6E" w:rsidRPr="00B30899">
        <w:rPr>
          <w:rFonts w:eastAsiaTheme="minorHAnsi" w:cs="Calibri"/>
          <w:b/>
        </w:rPr>
        <w:t xml:space="preserve">u </w:t>
      </w:r>
      <w:proofErr w:type="gramStart"/>
      <w:r w:rsidR="00E43F6E" w:rsidRPr="00B30899">
        <w:rPr>
          <w:rFonts w:eastAsiaTheme="minorHAnsi" w:cs="Calibri"/>
          <w:b/>
        </w:rPr>
        <w:t>MZe</w:t>
      </w:r>
      <w:proofErr w:type="gramEnd"/>
      <w:r w:rsidR="00E43F6E" w:rsidRPr="00B30899">
        <w:rPr>
          <w:rFonts w:eastAsiaTheme="minorHAnsi" w:cs="Calibri"/>
          <w:b/>
        </w:rPr>
        <w:t xml:space="preserve"> </w:t>
      </w:r>
      <w:r w:rsidR="00A5665E" w:rsidRPr="00B30899">
        <w:rPr>
          <w:rFonts w:eastAsiaTheme="minorHAnsi" w:cs="Calibri"/>
          <w:b/>
        </w:rPr>
        <w:t>vykázány rezervy ve výši 15,1 mil. Kč, které byly vytvořeny na soudní spory</w:t>
      </w:r>
      <w:r w:rsidR="00E43F6E" w:rsidRPr="00B30899">
        <w:rPr>
          <w:rStyle w:val="Znakapoznpodarou"/>
          <w:rFonts w:eastAsiaTheme="minorHAnsi" w:cs="Calibri"/>
          <w:b/>
        </w:rPr>
        <w:footnoteReference w:id="21"/>
      </w:r>
      <w:r w:rsidR="00A5665E" w:rsidRPr="00B30899">
        <w:rPr>
          <w:rFonts w:eastAsiaTheme="minorHAnsi" w:cs="Calibri"/>
          <w:b/>
        </w:rPr>
        <w:t>.</w:t>
      </w:r>
      <w:r w:rsidR="00287651" w:rsidRPr="00B30899">
        <w:rPr>
          <w:rFonts w:eastAsiaTheme="minorHAnsi" w:cs="Calibri"/>
          <w:b/>
        </w:rPr>
        <w:t xml:space="preserve"> </w:t>
      </w:r>
    </w:p>
    <w:p w14:paraId="772F69BE" w14:textId="77777777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76364AA4" w14:textId="31A7E47E" w:rsidR="00287651" w:rsidRPr="00B30899" w:rsidRDefault="00A5665E" w:rsidP="00C159BE">
      <w:pPr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 xml:space="preserve">Další </w:t>
      </w:r>
      <w:r w:rsidR="00A60E2B" w:rsidRPr="00B30899">
        <w:rPr>
          <w:rFonts w:eastAsiaTheme="minorHAnsi" w:cs="Calibri"/>
          <w:b/>
        </w:rPr>
        <w:t>informací</w:t>
      </w:r>
      <w:r w:rsidR="00E43F6E" w:rsidRPr="00B30899">
        <w:rPr>
          <w:rFonts w:eastAsiaTheme="minorHAnsi" w:cs="Calibri"/>
          <w:b/>
        </w:rPr>
        <w:t xml:space="preserve"> z</w:t>
      </w:r>
      <w:r w:rsidR="00A60E2B" w:rsidRPr="00B30899">
        <w:rPr>
          <w:rFonts w:eastAsiaTheme="minorHAnsi" w:cs="Calibri"/>
          <w:b/>
        </w:rPr>
        <w:t> </w:t>
      </w:r>
      <w:r w:rsidR="00E43F6E" w:rsidRPr="00B30899">
        <w:rPr>
          <w:rFonts w:eastAsiaTheme="minorHAnsi" w:cs="Calibri"/>
          <w:b/>
        </w:rPr>
        <w:t>ÚZ</w:t>
      </w:r>
      <w:r w:rsidR="00A60E2B" w:rsidRPr="00B30899">
        <w:rPr>
          <w:rFonts w:eastAsiaTheme="minorHAnsi" w:cs="Calibri"/>
          <w:b/>
        </w:rPr>
        <w:t>, která v roce 2017 není zobrazena v peněžních tocích,</w:t>
      </w:r>
      <w:r w:rsidRPr="00B30899">
        <w:rPr>
          <w:rFonts w:eastAsiaTheme="minorHAnsi" w:cs="Calibri"/>
          <w:b/>
        </w:rPr>
        <w:t xml:space="preserve"> je </w:t>
      </w:r>
      <w:r w:rsidR="00287651" w:rsidRPr="00B30899">
        <w:rPr>
          <w:rFonts w:eastAsiaTheme="minorHAnsi" w:cs="Calibri"/>
          <w:b/>
        </w:rPr>
        <w:t>výše opravných položek k majetkovým účastem M</w:t>
      </w:r>
      <w:r w:rsidR="004A017B" w:rsidRPr="00B30899">
        <w:rPr>
          <w:rFonts w:eastAsiaTheme="minorHAnsi" w:cs="Calibri"/>
          <w:b/>
        </w:rPr>
        <w:t>Z</w:t>
      </w:r>
      <w:r w:rsidR="00287651" w:rsidRPr="00B30899">
        <w:rPr>
          <w:rFonts w:eastAsiaTheme="minorHAnsi" w:cs="Calibri"/>
          <w:b/>
        </w:rPr>
        <w:t>e v obchodních korporacích</w:t>
      </w:r>
      <w:r w:rsidR="007D39CE" w:rsidRPr="00B30899">
        <w:rPr>
          <w:rStyle w:val="Znakapoznpodarou"/>
          <w:rFonts w:eastAsiaTheme="minorHAnsi" w:cs="Calibri"/>
          <w:b/>
        </w:rPr>
        <w:footnoteReference w:id="22"/>
      </w:r>
      <w:r w:rsidR="00BD1851" w:rsidRPr="00B30899">
        <w:rPr>
          <w:rFonts w:eastAsiaTheme="minorHAnsi" w:cs="Calibri"/>
          <w:b/>
        </w:rPr>
        <w:t>,</w:t>
      </w:r>
      <w:r w:rsidRPr="00B30899">
        <w:rPr>
          <w:rFonts w:eastAsiaTheme="minorHAnsi" w:cs="Calibri"/>
          <w:b/>
        </w:rPr>
        <w:t xml:space="preserve"> a to v celkové částce</w:t>
      </w:r>
      <w:r w:rsidR="00287651" w:rsidRPr="00B30899">
        <w:rPr>
          <w:rFonts w:eastAsiaTheme="minorHAnsi" w:cs="Calibri"/>
          <w:b/>
        </w:rPr>
        <w:t xml:space="preserve"> 9</w:t>
      </w:r>
      <w:r w:rsidR="00BD1851" w:rsidRPr="00B30899">
        <w:rPr>
          <w:rFonts w:eastAsiaTheme="minorHAnsi" w:cs="Calibri"/>
          <w:b/>
        </w:rPr>
        <w:t>8</w:t>
      </w:r>
      <w:r w:rsidR="00287651" w:rsidRPr="00B30899">
        <w:rPr>
          <w:rFonts w:eastAsiaTheme="minorHAnsi" w:cs="Calibri"/>
          <w:b/>
        </w:rPr>
        <w:t>,4</w:t>
      </w:r>
      <w:r w:rsidR="00BA1A35" w:rsidRPr="00B30899">
        <w:rPr>
          <w:rFonts w:eastAsiaTheme="minorHAnsi" w:cs="Calibri"/>
          <w:b/>
        </w:rPr>
        <w:t> </w:t>
      </w:r>
      <w:r w:rsidR="00287651" w:rsidRPr="00B30899">
        <w:rPr>
          <w:rFonts w:eastAsiaTheme="minorHAnsi" w:cs="Calibri"/>
          <w:b/>
        </w:rPr>
        <w:t>mil. Kč</w:t>
      </w:r>
      <w:r w:rsidRPr="00B30899">
        <w:rPr>
          <w:rFonts w:eastAsiaTheme="minorHAnsi" w:cs="Calibri"/>
          <w:b/>
        </w:rPr>
        <w:t>, která vypovídá o aktuálním</w:t>
      </w:r>
      <w:r w:rsidR="00287651" w:rsidRPr="00B30899">
        <w:rPr>
          <w:rFonts w:eastAsiaTheme="minorHAnsi" w:cs="Calibri"/>
          <w:b/>
        </w:rPr>
        <w:t xml:space="preserve"> snížení </w:t>
      </w:r>
      <w:r w:rsidRPr="00B30899">
        <w:rPr>
          <w:rFonts w:eastAsiaTheme="minorHAnsi" w:cs="Calibri"/>
          <w:b/>
        </w:rPr>
        <w:t xml:space="preserve">jejich </w:t>
      </w:r>
      <w:r w:rsidR="00287651" w:rsidRPr="00B30899">
        <w:rPr>
          <w:rFonts w:eastAsiaTheme="minorHAnsi" w:cs="Calibri"/>
          <w:b/>
        </w:rPr>
        <w:t>hodnoty k datu sestavení účetní závěrky</w:t>
      </w:r>
      <w:r w:rsidR="00A60E2B" w:rsidRPr="00B30899">
        <w:rPr>
          <w:rStyle w:val="Znakapoznpodarou"/>
          <w:rFonts w:eastAsiaTheme="minorHAnsi" w:cs="Calibri"/>
          <w:b/>
        </w:rPr>
        <w:footnoteReference w:id="23"/>
      </w:r>
      <w:r w:rsidR="00287651" w:rsidRPr="00B30899">
        <w:rPr>
          <w:rFonts w:eastAsiaTheme="minorHAnsi" w:cs="Calibri"/>
          <w:b/>
        </w:rPr>
        <w:t>.</w:t>
      </w:r>
    </w:p>
    <w:p w14:paraId="4AA46C4A" w14:textId="77777777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1BDA59E9" w14:textId="7D66F405" w:rsidR="00203788" w:rsidRPr="00B30899" w:rsidRDefault="00547D0C" w:rsidP="00B30899">
      <w:pPr>
        <w:widowControl w:val="0"/>
        <w:spacing w:after="0"/>
        <w:jc w:val="both"/>
        <w:rPr>
          <w:rFonts w:eastAsiaTheme="minorHAnsi" w:cs="Calibri"/>
          <w:b/>
        </w:rPr>
      </w:pPr>
      <w:r w:rsidRPr="00B30899">
        <w:rPr>
          <w:rFonts w:eastAsiaTheme="minorHAnsi" w:cs="Calibri"/>
          <w:b/>
        </w:rPr>
        <w:t>Stejně tak informace z výkazu zisku a ztráty o výši nákladů z</w:t>
      </w:r>
      <w:r w:rsidR="008B5D16" w:rsidRPr="00B30899">
        <w:rPr>
          <w:rFonts w:eastAsiaTheme="minorHAnsi" w:cs="Calibri"/>
          <w:b/>
        </w:rPr>
        <w:t> </w:t>
      </w:r>
      <w:r w:rsidRPr="00B30899">
        <w:rPr>
          <w:rFonts w:eastAsiaTheme="minorHAnsi" w:cs="Calibri"/>
          <w:b/>
        </w:rPr>
        <w:t>činnosti</w:t>
      </w:r>
      <w:r w:rsidR="008B5D16" w:rsidRPr="00B30899">
        <w:rPr>
          <w:rFonts w:eastAsiaTheme="minorHAnsi" w:cs="Calibri"/>
          <w:b/>
        </w:rPr>
        <w:t xml:space="preserve"> (1,5 mld. Kč)</w:t>
      </w:r>
      <w:r w:rsidRPr="00B30899">
        <w:rPr>
          <w:rFonts w:eastAsiaTheme="minorHAnsi" w:cs="Calibri"/>
          <w:b/>
        </w:rPr>
        <w:t xml:space="preserve"> M</w:t>
      </w:r>
      <w:r w:rsidR="00C853FE" w:rsidRPr="00B30899">
        <w:rPr>
          <w:rFonts w:eastAsiaTheme="minorHAnsi" w:cs="Calibri"/>
          <w:b/>
        </w:rPr>
        <w:t>Z</w:t>
      </w:r>
      <w:r w:rsidRPr="00B30899">
        <w:rPr>
          <w:rFonts w:eastAsiaTheme="minorHAnsi" w:cs="Calibri"/>
          <w:b/>
        </w:rPr>
        <w:t>e</w:t>
      </w:r>
      <w:r w:rsidR="00C40742" w:rsidRPr="00B30899">
        <w:rPr>
          <w:rFonts w:eastAsiaTheme="minorHAnsi" w:cs="Calibri"/>
          <w:b/>
        </w:rPr>
        <w:t xml:space="preserve"> </w:t>
      </w:r>
      <w:r w:rsidR="0071755D" w:rsidRPr="00B30899">
        <w:rPr>
          <w:rFonts w:eastAsiaTheme="minorHAnsi" w:cs="Calibri"/>
          <w:b/>
        </w:rPr>
        <w:t>nev</w:t>
      </w:r>
      <w:r w:rsidRPr="00B30899">
        <w:rPr>
          <w:rFonts w:eastAsiaTheme="minorHAnsi" w:cs="Calibri"/>
          <w:b/>
        </w:rPr>
        <w:t xml:space="preserve">ypovídá o </w:t>
      </w:r>
      <w:r w:rsidR="0071755D" w:rsidRPr="00B30899">
        <w:rPr>
          <w:rFonts w:eastAsiaTheme="minorHAnsi" w:cs="Calibri"/>
          <w:b/>
        </w:rPr>
        <w:t xml:space="preserve">realizovaných výdajích na činnost, ale o </w:t>
      </w:r>
      <w:r w:rsidRPr="00B30899">
        <w:rPr>
          <w:rFonts w:eastAsiaTheme="minorHAnsi" w:cs="Calibri"/>
          <w:b/>
        </w:rPr>
        <w:t>celkové spotřebě zdrojů na činnost MZe v roce 2017. Ve struktuře těchto nákladů jsou kvantitativně významné náklady na služby</w:t>
      </w:r>
      <w:r w:rsidR="008B5D16" w:rsidRPr="00B30899">
        <w:rPr>
          <w:rFonts w:eastAsiaTheme="minorHAnsi" w:cs="Calibri"/>
          <w:b/>
        </w:rPr>
        <w:t xml:space="preserve"> (41,73 % z celkových nákladů z činnosti)</w:t>
      </w:r>
      <w:r w:rsidR="00681C83">
        <w:rPr>
          <w:rFonts w:eastAsiaTheme="minorHAnsi" w:cs="Calibri"/>
          <w:b/>
        </w:rPr>
        <w:t>, které</w:t>
      </w:r>
      <w:r w:rsidR="008B5D16" w:rsidRPr="00B30899">
        <w:rPr>
          <w:rFonts w:eastAsiaTheme="minorHAnsi" w:cs="Calibri"/>
          <w:b/>
        </w:rPr>
        <w:t xml:space="preserve"> </w:t>
      </w:r>
      <w:r w:rsidR="00681C83" w:rsidRPr="00B30899">
        <w:rPr>
          <w:rFonts w:eastAsiaTheme="minorHAnsi" w:cs="Calibri"/>
          <w:b/>
        </w:rPr>
        <w:t xml:space="preserve">byly </w:t>
      </w:r>
      <w:r w:rsidR="008B5D16" w:rsidRPr="00B30899">
        <w:rPr>
          <w:rFonts w:eastAsiaTheme="minorHAnsi" w:cs="Calibri"/>
          <w:b/>
        </w:rPr>
        <w:t>za rok 2017 vy</w:t>
      </w:r>
      <w:r w:rsidRPr="00B30899">
        <w:rPr>
          <w:rFonts w:eastAsiaTheme="minorHAnsi" w:cs="Calibri"/>
          <w:b/>
        </w:rPr>
        <w:t>šší než mzdové náklady</w:t>
      </w:r>
      <w:r w:rsidR="004566B8" w:rsidRPr="00B30899">
        <w:rPr>
          <w:rFonts w:eastAsiaTheme="minorHAnsi" w:cs="Calibri"/>
          <w:b/>
        </w:rPr>
        <w:t xml:space="preserve"> MZe </w:t>
      </w:r>
      <w:r w:rsidRPr="00B30899">
        <w:rPr>
          <w:rFonts w:eastAsiaTheme="minorHAnsi" w:cs="Calibri"/>
          <w:b/>
        </w:rPr>
        <w:t xml:space="preserve">včetně souvisejících odvodů. </w:t>
      </w:r>
    </w:p>
    <w:p w14:paraId="4C9C8D37" w14:textId="77777777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22B7FB84" w14:textId="2689FDA2" w:rsidR="00941E2F" w:rsidRPr="00B30899" w:rsidRDefault="004A017B" w:rsidP="00B30899">
      <w:pPr>
        <w:widowControl w:val="0"/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 xml:space="preserve">Dle názoru NKÚ by povinné uvádění těchto </w:t>
      </w:r>
      <w:r w:rsidR="00010948" w:rsidRPr="00B30899">
        <w:rPr>
          <w:rFonts w:cs="Calibri"/>
          <w:b/>
        </w:rPr>
        <w:t xml:space="preserve">a případně i dalších informací, plynoucích </w:t>
      </w:r>
      <w:r w:rsidR="00547D0C" w:rsidRPr="00B30899">
        <w:rPr>
          <w:rFonts w:cs="Calibri"/>
          <w:b/>
        </w:rPr>
        <w:t xml:space="preserve">zejména </w:t>
      </w:r>
      <w:r w:rsidR="00010948" w:rsidRPr="00B30899">
        <w:rPr>
          <w:rFonts w:cs="Calibri"/>
          <w:b/>
        </w:rPr>
        <w:t>z rozdílů mezi</w:t>
      </w:r>
      <w:r w:rsidRPr="00B30899">
        <w:rPr>
          <w:rFonts w:cs="Calibri"/>
          <w:b/>
        </w:rPr>
        <w:t xml:space="preserve"> </w:t>
      </w:r>
      <w:r w:rsidR="00010948" w:rsidRPr="00B30899">
        <w:rPr>
          <w:rFonts w:cs="Calibri"/>
          <w:b/>
        </w:rPr>
        <w:t>výsledky hospodaření vykazovanými na pen</w:t>
      </w:r>
      <w:r w:rsidRPr="00B30899">
        <w:rPr>
          <w:rFonts w:cs="Calibri"/>
          <w:b/>
        </w:rPr>
        <w:t>ěžní a</w:t>
      </w:r>
      <w:r w:rsidR="00010948" w:rsidRPr="00B30899">
        <w:rPr>
          <w:rFonts w:cs="Calibri"/>
          <w:b/>
        </w:rPr>
        <w:t xml:space="preserve"> na</w:t>
      </w:r>
      <w:r w:rsidRPr="00B30899">
        <w:rPr>
          <w:rFonts w:cs="Calibri"/>
          <w:b/>
        </w:rPr>
        <w:t xml:space="preserve"> akruální bázi</w:t>
      </w:r>
      <w:r w:rsidR="00010948" w:rsidRPr="00B30899">
        <w:rPr>
          <w:rFonts w:cs="Calibri"/>
          <w:b/>
        </w:rPr>
        <w:t>, vedlo ke zlepšení vypovídací schopnosti informací uváděných v závěrečném účtu kapitoly státního rozpočtu o výsledcích jejího hospodaření.</w:t>
      </w:r>
      <w:r w:rsidR="00F06F8E" w:rsidRPr="00B30899">
        <w:rPr>
          <w:rFonts w:cs="Calibri"/>
          <w:b/>
        </w:rPr>
        <w:t xml:space="preserve"> </w:t>
      </w:r>
      <w:r w:rsidR="00E16149" w:rsidRPr="00B30899">
        <w:rPr>
          <w:rFonts w:cs="Calibri"/>
          <w:b/>
        </w:rPr>
        <w:t xml:space="preserve">Podle názoru NKÚ se jedná </w:t>
      </w:r>
      <w:r w:rsidR="00F06F8E" w:rsidRPr="00B30899">
        <w:rPr>
          <w:rFonts w:cs="Calibri"/>
          <w:b/>
        </w:rPr>
        <w:t>o systémový nedostatek vyhlášky č. 419/2001 Sb., který není dáván k tíži MZe.</w:t>
      </w:r>
    </w:p>
    <w:p w14:paraId="0738AF74" w14:textId="17A94061" w:rsidR="00941E2F" w:rsidRPr="00B30899" w:rsidRDefault="00941E2F" w:rsidP="00B30899">
      <w:pPr>
        <w:spacing w:after="0"/>
        <w:jc w:val="both"/>
        <w:rPr>
          <w:rFonts w:cs="Calibri"/>
          <w:b/>
        </w:rPr>
      </w:pPr>
    </w:p>
    <w:p w14:paraId="01A549EB" w14:textId="7B4A78D6" w:rsidR="00337885" w:rsidRPr="00B30899" w:rsidRDefault="006C650B" w:rsidP="00C159BE">
      <w:pPr>
        <w:pStyle w:val="Nadpis2"/>
        <w:keepNext/>
        <w:numPr>
          <w:ilvl w:val="0"/>
          <w:numId w:val="0"/>
        </w:numPr>
        <w:tabs>
          <w:tab w:val="left" w:pos="7838"/>
        </w:tabs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6. </w:t>
      </w:r>
      <w:r w:rsidR="00337885" w:rsidRPr="00B30899">
        <w:rPr>
          <w:rFonts w:ascii="Calibri" w:hAnsi="Calibri" w:cs="Calibri"/>
        </w:rPr>
        <w:t>Porušení rozpočtové kázně</w:t>
      </w:r>
    </w:p>
    <w:p w14:paraId="6C0034F1" w14:textId="77777777" w:rsidR="00B30899" w:rsidRDefault="00B30899" w:rsidP="00C159BE">
      <w:pPr>
        <w:keepNext/>
        <w:spacing w:after="0"/>
        <w:rPr>
          <w:rFonts w:cs="Calibri"/>
        </w:rPr>
      </w:pPr>
    </w:p>
    <w:p w14:paraId="3D117D56" w14:textId="47859DB6" w:rsidR="00337885" w:rsidRPr="00B30899" w:rsidRDefault="00C13157" w:rsidP="00B30899">
      <w:pPr>
        <w:spacing w:after="0"/>
        <w:rPr>
          <w:rFonts w:cs="Calibri"/>
          <w:b/>
        </w:rPr>
      </w:pPr>
      <w:r w:rsidRPr="00B30899">
        <w:rPr>
          <w:rFonts w:cs="Calibri"/>
        </w:rPr>
        <w:t xml:space="preserve">V průběhu kontroly bylo zjištěno, že </w:t>
      </w:r>
      <w:r w:rsidR="00337885" w:rsidRPr="00B30899">
        <w:rPr>
          <w:rFonts w:cs="Calibri"/>
          <w:b/>
        </w:rPr>
        <w:t>MZe:</w:t>
      </w:r>
    </w:p>
    <w:p w14:paraId="63021239" w14:textId="60DA94EA" w:rsidR="00337885" w:rsidRPr="00B30899" w:rsidRDefault="00337885" w:rsidP="00B30899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B30899">
        <w:rPr>
          <w:rFonts w:cs="Calibri"/>
          <w:b/>
        </w:rPr>
        <w:t>neoprávněně použilo peněžní prostředky státního rozpočtu</w:t>
      </w:r>
      <w:r w:rsidR="00596B90" w:rsidRPr="00B30899">
        <w:rPr>
          <w:rFonts w:cs="Calibri"/>
          <w:b/>
        </w:rPr>
        <w:t xml:space="preserve"> </w:t>
      </w:r>
      <w:r w:rsidRPr="00B30899">
        <w:rPr>
          <w:rFonts w:cs="Calibri"/>
          <w:b/>
        </w:rPr>
        <w:t>ve výši 388 000 Kč</w:t>
      </w:r>
      <w:r w:rsidR="006202A7" w:rsidRPr="00FB67B9">
        <w:rPr>
          <w:rFonts w:cs="Calibri"/>
          <w:b/>
        </w:rPr>
        <w:t>,</w:t>
      </w:r>
      <w:r w:rsidR="006202A7" w:rsidRPr="00B30899">
        <w:rPr>
          <w:rFonts w:cs="Calibri"/>
        </w:rPr>
        <w:t xml:space="preserve"> když </w:t>
      </w:r>
      <w:r w:rsidRPr="00B30899">
        <w:rPr>
          <w:rFonts w:cs="Calibri"/>
        </w:rPr>
        <w:t>uhradilo plnění ze smluv, které neuveřejnilo v registru smluv</w:t>
      </w:r>
      <w:r w:rsidR="001202CB">
        <w:rPr>
          <w:rFonts w:cs="Calibri"/>
        </w:rPr>
        <w:t>,</w:t>
      </w:r>
      <w:r w:rsidRPr="00B30899">
        <w:rPr>
          <w:rFonts w:cs="Calibri"/>
        </w:rPr>
        <w:t xml:space="preserve"> a které tak byly dle zákona</w:t>
      </w:r>
      <w:r w:rsidR="00813EF6" w:rsidRPr="00B30899">
        <w:rPr>
          <w:rFonts w:cs="Calibri"/>
        </w:rPr>
        <w:t xml:space="preserve"> č.</w:t>
      </w:r>
      <w:r w:rsidR="00B30899">
        <w:rPr>
          <w:rFonts w:cs="Calibri"/>
        </w:rPr>
        <w:t> </w:t>
      </w:r>
      <w:r w:rsidR="00813EF6" w:rsidRPr="00B30899">
        <w:rPr>
          <w:rFonts w:cs="Calibri"/>
        </w:rPr>
        <w:t>340/2015 Sb., o zvláštních podmínkách účinnosti některých smluv, uveřejňování těchto smluv a o registru smluv (</w:t>
      </w:r>
      <w:r w:rsidR="001F5A2A" w:rsidRPr="00B30899">
        <w:rPr>
          <w:rFonts w:cs="Calibri"/>
        </w:rPr>
        <w:t>dále také „</w:t>
      </w:r>
      <w:r w:rsidR="00813EF6" w:rsidRPr="00B30899">
        <w:rPr>
          <w:rFonts w:cs="Calibri"/>
        </w:rPr>
        <w:t>zákon o registru smluv</w:t>
      </w:r>
      <w:r w:rsidR="001F5A2A" w:rsidRPr="00B30899">
        <w:rPr>
          <w:rFonts w:cs="Calibri"/>
        </w:rPr>
        <w:t>“</w:t>
      </w:r>
      <w:r w:rsidR="00813EF6" w:rsidRPr="00B30899">
        <w:rPr>
          <w:rFonts w:cs="Calibri"/>
        </w:rPr>
        <w:t>),</w:t>
      </w:r>
      <w:r w:rsidRPr="00B30899">
        <w:rPr>
          <w:rFonts w:cs="Calibri"/>
        </w:rPr>
        <w:t xml:space="preserve"> zrušeny od počátku (viz část </w:t>
      </w:r>
      <w:proofErr w:type="gramStart"/>
      <w:r w:rsidR="00851DC3" w:rsidRPr="00B30899">
        <w:rPr>
          <w:rFonts w:cs="Calibri"/>
        </w:rPr>
        <w:t>IV.6.1</w:t>
      </w:r>
      <w:proofErr w:type="gramEnd"/>
      <w:r w:rsidRPr="00B30899">
        <w:rPr>
          <w:rFonts w:cs="Calibri"/>
        </w:rPr>
        <w:t xml:space="preserve"> tohoto kontrolního závěru)</w:t>
      </w:r>
      <w:r w:rsidR="00596B90" w:rsidRPr="00B30899">
        <w:rPr>
          <w:rFonts w:cs="Calibri"/>
        </w:rPr>
        <w:t>,</w:t>
      </w:r>
    </w:p>
    <w:p w14:paraId="61821309" w14:textId="77777777" w:rsidR="00596B90" w:rsidRPr="00B30899" w:rsidRDefault="00596B90" w:rsidP="00B30899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B30899">
        <w:rPr>
          <w:rFonts w:cs="Calibri"/>
          <w:b/>
        </w:rPr>
        <w:t>neodvedlo na příjmový účet státního rozpočtu ve stanovené lhůtě likvidační zůstatek</w:t>
      </w:r>
      <w:r w:rsidRPr="00B30899">
        <w:rPr>
          <w:rFonts w:cs="Calibri"/>
        </w:rPr>
        <w:t xml:space="preserve"> státního podniku v</w:t>
      </w:r>
      <w:r w:rsidR="00233606" w:rsidRPr="00B30899">
        <w:rPr>
          <w:rFonts w:cs="Calibri"/>
        </w:rPr>
        <w:t> </w:t>
      </w:r>
      <w:r w:rsidRPr="00B30899">
        <w:rPr>
          <w:rFonts w:cs="Calibri"/>
        </w:rPr>
        <w:t>likvidaci</w:t>
      </w:r>
      <w:r w:rsidR="00233606" w:rsidRPr="00B30899">
        <w:rPr>
          <w:rFonts w:cs="Calibri"/>
        </w:rPr>
        <w:t xml:space="preserve"> </w:t>
      </w:r>
      <w:r w:rsidRPr="00B30899">
        <w:rPr>
          <w:rFonts w:cs="Calibri"/>
        </w:rPr>
        <w:t xml:space="preserve">ve výši </w:t>
      </w:r>
      <w:r w:rsidRPr="00B30899">
        <w:rPr>
          <w:rFonts w:cs="Calibri"/>
          <w:b/>
        </w:rPr>
        <w:t>4 090 074,28 Kč</w:t>
      </w:r>
      <w:r w:rsidRPr="00B30899">
        <w:rPr>
          <w:rFonts w:cs="Calibri"/>
        </w:rPr>
        <w:t xml:space="preserve"> (viz část </w:t>
      </w:r>
      <w:proofErr w:type="gramStart"/>
      <w:r w:rsidR="00813EF6" w:rsidRPr="00B30899">
        <w:rPr>
          <w:rFonts w:cs="Calibri"/>
        </w:rPr>
        <w:t>IV.6.2</w:t>
      </w:r>
      <w:proofErr w:type="gramEnd"/>
      <w:r w:rsidRPr="00B30899">
        <w:rPr>
          <w:rFonts w:cs="Calibri"/>
        </w:rPr>
        <w:t xml:space="preserve"> tohoto kontrolního závěru),</w:t>
      </w:r>
    </w:p>
    <w:p w14:paraId="5621238C" w14:textId="570F7C0E" w:rsidR="00596B90" w:rsidRPr="00B30899" w:rsidRDefault="00596B90" w:rsidP="00B30899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B30899">
        <w:rPr>
          <w:rFonts w:cs="Calibri"/>
          <w:b/>
        </w:rPr>
        <w:t>neodvedlo na příjmový účet státního rozpočtu ve stanovené lhůtě peněžní prostředky vedené na bankovních účtech mimo rozpočet</w:t>
      </w:r>
      <w:r w:rsidR="00236760" w:rsidRPr="00B30899">
        <w:rPr>
          <w:rFonts w:cs="Calibri"/>
        </w:rPr>
        <w:t xml:space="preserve"> </w:t>
      </w:r>
      <w:r w:rsidR="00C06665" w:rsidRPr="00B30899">
        <w:rPr>
          <w:rFonts w:cs="Calibri"/>
        </w:rPr>
        <w:t>minimáln</w:t>
      </w:r>
      <w:r w:rsidR="004A017B" w:rsidRPr="00B30899">
        <w:rPr>
          <w:rFonts w:cs="Calibri"/>
        </w:rPr>
        <w:t>ě ve</w:t>
      </w:r>
      <w:r w:rsidR="00433FFC" w:rsidRPr="00B30899">
        <w:rPr>
          <w:rFonts w:cs="Calibri"/>
        </w:rPr>
        <w:t xml:space="preserve"> výši </w:t>
      </w:r>
      <w:r w:rsidR="00C06665" w:rsidRPr="00B30899">
        <w:rPr>
          <w:rFonts w:cs="Calibri"/>
          <w:b/>
        </w:rPr>
        <w:t>1</w:t>
      </w:r>
      <w:r w:rsidR="00A25BE9" w:rsidRPr="00B30899">
        <w:rPr>
          <w:rFonts w:cs="Calibri"/>
          <w:b/>
        </w:rPr>
        <w:t> 540 916,16</w:t>
      </w:r>
      <w:r w:rsidR="00433FFC" w:rsidRPr="00B30899">
        <w:rPr>
          <w:rFonts w:cs="Calibri"/>
          <w:b/>
        </w:rPr>
        <w:t xml:space="preserve"> Kč</w:t>
      </w:r>
      <w:r w:rsidR="00433FFC" w:rsidRPr="00B30899">
        <w:rPr>
          <w:rFonts w:cs="Calibri"/>
        </w:rPr>
        <w:t xml:space="preserve"> (viz část </w:t>
      </w:r>
      <w:proofErr w:type="gramStart"/>
      <w:r w:rsidR="00813EF6" w:rsidRPr="00B30899">
        <w:rPr>
          <w:rFonts w:cs="Calibri"/>
        </w:rPr>
        <w:t>IV.6.3</w:t>
      </w:r>
      <w:proofErr w:type="gramEnd"/>
      <w:r w:rsidR="00433FFC" w:rsidRPr="00B30899">
        <w:rPr>
          <w:rFonts w:cs="Calibri"/>
        </w:rPr>
        <w:t xml:space="preserve"> tohoto kontrolního závěru).</w:t>
      </w:r>
    </w:p>
    <w:p w14:paraId="2B26F5A9" w14:textId="77777777" w:rsidR="00B30899" w:rsidRPr="00B30899" w:rsidRDefault="00B30899" w:rsidP="00B30899">
      <w:pPr>
        <w:spacing w:after="0"/>
        <w:jc w:val="both"/>
        <w:rPr>
          <w:rFonts w:cs="Calibri"/>
        </w:rPr>
      </w:pPr>
    </w:p>
    <w:p w14:paraId="505DA58C" w14:textId="77777777" w:rsidR="00233606" w:rsidRPr="00B30899" w:rsidRDefault="004A017B" w:rsidP="00B30899">
      <w:pPr>
        <w:spacing w:after="0"/>
        <w:jc w:val="both"/>
        <w:rPr>
          <w:rFonts w:cs="Calibri"/>
          <w:b/>
        </w:rPr>
      </w:pPr>
      <w:r w:rsidRPr="00B30899">
        <w:rPr>
          <w:rFonts w:cs="Calibri"/>
          <w:b/>
        </w:rPr>
        <w:t>Dle ustanovení § 44 rozpočtových pravidel jsou tyto skutečnosti porušením rozpočtové kázně.</w:t>
      </w:r>
    </w:p>
    <w:p w14:paraId="33A4D715" w14:textId="0D5BC8FF" w:rsidR="00A97466" w:rsidRPr="00B30899" w:rsidRDefault="00A97466" w:rsidP="00B30899">
      <w:pPr>
        <w:spacing w:after="0"/>
        <w:jc w:val="both"/>
        <w:rPr>
          <w:rFonts w:cs="Calibri"/>
        </w:rPr>
      </w:pPr>
    </w:p>
    <w:p w14:paraId="55DC17B2" w14:textId="475813B1" w:rsidR="00233606" w:rsidRPr="00B30899" w:rsidRDefault="006C650B" w:rsidP="00CB541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 w:rsidRPr="00B30899">
        <w:rPr>
          <w:rFonts w:ascii="Calibri" w:hAnsi="Calibri" w:cs="Calibri"/>
        </w:rPr>
        <w:t xml:space="preserve">7. </w:t>
      </w:r>
      <w:r w:rsidR="00233606" w:rsidRPr="00B30899">
        <w:rPr>
          <w:rFonts w:ascii="Calibri" w:hAnsi="Calibri" w:cs="Calibri"/>
        </w:rPr>
        <w:t>Nepožadování úhrady nájemného</w:t>
      </w:r>
    </w:p>
    <w:p w14:paraId="4C91BF7E" w14:textId="77777777" w:rsidR="00B30899" w:rsidRDefault="00B30899" w:rsidP="00CB541E">
      <w:pPr>
        <w:keepNext/>
        <w:spacing w:after="0"/>
        <w:jc w:val="both"/>
        <w:rPr>
          <w:rFonts w:cs="Calibri"/>
        </w:rPr>
      </w:pPr>
    </w:p>
    <w:p w14:paraId="7785E40C" w14:textId="0E734623" w:rsidR="00233606" w:rsidRPr="00B30899" w:rsidRDefault="00233606" w:rsidP="00B30899">
      <w:pPr>
        <w:spacing w:after="0"/>
        <w:jc w:val="both"/>
        <w:rPr>
          <w:rFonts w:cs="Calibri"/>
        </w:rPr>
      </w:pPr>
      <w:r w:rsidRPr="00B30899">
        <w:rPr>
          <w:rFonts w:cs="Calibri"/>
        </w:rPr>
        <w:t xml:space="preserve">Při kontrole bylo zjištěno, že </w:t>
      </w:r>
      <w:r w:rsidRPr="00B30899">
        <w:rPr>
          <w:rFonts w:cs="Calibri"/>
          <w:b/>
        </w:rPr>
        <w:t>MZe</w:t>
      </w:r>
      <w:r w:rsidR="00D32D62" w:rsidRPr="00B30899">
        <w:rPr>
          <w:rFonts w:cs="Calibri"/>
          <w:b/>
        </w:rPr>
        <w:t xml:space="preserve"> </w:t>
      </w:r>
      <w:r w:rsidRPr="00B30899">
        <w:rPr>
          <w:rFonts w:cs="Calibri"/>
        </w:rPr>
        <w:t>porušilo ustanovení § 14 odst. 1 a § 14 odst. 4 zákona č.</w:t>
      </w:r>
      <w:r w:rsidR="004C33C8" w:rsidRPr="00B30899">
        <w:rPr>
          <w:rFonts w:cs="Calibri"/>
        </w:rPr>
        <w:t> </w:t>
      </w:r>
      <w:r w:rsidRPr="00B30899">
        <w:rPr>
          <w:rFonts w:cs="Calibri"/>
        </w:rPr>
        <w:t>219/2000 Sb.,</w:t>
      </w:r>
      <w:r w:rsidR="00813EF6" w:rsidRPr="00B30899">
        <w:rPr>
          <w:rFonts w:cs="Calibri"/>
        </w:rPr>
        <w:t xml:space="preserve"> o majetku České republiky a jejím vystupování v právních vztazích</w:t>
      </w:r>
      <w:r w:rsidR="001202CB">
        <w:rPr>
          <w:rFonts w:cs="Calibri"/>
        </w:rPr>
        <w:t>,</w:t>
      </w:r>
      <w:r w:rsidR="00E93E4A" w:rsidRPr="00B30899">
        <w:rPr>
          <w:rFonts w:cs="Calibri"/>
        </w:rPr>
        <w:t xml:space="preserve"> (dále </w:t>
      </w:r>
      <w:r w:rsidR="001202CB">
        <w:rPr>
          <w:rFonts w:cs="Calibri"/>
        </w:rPr>
        <w:t xml:space="preserve">jen </w:t>
      </w:r>
      <w:r w:rsidR="00E93E4A" w:rsidRPr="00B30899">
        <w:rPr>
          <w:rFonts w:cs="Calibri"/>
        </w:rPr>
        <w:t>„zákon o majetku“)</w:t>
      </w:r>
      <w:r w:rsidR="00813EF6" w:rsidRPr="00B30899">
        <w:rPr>
          <w:rFonts w:cs="Calibri"/>
        </w:rPr>
        <w:t>,</w:t>
      </w:r>
      <w:r w:rsidRPr="00B30899">
        <w:rPr>
          <w:rFonts w:cs="Calibri"/>
        </w:rPr>
        <w:t xml:space="preserve"> když </w:t>
      </w:r>
      <w:r w:rsidR="00617E2D" w:rsidRPr="00B30899">
        <w:rPr>
          <w:rFonts w:cs="Calibri"/>
          <w:b/>
        </w:rPr>
        <w:t xml:space="preserve">v některých případech </w:t>
      </w:r>
      <w:r w:rsidRPr="00B30899">
        <w:rPr>
          <w:rFonts w:cs="Calibri"/>
          <w:b/>
        </w:rPr>
        <w:t xml:space="preserve">nepožadovalo úhradu nájemného od osob užívajících pozemky, se kterými </w:t>
      </w:r>
      <w:r w:rsidR="00617E2D" w:rsidRPr="00B30899">
        <w:rPr>
          <w:rFonts w:cs="Calibri"/>
          <w:b/>
        </w:rPr>
        <w:t xml:space="preserve">bylo MZe </w:t>
      </w:r>
      <w:r w:rsidR="00CE748B" w:rsidRPr="00B30899">
        <w:rPr>
          <w:rFonts w:cs="Calibri"/>
          <w:b/>
        </w:rPr>
        <w:t>příslušné hospodařit</w:t>
      </w:r>
      <w:r w:rsidR="00CE748B" w:rsidRPr="00B30899">
        <w:rPr>
          <w:rFonts w:cs="Calibri"/>
        </w:rPr>
        <w:t xml:space="preserve"> (viz část </w:t>
      </w:r>
      <w:proofErr w:type="gramStart"/>
      <w:r w:rsidR="00813EF6" w:rsidRPr="00B30899">
        <w:rPr>
          <w:rFonts w:cs="Calibri"/>
        </w:rPr>
        <w:t>IV.7</w:t>
      </w:r>
      <w:r w:rsidR="00CE748B" w:rsidRPr="00B30899">
        <w:rPr>
          <w:rFonts w:cs="Calibri"/>
        </w:rPr>
        <w:t xml:space="preserve"> tohoto</w:t>
      </w:r>
      <w:proofErr w:type="gramEnd"/>
      <w:r w:rsidR="00CE748B" w:rsidRPr="00B30899">
        <w:rPr>
          <w:rFonts w:cs="Calibri"/>
        </w:rPr>
        <w:t xml:space="preserve"> kontrolního závěru)</w:t>
      </w:r>
      <w:r w:rsidR="00D32D62" w:rsidRPr="00B30899">
        <w:rPr>
          <w:rFonts w:cs="Calibri"/>
        </w:rPr>
        <w:t>.</w:t>
      </w:r>
    </w:p>
    <w:p w14:paraId="668A9F23" w14:textId="77777777" w:rsidR="00CF2F57" w:rsidRPr="00B30899" w:rsidRDefault="00CF2F57" w:rsidP="00B30899">
      <w:pPr>
        <w:spacing w:after="0"/>
        <w:jc w:val="both"/>
        <w:rPr>
          <w:rFonts w:cs="Calibri"/>
        </w:rPr>
      </w:pPr>
    </w:p>
    <w:p w14:paraId="188DC4FB" w14:textId="26056047" w:rsidR="00BA1A35" w:rsidRPr="00C159BE" w:rsidRDefault="00BA1A35" w:rsidP="00B30899">
      <w:pPr>
        <w:spacing w:after="0"/>
        <w:rPr>
          <w:rFonts w:eastAsiaTheme="minorHAnsi" w:cs="Calibri"/>
        </w:rPr>
      </w:pPr>
    </w:p>
    <w:p w14:paraId="6F07E870" w14:textId="722BE219" w:rsidR="00E91FF5" w:rsidRPr="00C159BE" w:rsidRDefault="00E91FF5" w:rsidP="00C159BE">
      <w:pPr>
        <w:pStyle w:val="Nadpis1"/>
        <w:keepNext/>
        <w:spacing w:after="0" w:line="240" w:lineRule="auto"/>
        <w:rPr>
          <w:rFonts w:ascii="Calibri" w:hAnsi="Calibri" w:cs="Calibri"/>
          <w:szCs w:val="24"/>
        </w:rPr>
      </w:pPr>
      <w:r w:rsidRPr="00C159BE">
        <w:rPr>
          <w:rFonts w:ascii="Calibri" w:hAnsi="Calibri" w:cs="Calibri"/>
          <w:szCs w:val="24"/>
        </w:rPr>
        <w:t>II. Informace o kontrolované oblasti</w:t>
      </w:r>
    </w:p>
    <w:p w14:paraId="64D49F5D" w14:textId="77777777" w:rsidR="00C159BE" w:rsidRDefault="00C159BE" w:rsidP="00C159BE">
      <w:pPr>
        <w:keepNext/>
        <w:spacing w:after="0"/>
        <w:jc w:val="both"/>
        <w:rPr>
          <w:rFonts w:cs="Calibri"/>
        </w:rPr>
      </w:pPr>
    </w:p>
    <w:p w14:paraId="1D6D1204" w14:textId="47E01C56" w:rsidR="00E91FF5" w:rsidRDefault="00813EF6" w:rsidP="00C159BE">
      <w:pPr>
        <w:spacing w:after="0"/>
        <w:jc w:val="both"/>
        <w:rPr>
          <w:rFonts w:cs="Calibri"/>
        </w:rPr>
      </w:pPr>
      <w:r w:rsidRPr="00C159BE">
        <w:rPr>
          <w:rFonts w:cs="Calibri"/>
        </w:rPr>
        <w:t>MZe</w:t>
      </w:r>
      <w:r w:rsidR="00E91FF5" w:rsidRPr="00C159BE">
        <w:rPr>
          <w:rFonts w:cs="Calibri"/>
        </w:rPr>
        <w:t xml:space="preserve"> bylo zřízeno zákonem č. 2/1969 Sb., o zřízení ministerstev a jiných ústředních orgánů státní správy České republiky. Podle ustanovení § 15 tohoto zákona je MZe ústředním orgánem státní správy pro zemědělství, s výjimkou ochrany zemědělského půdního fondu, pro vodní hospodářství, s výjimkou ochrany přirozené akumulace vod, ochrany vodních zdrojů a</w:t>
      </w:r>
      <w:r w:rsidR="009E57D6" w:rsidRPr="00C159BE">
        <w:rPr>
          <w:rFonts w:cs="Calibri"/>
        </w:rPr>
        <w:t> </w:t>
      </w:r>
      <w:r w:rsidR="00E91FF5" w:rsidRPr="00C159BE">
        <w:rPr>
          <w:rFonts w:cs="Calibri"/>
        </w:rPr>
        <w:t>ochrany jakosti povrchových a podzemních vod, a pro potravinářský průmysl. Je rovněž ústředním orgánem státní správy lesů, myslivosti a rybářství, s výjimkou území národních parků. MZe je dále ústředním orgánem státní správy ve věcech komoditních burz, které organizují obchody se zbožím pocházejícím ze zemědělské a lesní výroby, včetně výrobků vzniklých jeho zpracováním</w:t>
      </w:r>
      <w:r w:rsidR="00D35A8B">
        <w:rPr>
          <w:rFonts w:cs="Calibri"/>
        </w:rPr>
        <w:t>,</w:t>
      </w:r>
      <w:r w:rsidR="00E91FF5" w:rsidRPr="00C159BE">
        <w:rPr>
          <w:rFonts w:cs="Calibri"/>
        </w:rPr>
        <w:t xml:space="preserve"> a ve věcech veterinární péče, rostlinolékařské péče, péče o</w:t>
      </w:r>
      <w:r w:rsidR="009E57D6" w:rsidRPr="00C159BE">
        <w:rPr>
          <w:rFonts w:cs="Calibri"/>
        </w:rPr>
        <w:t> </w:t>
      </w:r>
      <w:r w:rsidR="00E91FF5" w:rsidRPr="00C159BE">
        <w:rPr>
          <w:rFonts w:cs="Calibri"/>
        </w:rPr>
        <w:t>potraviny, péče o ochranu zvířat proti týrání a pro ochranu práv k novým odrůdám rostlin a</w:t>
      </w:r>
      <w:r w:rsidR="009E57D6" w:rsidRPr="00C159BE">
        <w:rPr>
          <w:rFonts w:cs="Calibri"/>
        </w:rPr>
        <w:t> </w:t>
      </w:r>
      <w:r w:rsidR="00E91FF5" w:rsidRPr="00C159BE">
        <w:rPr>
          <w:rFonts w:cs="Calibri"/>
        </w:rPr>
        <w:t>plemenům zvířat.</w:t>
      </w:r>
    </w:p>
    <w:p w14:paraId="34F2E2A9" w14:textId="77777777" w:rsidR="00C159BE" w:rsidRPr="00C159BE" w:rsidRDefault="00C159BE" w:rsidP="00C159BE">
      <w:pPr>
        <w:spacing w:after="0"/>
        <w:jc w:val="both"/>
        <w:rPr>
          <w:rFonts w:cs="Calibri"/>
        </w:rPr>
      </w:pPr>
    </w:p>
    <w:p w14:paraId="7C58EAB5" w14:textId="3F3A98CE" w:rsidR="00E91FF5" w:rsidRDefault="00E91FF5" w:rsidP="00C159BE">
      <w:pPr>
        <w:spacing w:after="0"/>
        <w:jc w:val="both"/>
        <w:rPr>
          <w:rFonts w:eastAsiaTheme="minorHAnsi" w:cs="Calibri"/>
        </w:rPr>
      </w:pPr>
      <w:r w:rsidRPr="00C159BE">
        <w:rPr>
          <w:rFonts w:eastAsiaTheme="minorHAnsi" w:cs="Calibri"/>
        </w:rPr>
        <w:t>Dle zákona o majetku je MZe organizační složkou státu a dle zákona o účetnictví vybranou účetní jednotkou</w:t>
      </w:r>
      <w:r w:rsidRPr="00C159BE">
        <w:rPr>
          <w:rStyle w:val="Znakapoznpodarou"/>
          <w:rFonts w:eastAsiaTheme="minorHAnsi" w:cs="Calibri"/>
        </w:rPr>
        <w:footnoteReference w:id="24"/>
      </w:r>
      <w:r w:rsidRPr="00C159BE">
        <w:rPr>
          <w:rFonts w:eastAsiaTheme="minorHAnsi" w:cs="Calibri"/>
        </w:rPr>
        <w:t>. Dle ustanovení § 10 odst. 1 rozpočtových pravid</w:t>
      </w:r>
      <w:r w:rsidR="000B3825" w:rsidRPr="00C159BE">
        <w:rPr>
          <w:rFonts w:eastAsiaTheme="minorHAnsi" w:cs="Calibri"/>
        </w:rPr>
        <w:t xml:space="preserve">el </w:t>
      </w:r>
      <w:r w:rsidRPr="00C159BE">
        <w:rPr>
          <w:rFonts w:eastAsiaTheme="minorHAnsi" w:cs="Calibri"/>
        </w:rPr>
        <w:t xml:space="preserve">je správcem rozpočtové kapitoly 329 – </w:t>
      </w:r>
      <w:r w:rsidRPr="00C159BE">
        <w:rPr>
          <w:rFonts w:eastAsiaTheme="minorHAnsi" w:cs="Calibri"/>
          <w:i/>
        </w:rPr>
        <w:t>Ministerstvo zemědělství</w:t>
      </w:r>
      <w:r w:rsidRPr="00C159BE">
        <w:rPr>
          <w:rFonts w:eastAsiaTheme="minorHAnsi" w:cs="Calibri"/>
        </w:rPr>
        <w:t>.</w:t>
      </w:r>
    </w:p>
    <w:p w14:paraId="0184ADD7" w14:textId="77777777" w:rsidR="00C159BE" w:rsidRPr="00C159BE" w:rsidRDefault="00C159BE" w:rsidP="00C159BE">
      <w:pPr>
        <w:spacing w:after="0"/>
        <w:jc w:val="both"/>
        <w:rPr>
          <w:rFonts w:eastAsiaTheme="minorHAnsi" w:cs="Calibri"/>
        </w:rPr>
      </w:pPr>
    </w:p>
    <w:p w14:paraId="7A3117FD" w14:textId="06DFC609" w:rsidR="00E91FF5" w:rsidRDefault="00E91FF5" w:rsidP="00C159BE">
      <w:pPr>
        <w:spacing w:after="0"/>
        <w:jc w:val="both"/>
        <w:rPr>
          <w:rFonts w:cs="Calibri"/>
        </w:rPr>
      </w:pPr>
      <w:r w:rsidRPr="00C159BE">
        <w:rPr>
          <w:rFonts w:eastAsiaTheme="minorHAnsi" w:cs="Calibri"/>
        </w:rPr>
        <w:t xml:space="preserve">V roce 2017 bylo MZe zřizovatelem sedmi </w:t>
      </w:r>
      <w:r w:rsidR="007F196A" w:rsidRPr="00C159BE">
        <w:rPr>
          <w:rFonts w:eastAsiaTheme="minorHAnsi" w:cs="Calibri"/>
        </w:rPr>
        <w:t>OSS</w:t>
      </w:r>
      <w:r w:rsidRPr="00C159BE">
        <w:rPr>
          <w:rFonts w:eastAsiaTheme="minorHAnsi" w:cs="Calibri"/>
        </w:rPr>
        <w:t xml:space="preserve"> a jedenácti </w:t>
      </w:r>
      <w:r w:rsidR="0037709C" w:rsidRPr="00C159BE">
        <w:rPr>
          <w:rFonts w:eastAsiaTheme="minorHAnsi" w:cs="Calibri"/>
        </w:rPr>
        <w:t>PO</w:t>
      </w:r>
      <w:r w:rsidRPr="00C159BE">
        <w:rPr>
          <w:rFonts w:cs="Calibri"/>
        </w:rPr>
        <w:t>.</w:t>
      </w:r>
    </w:p>
    <w:p w14:paraId="51BCFF9D" w14:textId="77777777" w:rsidR="00C159BE" w:rsidRPr="00C159BE" w:rsidRDefault="00C159BE" w:rsidP="00C159BE">
      <w:pPr>
        <w:spacing w:after="0"/>
        <w:jc w:val="both"/>
        <w:rPr>
          <w:rFonts w:cs="Calibri"/>
        </w:rPr>
      </w:pPr>
    </w:p>
    <w:p w14:paraId="48723707" w14:textId="2F80685E" w:rsidR="00E91FF5" w:rsidRPr="00C159BE" w:rsidRDefault="001866A7" w:rsidP="00C159BE">
      <w:pPr>
        <w:spacing w:after="0"/>
        <w:jc w:val="both"/>
        <w:rPr>
          <w:rFonts w:cs="Calibri"/>
        </w:rPr>
      </w:pPr>
      <w:r w:rsidRPr="00C159BE">
        <w:rPr>
          <w:rFonts w:cs="Calibri"/>
        </w:rPr>
        <w:t>Přehled základních údajů z ÚZ a z výkazu pro hodnocení plnění rozpočtu správců kapitol a</w:t>
      </w:r>
      <w:r w:rsidR="009E57D6" w:rsidRPr="00C159BE">
        <w:rPr>
          <w:rFonts w:cs="Calibri"/>
        </w:rPr>
        <w:t> </w:t>
      </w:r>
      <w:r w:rsidRPr="00C159BE">
        <w:rPr>
          <w:rFonts w:cs="Calibri"/>
        </w:rPr>
        <w:t>organizačních složek státu (dále také „výkaz FIN 1-12 OSS“) vygenerovaného z rozpočtového systému</w:t>
      </w:r>
      <w:r w:rsidRPr="00C159BE">
        <w:rPr>
          <w:rStyle w:val="Znakapoznpodarou"/>
          <w:rFonts w:eastAsiaTheme="minorHAnsi" w:cs="Calibri"/>
        </w:rPr>
        <w:footnoteReference w:id="25"/>
      </w:r>
      <w:r w:rsidRPr="00C159BE">
        <w:rPr>
          <w:rFonts w:cs="Calibri"/>
        </w:rPr>
        <w:t xml:space="preserve"> je uveden v následujících tabulkách.</w:t>
      </w:r>
    </w:p>
    <w:p w14:paraId="29A2CE0E" w14:textId="0695F2B7" w:rsidR="00B4161E" w:rsidRPr="00CB541E" w:rsidRDefault="00B4161E" w:rsidP="00C159BE">
      <w:pPr>
        <w:spacing w:after="0"/>
        <w:rPr>
          <w:rFonts w:cs="Calibri"/>
        </w:rPr>
      </w:pPr>
    </w:p>
    <w:p w14:paraId="60B5D398" w14:textId="2081ABA6" w:rsidR="00494B0F" w:rsidRPr="00C159BE" w:rsidRDefault="00494B0F" w:rsidP="00C159BE">
      <w:pPr>
        <w:keepNext/>
        <w:spacing w:after="40"/>
        <w:ind w:left="1304" w:hanging="1304"/>
        <w:jc w:val="both"/>
        <w:rPr>
          <w:rFonts w:cs="Calibri"/>
        </w:rPr>
      </w:pPr>
      <w:r w:rsidRPr="00C159BE">
        <w:rPr>
          <w:rFonts w:cs="Calibri"/>
          <w:b/>
        </w:rPr>
        <w:t xml:space="preserve">Tabulka č. </w:t>
      </w:r>
      <w:r w:rsidR="003319DD" w:rsidRPr="00C159BE">
        <w:rPr>
          <w:rFonts w:cs="Calibri"/>
          <w:b/>
        </w:rPr>
        <w:t>2</w:t>
      </w:r>
      <w:r w:rsidRPr="00C159BE">
        <w:rPr>
          <w:rFonts w:cs="Calibri"/>
          <w:b/>
        </w:rPr>
        <w:t xml:space="preserve">: </w:t>
      </w:r>
      <w:r w:rsidRPr="00C159BE">
        <w:rPr>
          <w:rFonts w:cs="Calibri"/>
          <w:b/>
        </w:rPr>
        <w:tab/>
        <w:t xml:space="preserve">Údaje </w:t>
      </w:r>
      <w:r w:rsidR="000B3825" w:rsidRPr="00C159BE">
        <w:rPr>
          <w:rFonts w:cs="Calibri"/>
          <w:b/>
        </w:rPr>
        <w:t>ÚZ</w:t>
      </w:r>
      <w:r w:rsidRPr="00C159BE">
        <w:rPr>
          <w:rFonts w:cs="Calibri"/>
          <w:b/>
        </w:rPr>
        <w:t xml:space="preserve"> – rozvaha a výkaz zisku a ztráty, údaje za běžné účetní období</w:t>
      </w: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494B0F" w:rsidRPr="001A13DC" w14:paraId="4EBB8D34" w14:textId="77777777" w:rsidTr="00C159BE">
        <w:trPr>
          <w:trHeight w:val="283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835612" w14:textId="77777777" w:rsidR="00494B0F" w:rsidRPr="004A05BF" w:rsidRDefault="00494B0F" w:rsidP="00C159BE">
            <w:pPr>
              <w:keepNext/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89C0F0" w14:textId="77777777" w:rsidR="00494B0F" w:rsidRPr="004A05BF" w:rsidRDefault="00494B0F" w:rsidP="00C159BE">
            <w:pPr>
              <w:keepNext/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Částka v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494B0F" w:rsidRPr="001A13DC" w14:paraId="1DB58E66" w14:textId="77777777" w:rsidTr="00C159BE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1D0" w14:textId="77777777" w:rsidR="00494B0F" w:rsidRPr="004A05BF" w:rsidRDefault="00494B0F" w:rsidP="00C159BE">
            <w:pPr>
              <w:keepNext/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Aktiva netto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7DF3" w14:textId="77777777" w:rsidR="00494B0F" w:rsidRPr="00B92BDD" w:rsidRDefault="00B92BDD" w:rsidP="00C159BE">
            <w:pPr>
              <w:keepNext/>
              <w:spacing w:after="0"/>
              <w:ind w:right="121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B92BDD">
              <w:rPr>
                <w:rFonts w:cs="Arial"/>
                <w:color w:val="000000"/>
                <w:sz w:val="20"/>
                <w:szCs w:val="20"/>
              </w:rPr>
              <w:t>19 921 473 781,91</w:t>
            </w:r>
          </w:p>
        </w:tc>
      </w:tr>
      <w:tr w:rsidR="00494B0F" w:rsidRPr="001A13DC" w14:paraId="2BA28139" w14:textId="77777777" w:rsidTr="00C159BE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E98" w14:textId="77777777" w:rsidR="00494B0F" w:rsidRPr="004A05BF" w:rsidRDefault="00494B0F" w:rsidP="00C159BE">
            <w:pPr>
              <w:keepNext/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Pasiva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16A4" w14:textId="77777777" w:rsidR="00494B0F" w:rsidRPr="00B92BDD" w:rsidRDefault="00B92BDD" w:rsidP="00C159BE">
            <w:pPr>
              <w:keepNext/>
              <w:spacing w:after="0"/>
              <w:ind w:right="121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B92BDD">
              <w:rPr>
                <w:rFonts w:cs="Arial"/>
                <w:color w:val="000000"/>
                <w:sz w:val="20"/>
                <w:szCs w:val="20"/>
              </w:rPr>
              <w:t>19 921 473 781,91</w:t>
            </w:r>
          </w:p>
        </w:tc>
      </w:tr>
      <w:tr w:rsidR="00494B0F" w:rsidRPr="001A13DC" w14:paraId="3DC1EB7A" w14:textId="77777777" w:rsidTr="00C159BE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3410" w14:textId="77777777" w:rsidR="00494B0F" w:rsidRPr="004A05BF" w:rsidRDefault="00494B0F" w:rsidP="00C159BE">
            <w:pPr>
              <w:keepNext/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00D0" w14:textId="77777777" w:rsidR="00494B0F" w:rsidRPr="001A13DC" w:rsidRDefault="00B92BDD" w:rsidP="00C159BE">
            <w:pPr>
              <w:keepNext/>
              <w:spacing w:after="0"/>
              <w:ind w:right="1210"/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B92BDD">
              <w:rPr>
                <w:rFonts w:cs="Arial"/>
                <w:color w:val="000000"/>
                <w:sz w:val="20"/>
                <w:szCs w:val="20"/>
              </w:rPr>
              <w:t>47 067 191 000,96</w:t>
            </w:r>
          </w:p>
        </w:tc>
      </w:tr>
      <w:tr w:rsidR="00494B0F" w:rsidRPr="001A13DC" w14:paraId="71F06874" w14:textId="77777777" w:rsidTr="00C159BE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ED6" w14:textId="77777777" w:rsidR="00494B0F" w:rsidRPr="004A05BF" w:rsidRDefault="00494B0F" w:rsidP="00C159BE">
            <w:pPr>
              <w:keepNext/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color w:val="000000"/>
                <w:sz w:val="20"/>
                <w:szCs w:val="20"/>
              </w:rPr>
              <w:t>Výnosy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B794" w14:textId="77777777" w:rsidR="00494B0F" w:rsidRPr="00B92BDD" w:rsidRDefault="00B92BDD" w:rsidP="00C159BE">
            <w:pPr>
              <w:keepNext/>
              <w:spacing w:after="0"/>
              <w:ind w:right="121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B92BDD">
              <w:rPr>
                <w:rFonts w:cs="Arial"/>
                <w:color w:val="000000"/>
                <w:sz w:val="20"/>
                <w:szCs w:val="20"/>
              </w:rPr>
              <w:t>33 062 644 473,10</w:t>
            </w:r>
          </w:p>
        </w:tc>
      </w:tr>
      <w:tr w:rsidR="00494B0F" w:rsidRPr="001A13DC" w14:paraId="60A369BB" w14:textId="77777777" w:rsidTr="00C159BE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31E" w14:textId="77777777" w:rsidR="00494B0F" w:rsidRPr="00A46958" w:rsidRDefault="00494B0F" w:rsidP="00C159BE">
            <w:pPr>
              <w:keepNext/>
              <w:spacing w:after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A46958">
              <w:rPr>
                <w:rFonts w:cs="Arial"/>
                <w:b/>
                <w:color w:val="000000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2BCE" w14:textId="7CFDCCE5" w:rsidR="00494B0F" w:rsidRPr="00A46958" w:rsidRDefault="00D35A8B" w:rsidP="00D35A8B">
            <w:pPr>
              <w:keepNext/>
              <w:spacing w:after="0"/>
              <w:ind w:right="1200"/>
              <w:jc w:val="right"/>
              <w:rPr>
                <w:rFonts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sym w:font="Symbol" w:char="F02D"/>
            </w:r>
            <w:r w:rsidR="00B92BDD" w:rsidRPr="00A46958">
              <w:rPr>
                <w:rFonts w:cs="Arial"/>
                <w:b/>
                <w:color w:val="000000"/>
                <w:sz w:val="20"/>
                <w:szCs w:val="20"/>
              </w:rPr>
              <w:t>14 004 546 527,86</w:t>
            </w:r>
          </w:p>
        </w:tc>
      </w:tr>
    </w:tbl>
    <w:p w14:paraId="781C1A59" w14:textId="77777777" w:rsidR="00494B0F" w:rsidRPr="004A05BF" w:rsidRDefault="00494B0F" w:rsidP="00C159BE">
      <w:pPr>
        <w:keepNext/>
        <w:spacing w:after="0"/>
        <w:rPr>
          <w:rFonts w:cs="Arial"/>
          <w:sz w:val="20"/>
          <w:szCs w:val="20"/>
        </w:rPr>
      </w:pPr>
      <w:r w:rsidRPr="004A05BF">
        <w:rPr>
          <w:rFonts w:cs="Arial"/>
          <w:b/>
          <w:sz w:val="20"/>
          <w:szCs w:val="20"/>
        </w:rPr>
        <w:t>Zdroj:</w:t>
      </w:r>
      <w:r w:rsidRPr="004A05BF">
        <w:rPr>
          <w:rFonts w:cs="Arial"/>
          <w:sz w:val="20"/>
          <w:szCs w:val="20"/>
        </w:rPr>
        <w:t xml:space="preserve"> </w:t>
      </w:r>
      <w:r w:rsidR="000B3825">
        <w:rPr>
          <w:rFonts w:cs="Arial"/>
          <w:sz w:val="20"/>
          <w:szCs w:val="20"/>
        </w:rPr>
        <w:t>ÚZ</w:t>
      </w:r>
      <w:r w:rsidRPr="004A05BF">
        <w:rPr>
          <w:rFonts w:cs="Arial"/>
          <w:sz w:val="20"/>
          <w:szCs w:val="20"/>
        </w:rPr>
        <w:t>.</w:t>
      </w:r>
    </w:p>
    <w:p w14:paraId="692BCC5A" w14:textId="77777777" w:rsidR="00494B0F" w:rsidRPr="001A13DC" w:rsidRDefault="00494B0F" w:rsidP="00494B0F">
      <w:pPr>
        <w:spacing w:after="0"/>
        <w:ind w:left="567" w:hanging="567"/>
        <w:rPr>
          <w:rFonts w:cs="Arial"/>
          <w:sz w:val="20"/>
          <w:szCs w:val="20"/>
          <w:highlight w:val="yellow"/>
        </w:rPr>
      </w:pPr>
      <w:r w:rsidRPr="004A05BF">
        <w:rPr>
          <w:rFonts w:cs="Arial"/>
          <w:b/>
          <w:sz w:val="20"/>
          <w:szCs w:val="20"/>
        </w:rPr>
        <w:t>Pozn.:</w:t>
      </w:r>
      <w:r w:rsidRPr="004A05BF">
        <w:rPr>
          <w:rFonts w:cs="Arial"/>
          <w:sz w:val="20"/>
          <w:szCs w:val="20"/>
        </w:rPr>
        <w:t xml:space="preserve"> </w:t>
      </w:r>
      <w:r w:rsidRPr="004A05BF">
        <w:rPr>
          <w:rFonts w:cs="Arial"/>
          <w:sz w:val="20"/>
          <w:szCs w:val="20"/>
        </w:rPr>
        <w:tab/>
        <w:t>M</w:t>
      </w:r>
      <w:r>
        <w:rPr>
          <w:rFonts w:cs="Arial"/>
          <w:sz w:val="20"/>
          <w:szCs w:val="20"/>
        </w:rPr>
        <w:t>Ze</w:t>
      </w:r>
      <w:r w:rsidRPr="004A05BF">
        <w:rPr>
          <w:rFonts w:cs="Arial"/>
          <w:sz w:val="20"/>
          <w:szCs w:val="20"/>
        </w:rPr>
        <w:t xml:space="preserve"> v ÚZ vykázalo aktiva v hodnotě brutto ve výši</w:t>
      </w:r>
      <w:r w:rsidR="00B92BDD">
        <w:rPr>
          <w:rFonts w:cs="Arial"/>
          <w:sz w:val="20"/>
          <w:szCs w:val="20"/>
        </w:rPr>
        <w:t xml:space="preserve"> 22 775 305 154,78</w:t>
      </w:r>
      <w:r w:rsidRPr="004A05BF">
        <w:rPr>
          <w:rFonts w:cs="Arial"/>
          <w:sz w:val="20"/>
          <w:szCs w:val="20"/>
        </w:rPr>
        <w:t xml:space="preserve"> Kč upravené o korekce ve výši</w:t>
      </w:r>
      <w:r w:rsidR="00B92BDD">
        <w:rPr>
          <w:rFonts w:cs="Arial"/>
          <w:sz w:val="20"/>
          <w:szCs w:val="20"/>
        </w:rPr>
        <w:t xml:space="preserve"> 2 853 831 372,87</w:t>
      </w:r>
      <w:r w:rsidRPr="004A05BF">
        <w:rPr>
          <w:rFonts w:cs="Arial"/>
          <w:sz w:val="20"/>
          <w:szCs w:val="20"/>
        </w:rPr>
        <w:t xml:space="preserve"> </w:t>
      </w:r>
      <w:r w:rsidRPr="004D21B0">
        <w:rPr>
          <w:rFonts w:cs="Arial"/>
          <w:sz w:val="20"/>
          <w:szCs w:val="20"/>
        </w:rPr>
        <w:t>Kč.</w:t>
      </w:r>
    </w:p>
    <w:p w14:paraId="7F85FD9A" w14:textId="77777777" w:rsidR="00CF2F57" w:rsidRPr="001A13DC" w:rsidRDefault="00CF2F57">
      <w:pPr>
        <w:spacing w:after="0"/>
        <w:rPr>
          <w:rFonts w:cs="Arial"/>
          <w:highlight w:val="yellow"/>
        </w:rPr>
      </w:pPr>
    </w:p>
    <w:p w14:paraId="525EFC66" w14:textId="77777777" w:rsidR="00494B0F" w:rsidRPr="004A05BF" w:rsidRDefault="00494B0F" w:rsidP="00CB541E">
      <w:pPr>
        <w:keepNext/>
        <w:spacing w:after="40"/>
        <w:ind w:left="1304" w:hanging="1304"/>
        <w:jc w:val="both"/>
        <w:rPr>
          <w:rFonts w:cs="Arial"/>
          <w:b/>
          <w:spacing w:val="-4"/>
        </w:rPr>
      </w:pPr>
      <w:r w:rsidRPr="004A05BF">
        <w:rPr>
          <w:rFonts w:cs="Arial"/>
          <w:b/>
          <w:spacing w:val="-4"/>
        </w:rPr>
        <w:t xml:space="preserve">Tabulka č. </w:t>
      </w:r>
      <w:r w:rsidR="003319DD">
        <w:rPr>
          <w:rFonts w:cs="Arial"/>
          <w:b/>
          <w:spacing w:val="-4"/>
        </w:rPr>
        <w:t>3</w:t>
      </w:r>
      <w:r w:rsidRPr="004A05BF">
        <w:rPr>
          <w:rFonts w:cs="Arial"/>
          <w:b/>
          <w:spacing w:val="-4"/>
        </w:rPr>
        <w:t xml:space="preserve">: </w:t>
      </w:r>
      <w:r w:rsidRPr="004A05BF">
        <w:rPr>
          <w:rFonts w:cs="Arial"/>
          <w:b/>
          <w:spacing w:val="-4"/>
        </w:rPr>
        <w:tab/>
        <w:t xml:space="preserve">Údaje </w:t>
      </w:r>
      <w:r w:rsidR="000B3825">
        <w:rPr>
          <w:rFonts w:cs="Arial"/>
          <w:b/>
          <w:spacing w:val="-4"/>
        </w:rPr>
        <w:t>ÚZ</w:t>
      </w:r>
      <w:r w:rsidRPr="004A05BF">
        <w:rPr>
          <w:rFonts w:cs="Arial"/>
          <w:b/>
          <w:spacing w:val="-4"/>
        </w:rPr>
        <w:t xml:space="preserve"> – informace o stavu účtů v knize podrozvahových účtů, údaje za běžné </w:t>
      </w:r>
      <w:r>
        <w:rPr>
          <w:rFonts w:cs="Arial"/>
          <w:b/>
          <w:spacing w:val="-4"/>
        </w:rPr>
        <w:t xml:space="preserve">účetní </w:t>
      </w:r>
      <w:r w:rsidRPr="004A05BF">
        <w:rPr>
          <w:rFonts w:cs="Arial"/>
          <w:b/>
          <w:spacing w:val="-4"/>
        </w:rPr>
        <w:t>období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5103"/>
        <w:gridCol w:w="2268"/>
      </w:tblGrid>
      <w:tr w:rsidR="00494B0F" w:rsidRPr="004A05BF" w14:paraId="636B2534" w14:textId="77777777" w:rsidTr="008D6D79">
        <w:trPr>
          <w:trHeight w:val="283"/>
          <w:tblHeader/>
          <w:jc w:val="center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105ADD9" w14:textId="77777777" w:rsidR="00494B0F" w:rsidRPr="004A05BF" w:rsidRDefault="00494B0F" w:rsidP="00B92BDD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EB1AAC" w14:textId="77777777" w:rsidR="00494B0F" w:rsidRPr="004A05BF" w:rsidRDefault="00494B0F" w:rsidP="00B92BDD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494B0F" w:rsidRPr="001A13DC" w14:paraId="249DFAA7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F2B50" w14:textId="77777777" w:rsidR="00494B0F" w:rsidRPr="004D21B0" w:rsidRDefault="00494B0F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P.I.</w:t>
            </w:r>
            <w:r w:rsidR="00307089">
              <w:rPr>
                <w:rFonts w:cs="Arial"/>
                <w:color w:val="000000"/>
                <w:sz w:val="20"/>
                <w:szCs w:val="20"/>
              </w:rPr>
              <w:t>2.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535C" w14:textId="77777777" w:rsidR="00494B0F" w:rsidRPr="004D21B0" w:rsidRDefault="00307089" w:rsidP="00C159BE">
            <w:pPr>
              <w:spacing w:after="0"/>
              <w:ind w:hanging="2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Jiný drobný dlouhodobý hmotný majetek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CC36" w14:textId="77777777" w:rsidR="00494B0F" w:rsidRPr="00B92BDD" w:rsidRDefault="00B92BDD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B92BDD">
              <w:rPr>
                <w:rFonts w:cs="Arial"/>
                <w:color w:val="000000"/>
                <w:sz w:val="20"/>
                <w:szCs w:val="20"/>
              </w:rPr>
              <w:t>4 712 577,12</w:t>
            </w:r>
          </w:p>
        </w:tc>
      </w:tr>
      <w:tr w:rsidR="00494B0F" w:rsidRPr="001A13DC" w14:paraId="7E3434AC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93A3" w14:textId="77777777" w:rsidR="00494B0F" w:rsidRPr="004D21B0" w:rsidRDefault="00494B0F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P.II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="00B92BDD">
              <w:rPr>
                <w:rFonts w:cs="Arial"/>
                <w:color w:val="000000"/>
                <w:sz w:val="20"/>
                <w:szCs w:val="20"/>
              </w:rPr>
              <w:t xml:space="preserve"> a </w:t>
            </w:r>
            <w:r w:rsidR="00B92BDD" w:rsidRPr="004D21B0">
              <w:rPr>
                <w:rFonts w:cs="Arial"/>
                <w:color w:val="000000"/>
                <w:sz w:val="20"/>
                <w:szCs w:val="20"/>
              </w:rPr>
              <w:t>P.II.</w:t>
            </w:r>
            <w:r w:rsidR="00B92BDD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AC2D" w14:textId="77777777" w:rsidR="00494B0F" w:rsidRPr="004D21B0" w:rsidRDefault="00494B0F" w:rsidP="00B92BDD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>Krátkodobé podmíněné pohledávky z 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3FD" w14:textId="77777777" w:rsidR="00494B0F" w:rsidRPr="00B92BDD" w:rsidRDefault="00307089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1 466 993 256,62</w:t>
            </w:r>
          </w:p>
        </w:tc>
      </w:tr>
      <w:tr w:rsidR="00494B0F" w:rsidRPr="001A13DC" w14:paraId="4D047B1F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9CAD" w14:textId="77777777" w:rsidR="00494B0F" w:rsidRPr="004D21B0" w:rsidRDefault="00307089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P.II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.2</w:t>
            </w:r>
            <w:r w:rsidR="00494B0F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 P.II.6.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6BCC" w14:textId="77777777" w:rsidR="00494B0F" w:rsidRPr="004D21B0" w:rsidRDefault="00307089" w:rsidP="00307089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Krátkodobé podmíněné </w:t>
            </w:r>
            <w:r>
              <w:rPr>
                <w:rFonts w:cs="Arial"/>
                <w:color w:val="000000"/>
                <w:sz w:val="20"/>
                <w:szCs w:val="20"/>
              </w:rPr>
              <w:t>závazky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 z 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2783" w14:textId="77777777" w:rsidR="00494B0F" w:rsidRPr="00B92BDD" w:rsidRDefault="00307089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471 994 464,09</w:t>
            </w:r>
          </w:p>
        </w:tc>
      </w:tr>
      <w:tr w:rsidR="00494B0F" w:rsidRPr="001A13DC" w14:paraId="3DB02D39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42662" w14:textId="77777777" w:rsidR="00494B0F" w:rsidRPr="004D21B0" w:rsidRDefault="00494B0F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P.IV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A71" w14:textId="77777777" w:rsidR="00494B0F" w:rsidRPr="004D21B0" w:rsidRDefault="00494B0F" w:rsidP="00B92BDD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Další podmíněné pohledávky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68C" w14:textId="77777777" w:rsidR="00494B0F" w:rsidRPr="00B92BDD" w:rsidRDefault="00B92BDD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140 138 736,40</w:t>
            </w:r>
          </w:p>
        </w:tc>
      </w:tr>
      <w:tr w:rsidR="00307089" w:rsidRPr="001A13DC" w14:paraId="76E36875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C0EB" w14:textId="77777777" w:rsidR="00307089" w:rsidRPr="001A13DC" w:rsidRDefault="00307089" w:rsidP="00C159BE">
            <w:pPr>
              <w:spacing w:after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P.V.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1. a 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P.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V.</w:t>
            </w: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CFB6" w14:textId="77777777" w:rsidR="00307089" w:rsidRPr="001A13DC" w:rsidRDefault="00307089" w:rsidP="00307089">
            <w:pPr>
              <w:spacing w:after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Dlouhodobé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 podmíněné pohledávky z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58DF" w14:textId="77777777" w:rsidR="00307089" w:rsidRPr="00B92BDD" w:rsidRDefault="00307089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12 619 871,18</w:t>
            </w:r>
          </w:p>
        </w:tc>
      </w:tr>
      <w:tr w:rsidR="00307089" w:rsidRPr="001A13DC" w14:paraId="18D10D87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3DAE" w14:textId="77777777" w:rsidR="00307089" w:rsidRPr="004D21B0" w:rsidRDefault="00307089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P.V.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4. a 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P.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V.</w:t>
            </w:r>
            <w:r>
              <w:rPr>
                <w:rFonts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E259" w14:textId="77777777" w:rsidR="00307089" w:rsidRDefault="00307089" w:rsidP="00307089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Dlouhodobé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 podmíněné </w:t>
            </w:r>
            <w:r>
              <w:rPr>
                <w:rFonts w:cs="Arial"/>
                <w:color w:val="000000"/>
                <w:sz w:val="20"/>
                <w:szCs w:val="20"/>
              </w:rPr>
              <w:t>závazky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 z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5BA0" w14:textId="77777777" w:rsidR="00307089" w:rsidRDefault="00307089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2 218 096 318,09</w:t>
            </w:r>
          </w:p>
        </w:tc>
      </w:tr>
      <w:tr w:rsidR="00307089" w:rsidRPr="001A13DC" w14:paraId="28B92525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A606" w14:textId="77777777" w:rsidR="00307089" w:rsidRPr="004D21B0" w:rsidRDefault="00307089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P.VII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D93" w14:textId="77777777" w:rsidR="00307089" w:rsidRPr="004D21B0" w:rsidRDefault="00307089" w:rsidP="00307089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4D21B0">
              <w:rPr>
                <w:rFonts w:cs="Arial"/>
                <w:color w:val="000000"/>
                <w:sz w:val="20"/>
                <w:szCs w:val="20"/>
              </w:rPr>
              <w:t xml:space="preserve">Další podmíněné závazky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F7C" w14:textId="77777777" w:rsidR="00307089" w:rsidRPr="00B92BDD" w:rsidRDefault="00307089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1 433 652 257,50</w:t>
            </w:r>
          </w:p>
        </w:tc>
      </w:tr>
      <w:tr w:rsidR="008F4798" w:rsidRPr="001A13DC" w14:paraId="72F673ED" w14:textId="77777777" w:rsidTr="008D6D79">
        <w:trPr>
          <w:trHeight w:val="2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C1E6" w14:textId="77777777" w:rsidR="008F4798" w:rsidRPr="004D21B0" w:rsidRDefault="008F4798" w:rsidP="00C159BE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D21B0">
              <w:rPr>
                <w:rFonts w:cs="Arial"/>
                <w:color w:val="000000"/>
                <w:sz w:val="20"/>
                <w:szCs w:val="20"/>
              </w:rPr>
              <w:t>P.VI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I</w:t>
            </w:r>
            <w:proofErr w:type="gramEnd"/>
            <w:r w:rsidRPr="004D21B0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3. a 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P.VI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4D21B0">
              <w:rPr>
                <w:rFonts w:cs="Arial"/>
                <w:color w:val="000000"/>
                <w:sz w:val="20"/>
                <w:szCs w:val="20"/>
              </w:rPr>
              <w:t>I.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D01" w14:textId="77777777" w:rsidR="008F4798" w:rsidRPr="004D21B0" w:rsidRDefault="008F4798" w:rsidP="00307089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Ostatní podmíněná pasiva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7124" w14:textId="77777777" w:rsidR="008F4798" w:rsidRDefault="008F4798" w:rsidP="00C159BE">
            <w:pPr>
              <w:spacing w:after="0"/>
              <w:ind w:right="21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44 690 164,98</w:t>
            </w:r>
          </w:p>
        </w:tc>
      </w:tr>
    </w:tbl>
    <w:p w14:paraId="73CA42FB" w14:textId="77777777" w:rsidR="00494B0F" w:rsidRPr="004A05BF" w:rsidRDefault="00494B0F" w:rsidP="008D6D79">
      <w:pPr>
        <w:spacing w:before="40" w:after="0"/>
        <w:rPr>
          <w:sz w:val="20"/>
        </w:rPr>
      </w:pPr>
      <w:r w:rsidRPr="004A05BF">
        <w:rPr>
          <w:b/>
          <w:sz w:val="20"/>
        </w:rPr>
        <w:t>Zdroj:</w:t>
      </w:r>
      <w:r w:rsidRPr="004A05BF">
        <w:rPr>
          <w:sz w:val="20"/>
        </w:rPr>
        <w:t xml:space="preserve"> </w:t>
      </w:r>
      <w:r w:rsidR="000B3825">
        <w:rPr>
          <w:sz w:val="20"/>
        </w:rPr>
        <w:t>ÚZ</w:t>
      </w:r>
      <w:r w:rsidRPr="004A05BF">
        <w:rPr>
          <w:sz w:val="20"/>
        </w:rPr>
        <w:t>.</w:t>
      </w:r>
    </w:p>
    <w:p w14:paraId="31788900" w14:textId="77777777" w:rsidR="00494B0F" w:rsidRPr="001A13DC" w:rsidRDefault="00494B0F" w:rsidP="007C7C81">
      <w:pPr>
        <w:spacing w:after="0"/>
        <w:rPr>
          <w:highlight w:val="yellow"/>
        </w:rPr>
      </w:pPr>
    </w:p>
    <w:p w14:paraId="782C9B8A" w14:textId="77777777" w:rsidR="00494B0F" w:rsidRPr="004A05BF" w:rsidRDefault="00494B0F" w:rsidP="00CB541E">
      <w:pPr>
        <w:keepNext/>
        <w:spacing w:after="40"/>
        <w:rPr>
          <w:rFonts w:cs="Arial"/>
          <w:b/>
        </w:rPr>
      </w:pPr>
      <w:r w:rsidRPr="004A05BF">
        <w:rPr>
          <w:rFonts w:cs="Arial"/>
          <w:b/>
        </w:rPr>
        <w:t xml:space="preserve">Tabulka č. </w:t>
      </w:r>
      <w:r w:rsidR="003319DD">
        <w:rPr>
          <w:rFonts w:cs="Arial"/>
          <w:b/>
        </w:rPr>
        <w:t>4</w:t>
      </w:r>
      <w:r>
        <w:rPr>
          <w:rFonts w:cs="Arial"/>
          <w:b/>
        </w:rPr>
        <w:t>:</w:t>
      </w:r>
      <w:r w:rsidRPr="004A05BF">
        <w:rPr>
          <w:rFonts w:cs="Arial"/>
        </w:rPr>
        <w:t xml:space="preserve"> </w:t>
      </w:r>
      <w:r w:rsidRPr="004A05BF">
        <w:rPr>
          <w:rFonts w:cs="Arial"/>
          <w:b/>
        </w:rPr>
        <w:t>Údaje z výkazu pro hodnocení plnění rozpočtu M</w:t>
      </w:r>
      <w:r>
        <w:rPr>
          <w:rFonts w:cs="Arial"/>
          <w:b/>
        </w:rPr>
        <w:t>Ze</w:t>
      </w:r>
      <w:r w:rsidRPr="004A05BF">
        <w:rPr>
          <w:rFonts w:cs="Arial"/>
          <w:b/>
        </w:rPr>
        <w:t xml:space="preserve"> za rok 201</w:t>
      </w:r>
      <w:r>
        <w:rPr>
          <w:rFonts w:cs="Arial"/>
          <w:b/>
        </w:rPr>
        <w:t>7</w:t>
      </w: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494B0F" w:rsidRPr="004A05BF" w14:paraId="7941449E" w14:textId="77777777" w:rsidTr="008D6D79">
        <w:trPr>
          <w:trHeight w:val="283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57F577" w14:textId="77777777" w:rsidR="00494B0F" w:rsidRPr="004A05BF" w:rsidRDefault="00494B0F" w:rsidP="00B92BDD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70CBA4" w14:textId="77777777" w:rsidR="00494B0F" w:rsidRPr="004A05BF" w:rsidRDefault="00494B0F" w:rsidP="00B92BDD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A05BF">
              <w:rPr>
                <w:rFonts w:cs="Arial"/>
                <w:b/>
                <w:bCs/>
                <w:color w:val="000000"/>
                <w:sz w:val="20"/>
              </w:rPr>
              <w:t>Částka v</w:t>
            </w:r>
            <w:r>
              <w:rPr>
                <w:rFonts w:cs="Arial"/>
                <w:b/>
                <w:bCs/>
                <w:color w:val="000000"/>
                <w:sz w:val="20"/>
              </w:rPr>
              <w:t> </w:t>
            </w:r>
            <w:r w:rsidRPr="004A05BF">
              <w:rPr>
                <w:rFonts w:cs="Arial"/>
                <w:b/>
                <w:bCs/>
                <w:color w:val="000000"/>
                <w:sz w:val="20"/>
              </w:rPr>
              <w:t>Kč</w:t>
            </w:r>
          </w:p>
        </w:tc>
      </w:tr>
      <w:tr w:rsidR="00494B0F" w:rsidRPr="001A13DC" w14:paraId="68A3C30D" w14:textId="77777777" w:rsidTr="008D6D79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4CC5" w14:textId="77777777" w:rsidR="00494B0F" w:rsidRPr="004A05BF" w:rsidRDefault="00494B0F" w:rsidP="00B92BDD">
            <w:pPr>
              <w:spacing w:after="0"/>
              <w:rPr>
                <w:rFonts w:cs="Arial"/>
                <w:color w:val="000000"/>
                <w:sz w:val="20"/>
              </w:rPr>
            </w:pPr>
            <w:r w:rsidRPr="004A05BF">
              <w:rPr>
                <w:rFonts w:cs="Arial"/>
                <w:color w:val="000000"/>
                <w:sz w:val="20"/>
              </w:rPr>
              <w:t>Příjmy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6A6" w14:textId="77777777" w:rsidR="00494B0F" w:rsidRPr="008F4798" w:rsidRDefault="008F4798" w:rsidP="00D35A8B">
            <w:pPr>
              <w:spacing w:after="0"/>
              <w:ind w:right="1342"/>
              <w:jc w:val="right"/>
              <w:rPr>
                <w:rFonts w:cs="Arial"/>
                <w:color w:val="000000"/>
                <w:sz w:val="20"/>
              </w:rPr>
            </w:pPr>
            <w:r w:rsidRPr="008F4798">
              <w:rPr>
                <w:rFonts w:cs="Arial"/>
                <w:color w:val="000000"/>
                <w:sz w:val="20"/>
              </w:rPr>
              <w:t>32 846 876 410,52</w:t>
            </w:r>
          </w:p>
        </w:tc>
      </w:tr>
      <w:tr w:rsidR="00494B0F" w:rsidRPr="001A13DC" w14:paraId="20AD981B" w14:textId="77777777" w:rsidTr="008D6D79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C521" w14:textId="77777777" w:rsidR="00494B0F" w:rsidRPr="004A05BF" w:rsidRDefault="00494B0F" w:rsidP="00B92BDD">
            <w:pPr>
              <w:spacing w:after="0"/>
              <w:rPr>
                <w:rFonts w:cs="Arial"/>
                <w:color w:val="000000"/>
                <w:sz w:val="20"/>
              </w:rPr>
            </w:pPr>
            <w:r w:rsidRPr="004A05BF">
              <w:rPr>
                <w:rFonts w:cs="Arial"/>
                <w:color w:val="000000"/>
                <w:sz w:val="20"/>
              </w:rPr>
              <w:t>Výdaje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630C" w14:textId="77777777" w:rsidR="00494B0F" w:rsidRPr="008F4798" w:rsidRDefault="008F4798" w:rsidP="00D35A8B">
            <w:pPr>
              <w:spacing w:after="0"/>
              <w:ind w:right="1342"/>
              <w:jc w:val="right"/>
              <w:rPr>
                <w:rFonts w:cs="Arial"/>
                <w:color w:val="000000"/>
                <w:sz w:val="20"/>
              </w:rPr>
            </w:pPr>
            <w:r w:rsidRPr="008F4798">
              <w:rPr>
                <w:rFonts w:cs="Arial"/>
                <w:color w:val="000000"/>
                <w:sz w:val="20"/>
              </w:rPr>
              <w:t>47 285 608 158,21</w:t>
            </w:r>
          </w:p>
        </w:tc>
      </w:tr>
    </w:tbl>
    <w:p w14:paraId="3EB107FE" w14:textId="77777777" w:rsidR="00494B0F" w:rsidRPr="004A05BF" w:rsidRDefault="00494B0F" w:rsidP="008D6D79">
      <w:pPr>
        <w:spacing w:before="40" w:after="0"/>
        <w:rPr>
          <w:sz w:val="20"/>
        </w:rPr>
      </w:pPr>
      <w:r w:rsidRPr="004A05BF">
        <w:rPr>
          <w:b/>
          <w:sz w:val="20"/>
        </w:rPr>
        <w:t>Zdroj:</w:t>
      </w:r>
      <w:r w:rsidRPr="004A05BF">
        <w:rPr>
          <w:sz w:val="20"/>
        </w:rPr>
        <w:t xml:space="preserve"> výkaz FIN 1-12 OSS za rok 201</w:t>
      </w:r>
      <w:r w:rsidR="000B3825">
        <w:rPr>
          <w:sz w:val="20"/>
        </w:rPr>
        <w:t>7</w:t>
      </w:r>
      <w:r w:rsidRPr="004A05BF">
        <w:rPr>
          <w:sz w:val="20"/>
        </w:rPr>
        <w:t>.</w:t>
      </w:r>
    </w:p>
    <w:p w14:paraId="288C805A" w14:textId="77777777" w:rsidR="0033466E" w:rsidRDefault="0033466E" w:rsidP="0033466E">
      <w:pPr>
        <w:spacing w:after="0"/>
        <w:jc w:val="both"/>
        <w:rPr>
          <w:rFonts w:asciiTheme="minorHAnsi" w:hAnsiTheme="minorHAnsi" w:cs="Calibri"/>
          <w:highlight w:val="yellow"/>
        </w:rPr>
      </w:pPr>
    </w:p>
    <w:p w14:paraId="3124D7CF" w14:textId="4DD7AC93" w:rsidR="008F4798" w:rsidRPr="008F4798" w:rsidRDefault="008F4798" w:rsidP="008D6D79">
      <w:pPr>
        <w:spacing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8F4798">
        <w:rPr>
          <w:rFonts w:asciiTheme="minorHAnsi" w:hAnsiTheme="minorHAnsi" w:cs="Calibri"/>
          <w:b/>
          <w:sz w:val="20"/>
          <w:szCs w:val="20"/>
        </w:rPr>
        <w:t>Pozn.:</w:t>
      </w:r>
      <w:r w:rsidRPr="008F4798">
        <w:rPr>
          <w:rFonts w:asciiTheme="minorHAnsi" w:hAnsiTheme="minorHAnsi" w:cs="Calibri"/>
          <w:sz w:val="20"/>
          <w:szCs w:val="20"/>
        </w:rPr>
        <w:t xml:space="preserve"> </w:t>
      </w:r>
      <w:r w:rsidR="008D6D79">
        <w:rPr>
          <w:rFonts w:asciiTheme="minorHAnsi" w:hAnsiTheme="minorHAnsi" w:cs="Calibri"/>
          <w:sz w:val="20"/>
          <w:szCs w:val="20"/>
        </w:rPr>
        <w:tab/>
      </w:r>
      <w:r w:rsidRPr="008F4798">
        <w:rPr>
          <w:rFonts w:asciiTheme="minorHAnsi" w:hAnsiTheme="minorHAnsi" w:cs="Calibri"/>
          <w:sz w:val="20"/>
          <w:szCs w:val="20"/>
        </w:rPr>
        <w:t>Všechny právní předpisy uvedené v tomto kontrolním závěru jsou aplikovány ve znění účinném pro kontrolované období.</w:t>
      </w:r>
    </w:p>
    <w:p w14:paraId="2E845DCB" w14:textId="437852AD" w:rsidR="00F64160" w:rsidRDefault="00F64160" w:rsidP="008D6D79">
      <w:pPr>
        <w:spacing w:after="0"/>
        <w:rPr>
          <w:highlight w:val="yellow"/>
        </w:rPr>
      </w:pPr>
    </w:p>
    <w:p w14:paraId="7A0887D8" w14:textId="77777777" w:rsidR="008D6D79" w:rsidRDefault="008D6D79" w:rsidP="008D6D79">
      <w:pPr>
        <w:spacing w:after="0"/>
        <w:rPr>
          <w:highlight w:val="yellow"/>
        </w:rPr>
      </w:pPr>
    </w:p>
    <w:p w14:paraId="2E082B95" w14:textId="77777777" w:rsidR="0033466E" w:rsidRPr="006847C5" w:rsidRDefault="0033466E" w:rsidP="00CB541E">
      <w:pPr>
        <w:pStyle w:val="Nadpis1"/>
        <w:keepNext/>
        <w:spacing w:after="0" w:line="240" w:lineRule="auto"/>
      </w:pPr>
      <w:r w:rsidRPr="006847C5">
        <w:t>I</w:t>
      </w:r>
      <w:r w:rsidR="00E91FF5">
        <w:t>I</w:t>
      </w:r>
      <w:r w:rsidRPr="006847C5">
        <w:t>I. Rozsah kontroly</w:t>
      </w:r>
    </w:p>
    <w:p w14:paraId="61F132FF" w14:textId="77777777" w:rsidR="00F05073" w:rsidRDefault="00F05073" w:rsidP="00CB541E">
      <w:pPr>
        <w:keepNext/>
        <w:spacing w:after="0"/>
        <w:jc w:val="both"/>
        <w:rPr>
          <w:rFonts w:cs="Calibri"/>
        </w:rPr>
      </w:pPr>
    </w:p>
    <w:p w14:paraId="0A7CC7E0" w14:textId="29F2C80C" w:rsidR="0029287A" w:rsidRDefault="0029287A" w:rsidP="00F05073">
      <w:pPr>
        <w:spacing w:after="0"/>
        <w:jc w:val="both"/>
        <w:rPr>
          <w:rFonts w:cs="Calibri"/>
        </w:rPr>
      </w:pPr>
      <w:r w:rsidRPr="00F05073">
        <w:rPr>
          <w:rFonts w:cs="Calibri"/>
        </w:rPr>
        <w:t>Kontrolní akce byla kontrolou typu finanční audit a jejím cílem bylo zjistit, zda kontrolovaná osoba při sestavení souhrnných finančních informací, které o svém hospodaření zveřejňuje, a</w:t>
      </w:r>
      <w:r w:rsidR="009E57D6" w:rsidRPr="00F05073">
        <w:rPr>
          <w:rFonts w:cs="Calibri"/>
        </w:rPr>
        <w:t> </w:t>
      </w:r>
      <w:r w:rsidRPr="00F05073">
        <w:rPr>
          <w:rFonts w:cs="Calibri"/>
        </w:rPr>
        <w:t>při provádění jednotlivých transakcí postupovala v souladu s příslušnými právními předpisy.</w:t>
      </w:r>
    </w:p>
    <w:p w14:paraId="5F415212" w14:textId="77777777" w:rsidR="00F05073" w:rsidRPr="00F05073" w:rsidRDefault="00F05073" w:rsidP="00F05073">
      <w:pPr>
        <w:spacing w:after="0"/>
        <w:jc w:val="both"/>
        <w:rPr>
          <w:rFonts w:cs="Calibri"/>
        </w:rPr>
      </w:pPr>
    </w:p>
    <w:p w14:paraId="700CA08F" w14:textId="1D3B82B0" w:rsidR="0033466E" w:rsidRDefault="005A689C" w:rsidP="00F05073">
      <w:pPr>
        <w:spacing w:after="0"/>
        <w:jc w:val="both"/>
        <w:rPr>
          <w:rFonts w:cs="Calibri"/>
          <w:bCs/>
        </w:rPr>
      </w:pPr>
      <w:r w:rsidRPr="00F05073">
        <w:rPr>
          <w:rFonts w:cs="Calibri"/>
        </w:rPr>
        <w:t>Kontrola se zaměřila na č</w:t>
      </w:r>
      <w:r w:rsidR="0033466E" w:rsidRPr="00F05073">
        <w:rPr>
          <w:rFonts w:cs="Calibri"/>
        </w:rPr>
        <w:t>innosti a skutečnosti, které byly předmětem účetnictví a měly vliv na hodnotu kontrolovaných významných konečných zůstatků účtů v </w:t>
      </w:r>
      <w:r w:rsidR="000B3825" w:rsidRPr="00F05073">
        <w:rPr>
          <w:rFonts w:cs="Calibri"/>
        </w:rPr>
        <w:t>ÚZ</w:t>
      </w:r>
      <w:r w:rsidR="0033466E" w:rsidRPr="00F05073">
        <w:rPr>
          <w:rFonts w:cs="Calibri"/>
        </w:rPr>
        <w:t>, které měly vliv na hodnotu významných údajů předkládaných pro hodnocení plnění státního rozpočtu za rok 2017 a na závěrečný účet kapitoly 3</w:t>
      </w:r>
      <w:r w:rsidR="00D223F2" w:rsidRPr="00F05073">
        <w:rPr>
          <w:rFonts w:cs="Calibri"/>
        </w:rPr>
        <w:t>29</w:t>
      </w:r>
      <w:r w:rsidR="00D35A8B">
        <w:rPr>
          <w:rFonts w:cs="Calibri"/>
        </w:rPr>
        <w:t xml:space="preserve"> MZe</w:t>
      </w:r>
      <w:r w:rsidR="0033466E" w:rsidRPr="00F05073">
        <w:rPr>
          <w:rFonts w:cs="Calibri"/>
        </w:rPr>
        <w:t xml:space="preserve"> za rok 2017</w:t>
      </w:r>
      <w:r w:rsidR="0033466E" w:rsidRPr="00F05073">
        <w:rPr>
          <w:rFonts w:cs="Calibri"/>
          <w:bCs/>
        </w:rPr>
        <w:t>.</w:t>
      </w:r>
    </w:p>
    <w:p w14:paraId="7304CDFF" w14:textId="77777777" w:rsidR="00F05073" w:rsidRPr="00F05073" w:rsidRDefault="00F05073" w:rsidP="00F05073">
      <w:pPr>
        <w:spacing w:after="0"/>
        <w:jc w:val="both"/>
        <w:rPr>
          <w:rFonts w:cs="Calibri"/>
          <w:bCs/>
        </w:rPr>
      </w:pPr>
    </w:p>
    <w:p w14:paraId="2F787307" w14:textId="49F3054E" w:rsidR="00D223F2" w:rsidRDefault="00D223F2" w:rsidP="00F05073">
      <w:pPr>
        <w:spacing w:after="0"/>
        <w:jc w:val="both"/>
        <w:rPr>
          <w:rFonts w:eastAsiaTheme="minorHAnsi" w:cs="Calibri"/>
        </w:rPr>
      </w:pPr>
      <w:r w:rsidRPr="00F05073">
        <w:rPr>
          <w:rFonts w:eastAsiaTheme="minorHAnsi" w:cs="Calibri"/>
        </w:rPr>
        <w:t>Kontrolována byla také správnost používaných účetních metod a ostatních podmínek vedení účetnictví stanovených účetními předpisy.</w:t>
      </w:r>
    </w:p>
    <w:p w14:paraId="0B1F5975" w14:textId="77777777" w:rsidR="00F05073" w:rsidRPr="00F05073" w:rsidRDefault="00F05073" w:rsidP="00F05073">
      <w:pPr>
        <w:spacing w:after="0"/>
        <w:jc w:val="both"/>
        <w:rPr>
          <w:rFonts w:eastAsiaTheme="minorHAnsi" w:cs="Calibri"/>
        </w:rPr>
      </w:pPr>
    </w:p>
    <w:p w14:paraId="3AE1AEBB" w14:textId="47F55F9B" w:rsidR="008D562A" w:rsidRDefault="008D562A" w:rsidP="00F05073">
      <w:pPr>
        <w:spacing w:after="0"/>
        <w:jc w:val="both"/>
        <w:rPr>
          <w:rFonts w:eastAsiaTheme="minorHAnsi" w:cs="Calibri"/>
        </w:rPr>
      </w:pPr>
      <w:r w:rsidRPr="00F05073">
        <w:rPr>
          <w:rFonts w:eastAsiaTheme="minorHAnsi" w:cs="Calibri"/>
        </w:rPr>
        <w:t>V případě údajů předkládaných pro hodnocení plnění státního rozpočtu bylo prověřováno, zda byla dodržena správnost třídění příjmů a výdajů rozpočtovou skladbou v oblasti druhového a</w:t>
      </w:r>
      <w:r w:rsidR="009E57D6" w:rsidRPr="00F05073">
        <w:rPr>
          <w:rFonts w:eastAsiaTheme="minorHAnsi" w:cs="Calibri"/>
        </w:rPr>
        <w:t> </w:t>
      </w:r>
      <w:r w:rsidRPr="00F05073">
        <w:rPr>
          <w:rFonts w:eastAsiaTheme="minorHAnsi" w:cs="Calibri"/>
        </w:rPr>
        <w:t>odvětvového třídění dle vyhlášky č. 323/2002 Sb., o rozpočtové skladbě.</w:t>
      </w:r>
    </w:p>
    <w:p w14:paraId="2B619B7F" w14:textId="77777777" w:rsidR="00F05073" w:rsidRPr="00F05073" w:rsidRDefault="00F05073" w:rsidP="00F05073">
      <w:pPr>
        <w:spacing w:after="0"/>
        <w:jc w:val="both"/>
        <w:rPr>
          <w:rFonts w:eastAsiaTheme="minorHAnsi" w:cs="Calibri"/>
        </w:rPr>
      </w:pPr>
    </w:p>
    <w:p w14:paraId="7EF917F1" w14:textId="4617AC39" w:rsidR="008465AF" w:rsidRDefault="008465AF" w:rsidP="00F05073">
      <w:pPr>
        <w:spacing w:after="0"/>
        <w:jc w:val="both"/>
        <w:rPr>
          <w:rFonts w:cs="Calibri"/>
        </w:rPr>
      </w:pPr>
      <w:r w:rsidRPr="00F05073">
        <w:rPr>
          <w:rFonts w:cs="Calibri"/>
        </w:rPr>
        <w:t xml:space="preserve">Výběr položek účetní závěrky a údajů předkládaných </w:t>
      </w:r>
      <w:r w:rsidR="00CD2142" w:rsidRPr="00F05073">
        <w:rPr>
          <w:rFonts w:cs="Calibri"/>
        </w:rPr>
        <w:t>MZe</w:t>
      </w:r>
      <w:r w:rsidRPr="00F05073">
        <w:rPr>
          <w:rFonts w:cs="Calibri"/>
        </w:rPr>
        <w:t xml:space="preserve"> pro hodnocení plnění státního rozpočtu proved</w:t>
      </w:r>
      <w:r w:rsidR="00FB15C1" w:rsidRPr="00F05073">
        <w:rPr>
          <w:rFonts w:cs="Calibri"/>
        </w:rPr>
        <w:t>l NKÚ</w:t>
      </w:r>
      <w:r w:rsidRPr="00F05073">
        <w:rPr>
          <w:rFonts w:cs="Calibri"/>
        </w:rPr>
        <w:t xml:space="preserve"> se zaměřením na vyhodnocená rizika nesprávnosti vykázaných údajů.</w:t>
      </w:r>
    </w:p>
    <w:p w14:paraId="1536CECA" w14:textId="77777777" w:rsidR="00F05073" w:rsidRPr="00F05073" w:rsidRDefault="00F05073" w:rsidP="00F05073">
      <w:pPr>
        <w:spacing w:after="0"/>
        <w:jc w:val="both"/>
        <w:rPr>
          <w:rFonts w:eastAsiaTheme="minorHAnsi" w:cs="Calibri"/>
        </w:rPr>
      </w:pPr>
    </w:p>
    <w:p w14:paraId="35187ADA" w14:textId="2DB9C18E" w:rsidR="001C649A" w:rsidRDefault="008465AF" w:rsidP="00F05073">
      <w:pPr>
        <w:spacing w:after="0"/>
        <w:jc w:val="both"/>
        <w:rPr>
          <w:rFonts w:eastAsiaTheme="minorHAnsi" w:cs="Calibri"/>
        </w:rPr>
      </w:pPr>
      <w:r w:rsidRPr="00F05073">
        <w:rPr>
          <w:rFonts w:eastAsiaTheme="minorHAnsi" w:cs="Calibri"/>
        </w:rPr>
        <w:t xml:space="preserve">U </w:t>
      </w:r>
      <w:r w:rsidR="001C649A" w:rsidRPr="00F05073">
        <w:rPr>
          <w:rFonts w:eastAsiaTheme="minorHAnsi" w:cs="Calibri"/>
        </w:rPr>
        <w:t>vybraných</w:t>
      </w:r>
      <w:r w:rsidRPr="00F05073">
        <w:rPr>
          <w:rFonts w:eastAsiaTheme="minorHAnsi" w:cs="Calibri"/>
        </w:rPr>
        <w:t xml:space="preserve"> transakcí byl prověřován soulad </w:t>
      </w:r>
      <w:r w:rsidR="00243906">
        <w:rPr>
          <w:rFonts w:eastAsiaTheme="minorHAnsi" w:cs="Calibri"/>
        </w:rPr>
        <w:t>s</w:t>
      </w:r>
      <w:r w:rsidRPr="00F05073">
        <w:rPr>
          <w:rFonts w:eastAsiaTheme="minorHAnsi" w:cs="Calibri"/>
        </w:rPr>
        <w:t xml:space="preserve"> další</w:t>
      </w:r>
      <w:r w:rsidR="00243906">
        <w:rPr>
          <w:rFonts w:eastAsiaTheme="minorHAnsi" w:cs="Calibri"/>
        </w:rPr>
        <w:t>mi</w:t>
      </w:r>
      <w:r w:rsidRPr="00F05073">
        <w:rPr>
          <w:rFonts w:eastAsiaTheme="minorHAnsi" w:cs="Calibri"/>
        </w:rPr>
        <w:t xml:space="preserve"> </w:t>
      </w:r>
      <w:r w:rsidR="001C649A" w:rsidRPr="00F05073">
        <w:rPr>
          <w:rFonts w:eastAsiaTheme="minorHAnsi" w:cs="Calibri"/>
        </w:rPr>
        <w:t>právní</w:t>
      </w:r>
      <w:r w:rsidR="00243906">
        <w:rPr>
          <w:rFonts w:eastAsiaTheme="minorHAnsi" w:cs="Calibri"/>
        </w:rPr>
        <w:t>mi</w:t>
      </w:r>
      <w:r w:rsidR="001C649A" w:rsidRPr="00F05073">
        <w:rPr>
          <w:rFonts w:eastAsiaTheme="minorHAnsi" w:cs="Calibri"/>
        </w:rPr>
        <w:t xml:space="preserve"> předpisy</w:t>
      </w:r>
      <w:r w:rsidR="001F1F57" w:rsidRPr="00F05073">
        <w:rPr>
          <w:rFonts w:eastAsiaTheme="minorHAnsi" w:cs="Calibri"/>
        </w:rPr>
        <w:t>,</w:t>
      </w:r>
      <w:r w:rsidR="001C649A" w:rsidRPr="00F05073">
        <w:rPr>
          <w:rFonts w:eastAsiaTheme="minorHAnsi" w:cs="Calibri"/>
        </w:rPr>
        <w:t xml:space="preserve"> a to zejména </w:t>
      </w:r>
      <w:r w:rsidR="00243906">
        <w:rPr>
          <w:rFonts w:eastAsiaTheme="minorHAnsi" w:cs="Calibri"/>
        </w:rPr>
        <w:t>s </w:t>
      </w:r>
      <w:r w:rsidR="00CD2142" w:rsidRPr="00F05073">
        <w:rPr>
          <w:rFonts w:eastAsiaTheme="minorHAnsi" w:cs="Calibri"/>
        </w:rPr>
        <w:t>rozpočtov</w:t>
      </w:r>
      <w:r w:rsidR="00243906">
        <w:rPr>
          <w:rFonts w:eastAsiaTheme="minorHAnsi" w:cs="Calibri"/>
        </w:rPr>
        <w:t>ými</w:t>
      </w:r>
      <w:r w:rsidR="00CD2142" w:rsidRPr="00F05073">
        <w:rPr>
          <w:rFonts w:eastAsiaTheme="minorHAnsi" w:cs="Calibri"/>
        </w:rPr>
        <w:t xml:space="preserve"> pravidl</w:t>
      </w:r>
      <w:r w:rsidR="00243906">
        <w:rPr>
          <w:rFonts w:eastAsiaTheme="minorHAnsi" w:cs="Calibri"/>
        </w:rPr>
        <w:t>y</w:t>
      </w:r>
      <w:r w:rsidR="004C33C8" w:rsidRPr="00F05073">
        <w:rPr>
          <w:rFonts w:eastAsiaTheme="minorHAnsi" w:cs="Calibri"/>
        </w:rPr>
        <w:t>,</w:t>
      </w:r>
      <w:r w:rsidR="001C649A" w:rsidRPr="00F05073">
        <w:rPr>
          <w:rFonts w:eastAsiaTheme="minorHAnsi" w:cs="Calibri"/>
        </w:rPr>
        <w:t xml:space="preserve"> zákon</w:t>
      </w:r>
      <w:r w:rsidR="00243906">
        <w:rPr>
          <w:rFonts w:eastAsiaTheme="minorHAnsi" w:cs="Calibri"/>
        </w:rPr>
        <w:t>em</w:t>
      </w:r>
      <w:r w:rsidR="001C649A" w:rsidRPr="00F05073">
        <w:rPr>
          <w:rFonts w:eastAsiaTheme="minorHAnsi" w:cs="Calibri"/>
        </w:rPr>
        <w:t xml:space="preserve"> </w:t>
      </w:r>
      <w:r w:rsidR="009E1D5E" w:rsidRPr="00F05073">
        <w:rPr>
          <w:rFonts w:eastAsiaTheme="minorHAnsi" w:cs="Calibri"/>
        </w:rPr>
        <w:t>o majetku</w:t>
      </w:r>
      <w:r w:rsidR="001F5A2A" w:rsidRPr="00F05073">
        <w:rPr>
          <w:rFonts w:eastAsiaTheme="minorHAnsi" w:cs="Calibri"/>
        </w:rPr>
        <w:t xml:space="preserve"> a</w:t>
      </w:r>
      <w:r w:rsidR="008F46EE" w:rsidRPr="00F05073">
        <w:rPr>
          <w:rFonts w:eastAsiaTheme="minorHAnsi" w:cs="Calibri"/>
        </w:rPr>
        <w:t xml:space="preserve"> </w:t>
      </w:r>
      <w:r w:rsidR="001C649A" w:rsidRPr="00F05073">
        <w:rPr>
          <w:rFonts w:eastAsiaTheme="minorHAnsi" w:cs="Calibri"/>
        </w:rPr>
        <w:t>prováděcí vyhlášk</w:t>
      </w:r>
      <w:r w:rsidR="00243906">
        <w:rPr>
          <w:rFonts w:eastAsiaTheme="minorHAnsi" w:cs="Calibri"/>
        </w:rPr>
        <w:t>o</w:t>
      </w:r>
      <w:r w:rsidR="008F46EE" w:rsidRPr="00F05073">
        <w:rPr>
          <w:rFonts w:eastAsiaTheme="minorHAnsi" w:cs="Calibri"/>
        </w:rPr>
        <w:t>u</w:t>
      </w:r>
      <w:r w:rsidR="00A2472A" w:rsidRPr="00F05073">
        <w:rPr>
          <w:rFonts w:eastAsiaTheme="minorHAnsi" w:cs="Calibri"/>
        </w:rPr>
        <w:t xml:space="preserve"> k tomuto zákonu č.</w:t>
      </w:r>
      <w:r w:rsidR="00243906">
        <w:rPr>
          <w:rFonts w:eastAsiaTheme="minorHAnsi" w:cs="Calibri"/>
        </w:rPr>
        <w:t> </w:t>
      </w:r>
      <w:r w:rsidR="00A2472A" w:rsidRPr="00F05073">
        <w:rPr>
          <w:rFonts w:eastAsiaTheme="minorHAnsi" w:cs="Calibri"/>
        </w:rPr>
        <w:t>62/2001 Sb., o</w:t>
      </w:r>
      <w:r w:rsidR="009E57D6" w:rsidRPr="00F05073">
        <w:rPr>
          <w:rFonts w:eastAsiaTheme="minorHAnsi" w:cs="Calibri"/>
        </w:rPr>
        <w:t> </w:t>
      </w:r>
      <w:r w:rsidR="00A2472A" w:rsidRPr="00F05073">
        <w:rPr>
          <w:rFonts w:eastAsiaTheme="minorHAnsi" w:cs="Calibri"/>
        </w:rPr>
        <w:t>hospodaření organizačních složek státu a státních organizací s majetkem státu</w:t>
      </w:r>
      <w:r w:rsidR="001C649A" w:rsidRPr="00F05073">
        <w:rPr>
          <w:rFonts w:eastAsiaTheme="minorHAnsi" w:cs="Calibri"/>
        </w:rPr>
        <w:t>.</w:t>
      </w:r>
    </w:p>
    <w:p w14:paraId="6B592FDA" w14:textId="77777777" w:rsidR="00F05073" w:rsidRPr="00F05073" w:rsidRDefault="00F05073" w:rsidP="00F05073">
      <w:pPr>
        <w:spacing w:after="0"/>
        <w:jc w:val="both"/>
        <w:rPr>
          <w:rFonts w:eastAsiaTheme="minorHAnsi" w:cs="Calibri"/>
        </w:rPr>
      </w:pPr>
    </w:p>
    <w:p w14:paraId="072DD23E" w14:textId="3DF73C87" w:rsidR="008F46EE" w:rsidRPr="00F05073" w:rsidRDefault="008F46EE" w:rsidP="00F05073">
      <w:pPr>
        <w:spacing w:after="0"/>
        <w:jc w:val="both"/>
        <w:rPr>
          <w:rFonts w:eastAsiaTheme="minorHAnsi" w:cs="Calibri"/>
        </w:rPr>
      </w:pPr>
      <w:r w:rsidRPr="00F05073">
        <w:rPr>
          <w:rFonts w:eastAsiaTheme="minorHAnsi" w:cs="Calibri"/>
        </w:rPr>
        <w:t>V</w:t>
      </w:r>
      <w:r w:rsidR="00E91FF5" w:rsidRPr="00F05073">
        <w:rPr>
          <w:rFonts w:eastAsiaTheme="minorHAnsi" w:cs="Calibri"/>
        </w:rPr>
        <w:t> </w:t>
      </w:r>
      <w:r w:rsidRPr="00F05073">
        <w:rPr>
          <w:rFonts w:eastAsiaTheme="minorHAnsi" w:cs="Calibri"/>
        </w:rPr>
        <w:t>případě</w:t>
      </w:r>
      <w:r w:rsidR="00E91FF5" w:rsidRPr="00F05073">
        <w:rPr>
          <w:rFonts w:eastAsiaTheme="minorHAnsi" w:cs="Calibri"/>
        </w:rPr>
        <w:t xml:space="preserve"> nově</w:t>
      </w:r>
      <w:r w:rsidRPr="00F05073">
        <w:rPr>
          <w:rFonts w:eastAsiaTheme="minorHAnsi" w:cs="Calibri"/>
        </w:rPr>
        <w:t xml:space="preserve"> uzavřených smluv bylo ověřováno </w:t>
      </w:r>
      <w:r w:rsidR="00E91FF5" w:rsidRPr="00F05073">
        <w:rPr>
          <w:rFonts w:eastAsiaTheme="minorHAnsi" w:cs="Calibri"/>
        </w:rPr>
        <w:t>jejich uveřejn</w:t>
      </w:r>
      <w:r w:rsidR="00CD2142" w:rsidRPr="00F05073">
        <w:rPr>
          <w:rFonts w:eastAsiaTheme="minorHAnsi" w:cs="Calibri"/>
        </w:rPr>
        <w:t xml:space="preserve">ění v registru smluv dle zákona </w:t>
      </w:r>
      <w:r w:rsidR="00E91FF5" w:rsidRPr="00F05073">
        <w:rPr>
          <w:rFonts w:eastAsiaTheme="minorHAnsi" w:cs="Calibri"/>
        </w:rPr>
        <w:t>o registru smluv.</w:t>
      </w:r>
    </w:p>
    <w:p w14:paraId="50D9E920" w14:textId="40BC21BE" w:rsidR="00F802FB" w:rsidRPr="00F05073" w:rsidRDefault="00F802FB" w:rsidP="00F05073">
      <w:pPr>
        <w:spacing w:after="0"/>
        <w:jc w:val="both"/>
        <w:rPr>
          <w:rFonts w:eastAsiaTheme="minorHAnsi" w:cs="Calibri"/>
        </w:rPr>
      </w:pPr>
    </w:p>
    <w:p w14:paraId="03E74E39" w14:textId="4A432F24" w:rsidR="008465AF" w:rsidRPr="00F05073" w:rsidRDefault="001C649A" w:rsidP="00F05073">
      <w:pPr>
        <w:spacing w:after="0"/>
        <w:jc w:val="both"/>
        <w:rPr>
          <w:rFonts w:eastAsiaTheme="minorHAnsi" w:cs="Calibri"/>
        </w:rPr>
      </w:pPr>
      <w:r w:rsidRPr="00F05073">
        <w:rPr>
          <w:rFonts w:eastAsiaTheme="minorHAnsi" w:cs="Calibri"/>
        </w:rPr>
        <w:t>Prověřován byl i soulad nastavení vnitřního kontrolního systému MZe s</w:t>
      </w:r>
      <w:r w:rsidR="008F46EE" w:rsidRPr="00F05073">
        <w:rPr>
          <w:rFonts w:eastAsiaTheme="minorHAnsi" w:cs="Calibri"/>
        </w:rPr>
        <w:t>e zákonem o finanční kontrole a prováděcí vyhláškou</w:t>
      </w:r>
      <w:r w:rsidR="00A2472A" w:rsidRPr="00F05073">
        <w:rPr>
          <w:rFonts w:eastAsiaTheme="minorHAnsi" w:cs="Calibri"/>
        </w:rPr>
        <w:t xml:space="preserve"> k tomuto zákonu č. 416/2004 Sb., </w:t>
      </w:r>
      <w:r w:rsidR="00942B30" w:rsidRPr="00F05073">
        <w:rPr>
          <w:rFonts w:eastAsiaTheme="minorHAnsi" w:cs="Calibri"/>
        </w:rPr>
        <w:t>kterou se provádí zákon č.</w:t>
      </w:r>
      <w:r w:rsidR="009E57D6" w:rsidRPr="00F05073">
        <w:rPr>
          <w:rFonts w:eastAsiaTheme="minorHAnsi" w:cs="Calibri"/>
        </w:rPr>
        <w:t> </w:t>
      </w:r>
      <w:r w:rsidR="00942B30" w:rsidRPr="00F05073">
        <w:rPr>
          <w:rFonts w:eastAsiaTheme="minorHAnsi" w:cs="Calibri"/>
        </w:rPr>
        <w:t>320/2001 Sb., o finanční kontrole ve veřejné správě a o změně některých zákonů (zákon o</w:t>
      </w:r>
      <w:r w:rsidR="009E57D6" w:rsidRPr="00F05073">
        <w:rPr>
          <w:rFonts w:eastAsiaTheme="minorHAnsi" w:cs="Calibri"/>
        </w:rPr>
        <w:t> </w:t>
      </w:r>
      <w:r w:rsidR="00942B30" w:rsidRPr="00F05073">
        <w:rPr>
          <w:rFonts w:eastAsiaTheme="minorHAnsi" w:cs="Calibri"/>
        </w:rPr>
        <w:t>finanční kontrole), ve znění zákona č. 309/2002 Sb., zákona č. 320/2002 Sb. a zákona č.</w:t>
      </w:r>
      <w:r w:rsidR="009E57D6" w:rsidRPr="00F05073">
        <w:rPr>
          <w:rFonts w:eastAsiaTheme="minorHAnsi" w:cs="Calibri"/>
        </w:rPr>
        <w:t> </w:t>
      </w:r>
      <w:r w:rsidR="00942B30" w:rsidRPr="00F05073">
        <w:rPr>
          <w:rFonts w:eastAsiaTheme="minorHAnsi" w:cs="Calibri"/>
        </w:rPr>
        <w:t>123/2003 Sb.,</w:t>
      </w:r>
      <w:r w:rsidR="005C411C" w:rsidRPr="00F05073">
        <w:rPr>
          <w:rFonts w:eastAsiaTheme="minorHAnsi" w:cs="Calibri"/>
        </w:rPr>
        <w:t xml:space="preserve"> a </w:t>
      </w:r>
      <w:r w:rsidR="00F17530" w:rsidRPr="00F05073">
        <w:rPr>
          <w:rFonts w:eastAsiaTheme="minorHAnsi" w:cs="Calibri"/>
        </w:rPr>
        <w:t>t</w:t>
      </w:r>
      <w:r w:rsidR="005C411C" w:rsidRPr="00F05073">
        <w:rPr>
          <w:rFonts w:eastAsiaTheme="minorHAnsi" w:cs="Calibri"/>
        </w:rPr>
        <w:t>o v rozsahu stanoveného předmětu a cíle kontrolní akce</w:t>
      </w:r>
      <w:r w:rsidR="008F46EE" w:rsidRPr="00F05073">
        <w:rPr>
          <w:rFonts w:eastAsiaTheme="minorHAnsi" w:cs="Calibri"/>
        </w:rPr>
        <w:t>.</w:t>
      </w:r>
      <w:r w:rsidR="00BD55A4" w:rsidRPr="00F05073">
        <w:rPr>
          <w:rFonts w:eastAsiaTheme="minorHAnsi" w:cs="Calibri"/>
        </w:rPr>
        <w:t xml:space="preserve"> U vybraných transakcí byla prověřována i funkčnost vnitřního kontrolního systému.</w:t>
      </w:r>
      <w:r w:rsidRPr="00F05073">
        <w:rPr>
          <w:rFonts w:eastAsiaTheme="minorHAnsi" w:cs="Calibri"/>
        </w:rPr>
        <w:t xml:space="preserve"> </w:t>
      </w:r>
      <w:r w:rsidR="008465AF" w:rsidRPr="00F05073">
        <w:rPr>
          <w:rFonts w:eastAsiaTheme="minorHAnsi" w:cs="Calibri"/>
        </w:rPr>
        <w:t xml:space="preserve"> </w:t>
      </w:r>
    </w:p>
    <w:p w14:paraId="235BFBA3" w14:textId="77777777" w:rsidR="00F05073" w:rsidRDefault="00F05073" w:rsidP="00F05073">
      <w:pPr>
        <w:spacing w:after="0"/>
        <w:jc w:val="both"/>
        <w:rPr>
          <w:rFonts w:eastAsiaTheme="minorHAnsi" w:cs="Calibri"/>
        </w:rPr>
      </w:pPr>
    </w:p>
    <w:p w14:paraId="5BB08EF0" w14:textId="087FA14F" w:rsidR="00D223F2" w:rsidRPr="00356B7D" w:rsidRDefault="00FD7DA7" w:rsidP="00F05073">
      <w:pPr>
        <w:spacing w:after="0"/>
        <w:jc w:val="both"/>
        <w:rPr>
          <w:rFonts w:eastAsiaTheme="minorHAnsi" w:cs="Calibri"/>
        </w:rPr>
      </w:pPr>
      <w:r w:rsidRPr="00F05073">
        <w:rPr>
          <w:rFonts w:eastAsiaTheme="minorHAnsi" w:cs="Calibri"/>
        </w:rPr>
        <w:t xml:space="preserve">Při kontrole bylo provedeno také vyhodnocení opatření přijatých k nápravě z kontrolních akcí č. 13/38 </w:t>
      </w:r>
      <w:r w:rsidRPr="00F05073">
        <w:rPr>
          <w:rFonts w:cs="Calibri"/>
        </w:rPr>
        <w:t xml:space="preserve">– </w:t>
      </w:r>
      <w:r w:rsidRPr="00F05073">
        <w:rPr>
          <w:rFonts w:eastAsiaTheme="minorHAnsi" w:cs="Calibri"/>
          <w:i/>
        </w:rPr>
        <w:t>Závěrečný účet kapitoly státního rozpočtu Ministerstvo zemědělství za rok 2013, účetní závěrka a finanční výkazy Ministerstva zemědělství za rok 2013</w:t>
      </w:r>
      <w:r w:rsidRPr="00F05073">
        <w:rPr>
          <w:rFonts w:eastAsiaTheme="minorHAnsi" w:cs="Calibri"/>
        </w:rPr>
        <w:t xml:space="preserve"> a č. 14/37 </w:t>
      </w:r>
      <w:r w:rsidRPr="00F05073">
        <w:rPr>
          <w:rFonts w:cs="Calibri"/>
        </w:rPr>
        <w:t>–</w:t>
      </w:r>
      <w:r w:rsidRPr="00F05073">
        <w:rPr>
          <w:rFonts w:eastAsiaTheme="minorHAnsi" w:cs="Calibri"/>
        </w:rPr>
        <w:t xml:space="preserve"> </w:t>
      </w:r>
      <w:r w:rsidRPr="00F05073">
        <w:rPr>
          <w:rFonts w:eastAsiaTheme="minorHAnsi" w:cs="Calibri"/>
          <w:i/>
        </w:rPr>
        <w:t>Peněžní prostředky státního rozpočtu, rozpočtu Evropské unie a jiné peněžní prostředky přijaté ze zahraničí</w:t>
      </w:r>
      <w:r w:rsidR="005C411C" w:rsidRPr="00356B7D">
        <w:rPr>
          <w:rStyle w:val="Znakapoznpodarou"/>
          <w:rFonts w:eastAsiaTheme="minorHAnsi" w:cs="Calibri"/>
        </w:rPr>
        <w:footnoteReference w:id="26"/>
      </w:r>
      <w:r w:rsidR="00CB6633" w:rsidRPr="00356B7D">
        <w:rPr>
          <w:rFonts w:eastAsiaTheme="minorHAnsi" w:cs="Calibri"/>
        </w:rPr>
        <w:t>.</w:t>
      </w:r>
    </w:p>
    <w:p w14:paraId="7AAC5C8D" w14:textId="77777777" w:rsidR="00F05073" w:rsidRDefault="00F05073" w:rsidP="00F05073">
      <w:pPr>
        <w:spacing w:after="0"/>
        <w:jc w:val="both"/>
        <w:rPr>
          <w:rFonts w:cs="Calibri"/>
          <w:lang w:eastAsia="cs-CZ"/>
        </w:rPr>
      </w:pPr>
    </w:p>
    <w:p w14:paraId="5533277E" w14:textId="0E7447A8" w:rsidR="00941E2F" w:rsidRPr="00F05073" w:rsidRDefault="0033466E" w:rsidP="00F05073">
      <w:pPr>
        <w:spacing w:after="0"/>
        <w:jc w:val="both"/>
        <w:rPr>
          <w:rFonts w:cs="Calibri"/>
          <w:highlight w:val="yellow"/>
        </w:rPr>
      </w:pPr>
      <w:r w:rsidRPr="00F05073">
        <w:rPr>
          <w:rFonts w:cs="Calibri"/>
          <w:lang w:eastAsia="cs-CZ"/>
        </w:rPr>
        <w:t xml:space="preserve">Při kontrole závěrečného účtu kapitoly </w:t>
      </w:r>
      <w:r w:rsidR="00CB6633" w:rsidRPr="00F05073">
        <w:rPr>
          <w:rFonts w:cs="Calibri"/>
          <w:lang w:eastAsia="cs-CZ"/>
        </w:rPr>
        <w:t>329</w:t>
      </w:r>
      <w:r w:rsidR="00CD2142" w:rsidRPr="00F05073">
        <w:rPr>
          <w:rFonts w:cs="Calibri"/>
          <w:lang w:eastAsia="cs-CZ"/>
        </w:rPr>
        <w:t xml:space="preserve"> MZe</w:t>
      </w:r>
      <w:r w:rsidRPr="00F05073">
        <w:rPr>
          <w:rFonts w:cs="Calibri"/>
          <w:lang w:eastAsia="cs-CZ"/>
        </w:rPr>
        <w:t xml:space="preserve"> za rok 2017 </w:t>
      </w:r>
      <w:r w:rsidR="00CB6633" w:rsidRPr="00F05073">
        <w:rPr>
          <w:rFonts w:cs="Calibri"/>
          <w:lang w:eastAsia="cs-CZ"/>
        </w:rPr>
        <w:t>byl</w:t>
      </w:r>
      <w:r w:rsidR="00163CD9" w:rsidRPr="00F05073">
        <w:rPr>
          <w:rFonts w:cs="Calibri"/>
          <w:lang w:eastAsia="cs-CZ"/>
        </w:rPr>
        <w:t xml:space="preserve"> závěrečný účet</w:t>
      </w:r>
      <w:r w:rsidR="00CB6633" w:rsidRPr="00F05073">
        <w:rPr>
          <w:rFonts w:cs="Calibri"/>
          <w:lang w:eastAsia="cs-CZ"/>
        </w:rPr>
        <w:t xml:space="preserve"> prověřován </w:t>
      </w:r>
      <w:r w:rsidR="00163CD9" w:rsidRPr="00F05073">
        <w:rPr>
          <w:rFonts w:cs="Calibri"/>
          <w:lang w:eastAsia="cs-CZ"/>
        </w:rPr>
        <w:t xml:space="preserve">na </w:t>
      </w:r>
      <w:r w:rsidRPr="00F05073">
        <w:rPr>
          <w:rFonts w:cs="Calibri"/>
          <w:lang w:eastAsia="cs-CZ"/>
        </w:rPr>
        <w:t>sou</w:t>
      </w:r>
      <w:r w:rsidR="00CD2142" w:rsidRPr="00F05073">
        <w:rPr>
          <w:rFonts w:cs="Calibri"/>
          <w:lang w:eastAsia="cs-CZ"/>
        </w:rPr>
        <w:t>lad s vyhláškou č. 419/2001 Sb.</w:t>
      </w:r>
      <w:r w:rsidR="00163CD9" w:rsidRPr="00F05073">
        <w:rPr>
          <w:rFonts w:cs="Calibri"/>
          <w:lang w:eastAsia="cs-CZ"/>
        </w:rPr>
        <w:t xml:space="preserve"> a na skutečnost tzn.</w:t>
      </w:r>
      <w:r w:rsidR="009E57D6" w:rsidRPr="00F05073">
        <w:rPr>
          <w:rFonts w:cs="Calibri"/>
          <w:lang w:eastAsia="cs-CZ"/>
        </w:rPr>
        <w:t>,</w:t>
      </w:r>
      <w:r w:rsidR="008D562A" w:rsidRPr="00F05073">
        <w:rPr>
          <w:rFonts w:cs="Calibri"/>
          <w:lang w:eastAsia="cs-CZ"/>
        </w:rPr>
        <w:t xml:space="preserve"> zda údaje </w:t>
      </w:r>
      <w:r w:rsidR="00163CD9" w:rsidRPr="00F05073">
        <w:rPr>
          <w:rFonts w:cs="Calibri"/>
          <w:lang w:eastAsia="cs-CZ"/>
        </w:rPr>
        <w:t>uváděné</w:t>
      </w:r>
      <w:r w:rsidR="008D562A" w:rsidRPr="00F05073">
        <w:rPr>
          <w:rFonts w:cs="Calibri"/>
          <w:lang w:eastAsia="cs-CZ"/>
        </w:rPr>
        <w:t xml:space="preserve"> v závěrečném účtu</w:t>
      </w:r>
      <w:r w:rsidR="00163CD9" w:rsidRPr="00F05073">
        <w:rPr>
          <w:rFonts w:cs="Calibri"/>
          <w:lang w:eastAsia="cs-CZ"/>
        </w:rPr>
        <w:t xml:space="preserve"> </w:t>
      </w:r>
      <w:r w:rsidR="008D562A" w:rsidRPr="00F05073">
        <w:rPr>
          <w:rFonts w:cs="Calibri"/>
          <w:lang w:eastAsia="cs-CZ"/>
        </w:rPr>
        <w:t>jsou správné a úplné</w:t>
      </w:r>
      <w:r w:rsidR="00E55D04" w:rsidRPr="00F05073">
        <w:rPr>
          <w:rFonts w:cs="Calibri"/>
          <w:lang w:eastAsia="cs-CZ"/>
        </w:rPr>
        <w:t xml:space="preserve"> ve srovnání s finančním výkazem, účetnictvím a </w:t>
      </w:r>
      <w:r w:rsidR="00163CD9" w:rsidRPr="00F05073">
        <w:rPr>
          <w:rFonts w:cs="Calibri"/>
          <w:lang w:eastAsia="cs-CZ"/>
        </w:rPr>
        <w:t xml:space="preserve">s </w:t>
      </w:r>
      <w:r w:rsidR="00E55D04" w:rsidRPr="00F05073">
        <w:rPr>
          <w:rFonts w:cs="Calibri"/>
          <w:lang w:eastAsia="cs-CZ"/>
        </w:rPr>
        <w:t>podklady jednotlivých věcně příslušných odborů M</w:t>
      </w:r>
      <w:r w:rsidR="00C853FE" w:rsidRPr="00F05073">
        <w:rPr>
          <w:rFonts w:cs="Calibri"/>
          <w:lang w:eastAsia="cs-CZ"/>
        </w:rPr>
        <w:t>Z</w:t>
      </w:r>
      <w:r w:rsidR="00E55D04" w:rsidRPr="00F05073">
        <w:rPr>
          <w:rFonts w:cs="Calibri"/>
          <w:lang w:eastAsia="cs-CZ"/>
        </w:rPr>
        <w:t>e</w:t>
      </w:r>
      <w:r w:rsidR="008D562A" w:rsidRPr="00F05073">
        <w:rPr>
          <w:rFonts w:cs="Calibri"/>
          <w:lang w:eastAsia="cs-CZ"/>
        </w:rPr>
        <w:t>.</w:t>
      </w:r>
      <w:r w:rsidR="00943CBE" w:rsidRPr="00F05073">
        <w:rPr>
          <w:rFonts w:cs="Calibri"/>
          <w:lang w:eastAsia="cs-CZ"/>
        </w:rPr>
        <w:t xml:space="preserve"> </w:t>
      </w:r>
      <w:r w:rsidR="00163CD9" w:rsidRPr="00F05073">
        <w:rPr>
          <w:rFonts w:cs="Calibri"/>
          <w:lang w:eastAsia="cs-CZ"/>
        </w:rPr>
        <w:t>V případě údajů</w:t>
      </w:r>
      <w:r w:rsidR="00943CBE" w:rsidRPr="00F05073">
        <w:rPr>
          <w:rFonts w:cs="Calibri"/>
          <w:lang w:eastAsia="cs-CZ"/>
        </w:rPr>
        <w:t xml:space="preserve"> </w:t>
      </w:r>
      <w:r w:rsidR="00F53CB6" w:rsidRPr="00F05073">
        <w:rPr>
          <w:rFonts w:cs="Calibri"/>
          <w:lang w:eastAsia="cs-CZ"/>
        </w:rPr>
        <w:t xml:space="preserve">uváděných </w:t>
      </w:r>
      <w:r w:rsidR="00943CBE" w:rsidRPr="00F05073">
        <w:rPr>
          <w:rFonts w:cs="Calibri"/>
          <w:lang w:eastAsia="cs-CZ"/>
        </w:rPr>
        <w:t xml:space="preserve">za </w:t>
      </w:r>
      <w:proofErr w:type="gramStart"/>
      <w:r w:rsidR="00F53CB6" w:rsidRPr="00F05073">
        <w:rPr>
          <w:rFonts w:cs="Calibri"/>
          <w:lang w:eastAsia="cs-CZ"/>
        </w:rPr>
        <w:t>zřízené</w:t>
      </w:r>
      <w:proofErr w:type="gramEnd"/>
      <w:r w:rsidR="00943CBE" w:rsidRPr="00F05073">
        <w:rPr>
          <w:rFonts w:cs="Calibri"/>
          <w:lang w:eastAsia="cs-CZ"/>
        </w:rPr>
        <w:t xml:space="preserve"> OSS a PO v</w:t>
      </w:r>
      <w:r w:rsidR="009E57D6" w:rsidRPr="00F05073">
        <w:rPr>
          <w:rFonts w:cs="Calibri"/>
          <w:lang w:eastAsia="cs-CZ"/>
        </w:rPr>
        <w:t> </w:t>
      </w:r>
      <w:r w:rsidR="00943CBE" w:rsidRPr="00F05073">
        <w:rPr>
          <w:rFonts w:cs="Calibri"/>
          <w:lang w:eastAsia="cs-CZ"/>
        </w:rPr>
        <w:t>kapitol</w:t>
      </w:r>
      <w:r w:rsidR="00F53CB6" w:rsidRPr="00F05073">
        <w:rPr>
          <w:rFonts w:cs="Calibri"/>
          <w:lang w:eastAsia="cs-CZ"/>
        </w:rPr>
        <w:t>e</w:t>
      </w:r>
      <w:r w:rsidR="00943CBE" w:rsidRPr="00F05073">
        <w:rPr>
          <w:rFonts w:cs="Calibri"/>
          <w:lang w:eastAsia="cs-CZ"/>
        </w:rPr>
        <w:t xml:space="preserve"> 329 MZe byly</w:t>
      </w:r>
      <w:r w:rsidR="00163CD9" w:rsidRPr="00F05073">
        <w:rPr>
          <w:rFonts w:cs="Calibri"/>
          <w:lang w:eastAsia="cs-CZ"/>
        </w:rPr>
        <w:t xml:space="preserve"> </w:t>
      </w:r>
      <w:r w:rsidR="00F53CB6" w:rsidRPr="00F05073">
        <w:rPr>
          <w:rFonts w:cs="Calibri"/>
          <w:lang w:eastAsia="cs-CZ"/>
        </w:rPr>
        <w:t>údaje</w:t>
      </w:r>
      <w:r w:rsidR="00943CBE" w:rsidRPr="00F05073">
        <w:rPr>
          <w:rFonts w:cs="Calibri"/>
          <w:lang w:eastAsia="cs-CZ"/>
        </w:rPr>
        <w:t xml:space="preserve"> kontrolovány na</w:t>
      </w:r>
      <w:r w:rsidR="00F53CB6" w:rsidRPr="00F05073">
        <w:rPr>
          <w:rFonts w:cs="Calibri"/>
          <w:lang w:eastAsia="cs-CZ"/>
        </w:rPr>
        <w:t xml:space="preserve"> soulad s</w:t>
      </w:r>
      <w:r w:rsidR="00943CBE" w:rsidRPr="00F05073">
        <w:rPr>
          <w:rFonts w:cs="Calibri"/>
          <w:lang w:eastAsia="cs-CZ"/>
        </w:rPr>
        <w:t xml:space="preserve"> podklady předan</w:t>
      </w:r>
      <w:r w:rsidR="00F53CB6" w:rsidRPr="00F05073">
        <w:rPr>
          <w:rFonts w:cs="Calibri"/>
          <w:lang w:eastAsia="cs-CZ"/>
        </w:rPr>
        <w:t>ými</w:t>
      </w:r>
      <w:r w:rsidR="00943CBE" w:rsidRPr="00F05073">
        <w:rPr>
          <w:rFonts w:cs="Calibri"/>
          <w:lang w:eastAsia="cs-CZ"/>
        </w:rPr>
        <w:t xml:space="preserve"> těmito organizacemi</w:t>
      </w:r>
      <w:r w:rsidR="00163CD9" w:rsidRPr="00F05073">
        <w:rPr>
          <w:rFonts w:cs="Calibri"/>
          <w:lang w:eastAsia="cs-CZ"/>
        </w:rPr>
        <w:t xml:space="preserve"> ministerstvu</w:t>
      </w:r>
      <w:r w:rsidR="00943CBE" w:rsidRPr="00F05073">
        <w:rPr>
          <w:rFonts w:cs="Calibri"/>
          <w:lang w:eastAsia="cs-CZ"/>
        </w:rPr>
        <w:t>.</w:t>
      </w:r>
    </w:p>
    <w:p w14:paraId="045F953C" w14:textId="78E0E709" w:rsidR="00F64160" w:rsidRDefault="00F64160" w:rsidP="00F05073">
      <w:pPr>
        <w:spacing w:after="0"/>
        <w:jc w:val="both"/>
        <w:rPr>
          <w:rFonts w:cs="Calibri"/>
          <w:highlight w:val="yellow"/>
        </w:rPr>
      </w:pPr>
    </w:p>
    <w:p w14:paraId="670C4944" w14:textId="77777777" w:rsidR="00F05073" w:rsidRPr="00F05073" w:rsidRDefault="00F05073" w:rsidP="00F05073">
      <w:pPr>
        <w:spacing w:after="0"/>
        <w:jc w:val="both"/>
        <w:rPr>
          <w:rFonts w:cs="Calibri"/>
          <w:highlight w:val="yellow"/>
        </w:rPr>
      </w:pPr>
    </w:p>
    <w:p w14:paraId="0443EA54" w14:textId="77777777" w:rsidR="0033466E" w:rsidRPr="008149BA" w:rsidRDefault="008F4798" w:rsidP="00CB541E">
      <w:pPr>
        <w:pStyle w:val="Nadpis1"/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CB541E">
        <w:rPr>
          <w:rFonts w:ascii="Calibri" w:hAnsi="Calibri" w:cs="Calibri"/>
          <w:szCs w:val="24"/>
        </w:rPr>
        <w:t>IV</w:t>
      </w:r>
      <w:r w:rsidR="0033466E" w:rsidRPr="00CB541E">
        <w:rPr>
          <w:rFonts w:ascii="Calibri" w:hAnsi="Calibri" w:cs="Calibri"/>
          <w:szCs w:val="24"/>
        </w:rPr>
        <w:t xml:space="preserve">. Podrobné </w:t>
      </w:r>
      <w:r w:rsidRPr="00CB541E">
        <w:rPr>
          <w:rFonts w:ascii="Calibri" w:hAnsi="Calibri" w:cs="Calibri"/>
          <w:szCs w:val="24"/>
        </w:rPr>
        <w:t>skutečnosti</w:t>
      </w:r>
      <w:r w:rsidR="0033466E" w:rsidRPr="00CB541E">
        <w:rPr>
          <w:rFonts w:ascii="Calibri" w:hAnsi="Calibri" w:cs="Calibri"/>
          <w:szCs w:val="24"/>
        </w:rPr>
        <w:t xml:space="preserve"> </w:t>
      </w:r>
      <w:r w:rsidRPr="00CB541E">
        <w:rPr>
          <w:rFonts w:ascii="Calibri" w:hAnsi="Calibri" w:cs="Calibri"/>
          <w:szCs w:val="24"/>
        </w:rPr>
        <w:t>z</w:t>
      </w:r>
      <w:r w:rsidR="0033466E" w:rsidRPr="00CB541E">
        <w:rPr>
          <w:rFonts w:ascii="Calibri" w:hAnsi="Calibri" w:cs="Calibri"/>
          <w:szCs w:val="24"/>
        </w:rPr>
        <w:t>jištěn</w:t>
      </w:r>
      <w:r w:rsidRPr="00CB541E">
        <w:rPr>
          <w:rFonts w:ascii="Calibri" w:hAnsi="Calibri" w:cs="Calibri"/>
          <w:szCs w:val="24"/>
        </w:rPr>
        <w:t>é</w:t>
      </w:r>
      <w:r w:rsidR="0033466E" w:rsidRPr="00CB541E">
        <w:rPr>
          <w:rFonts w:ascii="Calibri" w:hAnsi="Calibri" w:cs="Calibri"/>
          <w:szCs w:val="24"/>
        </w:rPr>
        <w:t xml:space="preserve"> </w:t>
      </w:r>
      <w:r w:rsidRPr="00CB541E">
        <w:rPr>
          <w:rFonts w:ascii="Calibri" w:hAnsi="Calibri" w:cs="Calibri"/>
          <w:szCs w:val="24"/>
        </w:rPr>
        <w:t>kontrolou</w:t>
      </w:r>
    </w:p>
    <w:p w14:paraId="758AE479" w14:textId="77777777" w:rsidR="00E93037" w:rsidRDefault="00E93037" w:rsidP="00CB541E">
      <w:pPr>
        <w:keepNext/>
        <w:spacing w:after="0"/>
        <w:jc w:val="both"/>
        <w:rPr>
          <w:rFonts w:cs="Calibri"/>
        </w:rPr>
      </w:pPr>
    </w:p>
    <w:p w14:paraId="3C814E3D" w14:textId="00760599" w:rsidR="00B07170" w:rsidRPr="008149BA" w:rsidRDefault="00E93037" w:rsidP="00CB541E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1. </w:t>
      </w:r>
      <w:r w:rsidR="00B07170" w:rsidRPr="008149BA">
        <w:rPr>
          <w:rFonts w:ascii="Calibri" w:hAnsi="Calibri" w:cs="Calibri"/>
          <w:lang w:eastAsia="cs-CZ"/>
        </w:rPr>
        <w:t>Oprava nesprávností zjištěných v průběhu kontroly</w:t>
      </w:r>
    </w:p>
    <w:p w14:paraId="65F1F609" w14:textId="77777777" w:rsidR="00E93037" w:rsidRDefault="00E93037" w:rsidP="00CB541E">
      <w:pPr>
        <w:keepNext/>
        <w:spacing w:after="0"/>
        <w:jc w:val="both"/>
        <w:rPr>
          <w:rFonts w:cs="Calibri"/>
          <w:lang w:eastAsia="cs-CZ"/>
        </w:rPr>
      </w:pPr>
    </w:p>
    <w:p w14:paraId="47A35D11" w14:textId="78385EC5" w:rsidR="007F75E3" w:rsidRPr="008149BA" w:rsidRDefault="00B07170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Kontrolní akce č. 17/31 byla zahájena v průběhu kontrolovaného účetního období 2017, což umožnilo MZe ještě v průběhu kontroly před uzavřením účetních knih provést opravu identifikovaných nesprávností. MZe před uzavřením účetních knih opravilo nesprávnosti</w:t>
      </w:r>
      <w:r w:rsidR="007F75E3" w:rsidRPr="008149BA">
        <w:rPr>
          <w:rFonts w:cs="Calibri"/>
          <w:lang w:eastAsia="cs-CZ"/>
        </w:rPr>
        <w:t xml:space="preserve"> v účetnictví </w:t>
      </w:r>
      <w:r w:rsidR="00E676DA">
        <w:rPr>
          <w:rFonts w:cs="Calibri"/>
          <w:lang w:eastAsia="cs-CZ"/>
        </w:rPr>
        <w:t>v objemu</w:t>
      </w:r>
      <w:r w:rsidR="007F75E3" w:rsidRPr="008149BA">
        <w:rPr>
          <w:rFonts w:cs="Calibri"/>
          <w:lang w:eastAsia="cs-CZ"/>
        </w:rPr>
        <w:t xml:space="preserve"> více </w:t>
      </w:r>
      <w:r w:rsidR="00E676DA">
        <w:rPr>
          <w:rFonts w:cs="Calibri"/>
          <w:lang w:eastAsia="cs-CZ"/>
        </w:rPr>
        <w:t>než</w:t>
      </w:r>
      <w:r w:rsidR="007F75E3" w:rsidRPr="008149BA">
        <w:rPr>
          <w:rFonts w:cs="Calibri"/>
          <w:lang w:eastAsia="cs-CZ"/>
        </w:rPr>
        <w:t xml:space="preserve"> 500 mil. Kč a v údajích předkládaných pro hodnocení plnění státního rozpočtu </w:t>
      </w:r>
      <w:r w:rsidR="00E676DA">
        <w:rPr>
          <w:rFonts w:cs="Calibri"/>
          <w:lang w:eastAsia="cs-CZ"/>
        </w:rPr>
        <w:t>v objemu</w:t>
      </w:r>
      <w:r w:rsidR="007F75E3" w:rsidRPr="008149BA">
        <w:rPr>
          <w:rFonts w:cs="Calibri"/>
          <w:lang w:eastAsia="cs-CZ"/>
        </w:rPr>
        <w:t xml:space="preserve"> více </w:t>
      </w:r>
      <w:r w:rsidR="00E676DA">
        <w:rPr>
          <w:rFonts w:cs="Calibri"/>
          <w:lang w:eastAsia="cs-CZ"/>
        </w:rPr>
        <w:t>než</w:t>
      </w:r>
      <w:r w:rsidR="007F75E3" w:rsidRPr="008149BA">
        <w:rPr>
          <w:rFonts w:cs="Calibri"/>
          <w:lang w:eastAsia="cs-CZ"/>
        </w:rPr>
        <w:t xml:space="preserve"> 100 mil. Kč. Jednalo se například o</w:t>
      </w:r>
      <w:r w:rsidR="009416E0" w:rsidRPr="008149BA">
        <w:rPr>
          <w:rFonts w:cs="Calibri"/>
          <w:lang w:eastAsia="cs-CZ"/>
        </w:rPr>
        <w:t xml:space="preserve"> opravu těchto</w:t>
      </w:r>
      <w:r w:rsidR="007F75E3" w:rsidRPr="008149BA">
        <w:rPr>
          <w:rFonts w:cs="Calibri"/>
          <w:lang w:eastAsia="cs-CZ"/>
        </w:rPr>
        <w:t xml:space="preserve"> nesprávnost</w:t>
      </w:r>
      <w:r w:rsidR="009416E0" w:rsidRPr="008149BA">
        <w:rPr>
          <w:rFonts w:cs="Calibri"/>
          <w:lang w:eastAsia="cs-CZ"/>
        </w:rPr>
        <w:t>í</w:t>
      </w:r>
      <w:r w:rsidR="007F75E3" w:rsidRPr="008149BA">
        <w:rPr>
          <w:rFonts w:cs="Calibri"/>
          <w:lang w:eastAsia="cs-CZ"/>
        </w:rPr>
        <w:t>:</w:t>
      </w:r>
    </w:p>
    <w:p w14:paraId="61362606" w14:textId="77777777" w:rsidR="00B07170" w:rsidRPr="008149BA" w:rsidRDefault="007F75E3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</w:t>
      </w:r>
      <w:r w:rsidR="007D39CE" w:rsidRPr="008149BA">
        <w:rPr>
          <w:rFonts w:cs="Calibri"/>
          <w:lang w:eastAsia="cs-CZ"/>
        </w:rPr>
        <w:t>o</w:t>
      </w:r>
      <w:r w:rsidRPr="008149BA">
        <w:rPr>
          <w:rFonts w:cs="Calibri"/>
          <w:lang w:eastAsia="cs-CZ"/>
        </w:rPr>
        <w:t xml:space="preserve">ceňování </w:t>
      </w:r>
      <w:proofErr w:type="spellStart"/>
      <w:r w:rsidRPr="008149BA">
        <w:rPr>
          <w:rFonts w:cs="Calibri"/>
          <w:lang w:eastAsia="cs-CZ"/>
        </w:rPr>
        <w:t>cizoměnových</w:t>
      </w:r>
      <w:proofErr w:type="spellEnd"/>
      <w:r w:rsidRPr="008149BA">
        <w:rPr>
          <w:rFonts w:cs="Calibri"/>
          <w:lang w:eastAsia="cs-CZ"/>
        </w:rPr>
        <w:t xml:space="preserve"> pohledávek a závazků</w:t>
      </w:r>
      <w:r w:rsidR="007D39CE" w:rsidRPr="008149BA">
        <w:rPr>
          <w:rFonts w:cs="Calibri"/>
          <w:lang w:eastAsia="cs-CZ"/>
        </w:rPr>
        <w:t xml:space="preserve"> v českých korunách</w:t>
      </w:r>
      <w:r w:rsidRPr="008149BA">
        <w:rPr>
          <w:rFonts w:cs="Calibri"/>
          <w:lang w:eastAsia="cs-CZ"/>
        </w:rPr>
        <w:t xml:space="preserve"> k rozvahovému dni,</w:t>
      </w:r>
    </w:p>
    <w:p w14:paraId="755D8DA4" w14:textId="2598966B" w:rsidR="007F75E3" w:rsidRPr="008149BA" w:rsidRDefault="007F75E3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neúčtování </w:t>
      </w:r>
      <w:r w:rsidR="00E0626F" w:rsidRPr="008149BA">
        <w:rPr>
          <w:rFonts w:cs="Calibri"/>
          <w:lang w:eastAsia="cs-CZ"/>
        </w:rPr>
        <w:t>o</w:t>
      </w:r>
      <w:r w:rsidRPr="008149BA">
        <w:rPr>
          <w:rFonts w:cs="Calibri"/>
          <w:lang w:eastAsia="cs-CZ"/>
        </w:rPr>
        <w:t xml:space="preserve"> rozvahových závaz</w:t>
      </w:r>
      <w:r w:rsidR="00E0626F" w:rsidRPr="008149BA">
        <w:rPr>
          <w:rFonts w:cs="Calibri"/>
          <w:lang w:eastAsia="cs-CZ"/>
        </w:rPr>
        <w:t>cích</w:t>
      </w:r>
      <w:r w:rsidRPr="008149BA">
        <w:rPr>
          <w:rFonts w:cs="Calibri"/>
          <w:lang w:eastAsia="cs-CZ"/>
        </w:rPr>
        <w:t xml:space="preserve"> a </w:t>
      </w:r>
      <w:r w:rsidR="00B45498" w:rsidRPr="008149BA">
        <w:rPr>
          <w:rFonts w:cs="Calibri"/>
          <w:lang w:eastAsia="cs-CZ"/>
        </w:rPr>
        <w:t xml:space="preserve">o </w:t>
      </w:r>
      <w:r w:rsidRPr="008149BA">
        <w:rPr>
          <w:rFonts w:cs="Calibri"/>
          <w:lang w:eastAsia="cs-CZ"/>
        </w:rPr>
        <w:t>kurzových roz</w:t>
      </w:r>
      <w:r w:rsidR="00E0626F" w:rsidRPr="008149BA">
        <w:rPr>
          <w:rFonts w:cs="Calibri"/>
          <w:lang w:eastAsia="cs-CZ"/>
        </w:rPr>
        <w:t>dílech z titulu plateb členských příspěvků mezinárodním organizacím,</w:t>
      </w:r>
    </w:p>
    <w:p w14:paraId="210FC823" w14:textId="77777777" w:rsidR="00E0626F" w:rsidRPr="008149BA" w:rsidRDefault="00E0626F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neúčtování o ochranných známkách, se kterými bylo MZe dle rejstříku ochranných známek příslušné hospodařit,</w:t>
      </w:r>
    </w:p>
    <w:p w14:paraId="757DAE6B" w14:textId="77777777" w:rsidR="00B45498" w:rsidRPr="008149BA" w:rsidRDefault="00B45498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účtování závazků vůči </w:t>
      </w:r>
      <w:proofErr w:type="gramStart"/>
      <w:r w:rsidR="0037709C" w:rsidRPr="008149BA">
        <w:rPr>
          <w:rFonts w:cs="Calibri"/>
          <w:lang w:eastAsia="cs-CZ"/>
        </w:rPr>
        <w:t>OSS</w:t>
      </w:r>
      <w:proofErr w:type="gramEnd"/>
      <w:r w:rsidRPr="008149BA">
        <w:rPr>
          <w:rFonts w:cs="Calibri"/>
          <w:lang w:eastAsia="cs-CZ"/>
        </w:rPr>
        <w:t xml:space="preserve"> a státnímu fondu na syntetickém účtu 378 – </w:t>
      </w:r>
      <w:r w:rsidRPr="008149BA">
        <w:rPr>
          <w:rFonts w:cs="Calibri"/>
          <w:i/>
          <w:lang w:eastAsia="cs-CZ"/>
        </w:rPr>
        <w:t>Ostatní krátkodobé závazky</w:t>
      </w:r>
      <w:r w:rsidRPr="008149BA">
        <w:rPr>
          <w:rFonts w:cs="Calibri"/>
          <w:lang w:eastAsia="cs-CZ"/>
        </w:rPr>
        <w:t xml:space="preserve"> namísto na účtu 347 – </w:t>
      </w:r>
      <w:r w:rsidRPr="008149BA">
        <w:rPr>
          <w:rFonts w:cs="Calibri"/>
          <w:i/>
          <w:lang w:eastAsia="cs-CZ"/>
        </w:rPr>
        <w:t>Závazky k vybraným ústředním vládním institucím</w:t>
      </w:r>
      <w:r w:rsidRPr="008149BA">
        <w:rPr>
          <w:rFonts w:cs="Calibri"/>
          <w:lang w:eastAsia="cs-CZ"/>
        </w:rPr>
        <w:t>,</w:t>
      </w:r>
    </w:p>
    <w:p w14:paraId="7199388D" w14:textId="77777777" w:rsidR="00E0626F" w:rsidRPr="008149BA" w:rsidRDefault="00E0626F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účtování o pořízení dlouhodobého nehmotného majetku jako o nákladu,</w:t>
      </w:r>
    </w:p>
    <w:p w14:paraId="1E1B78D4" w14:textId="77777777" w:rsidR="00B45498" w:rsidRPr="008149BA" w:rsidRDefault="00B45498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vykazování nedobytných pohledávek v aktivech MZe,</w:t>
      </w:r>
    </w:p>
    <w:p w14:paraId="1EF71D62" w14:textId="77777777" w:rsidR="007D39CE" w:rsidRPr="008149BA" w:rsidRDefault="00E0626F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neúčtování o některých podmíněných závazcích z transferů</w:t>
      </w:r>
      <w:r w:rsidR="007D39CE" w:rsidRPr="008149BA">
        <w:rPr>
          <w:rFonts w:cs="Calibri"/>
          <w:lang w:eastAsia="cs-CZ"/>
        </w:rPr>
        <w:t xml:space="preserve"> a</w:t>
      </w:r>
      <w:r w:rsidRPr="008149BA">
        <w:rPr>
          <w:rFonts w:cs="Calibri"/>
          <w:lang w:eastAsia="cs-CZ"/>
        </w:rPr>
        <w:t xml:space="preserve"> o podmíněn</w:t>
      </w:r>
      <w:r w:rsidR="0084279E" w:rsidRPr="008149BA">
        <w:rPr>
          <w:rFonts w:cs="Calibri"/>
          <w:lang w:eastAsia="cs-CZ"/>
        </w:rPr>
        <w:t>ých</w:t>
      </w:r>
      <w:r w:rsidRPr="008149BA">
        <w:rPr>
          <w:rFonts w:cs="Calibri"/>
          <w:lang w:eastAsia="cs-CZ"/>
        </w:rPr>
        <w:t xml:space="preserve"> závaz</w:t>
      </w:r>
      <w:r w:rsidR="0084279E" w:rsidRPr="008149BA">
        <w:rPr>
          <w:rFonts w:cs="Calibri"/>
          <w:lang w:eastAsia="cs-CZ"/>
        </w:rPr>
        <w:t xml:space="preserve">cích </w:t>
      </w:r>
      <w:r w:rsidR="007D39CE" w:rsidRPr="008149BA">
        <w:rPr>
          <w:rFonts w:cs="Calibri"/>
          <w:lang w:eastAsia="cs-CZ"/>
        </w:rPr>
        <w:t>ze</w:t>
      </w:r>
      <w:r w:rsidRPr="008149BA">
        <w:rPr>
          <w:rFonts w:cs="Calibri"/>
          <w:lang w:eastAsia="cs-CZ"/>
        </w:rPr>
        <w:t xml:space="preserve"> smluv</w:t>
      </w:r>
      <w:r w:rsidR="001F1F57" w:rsidRPr="008149BA">
        <w:rPr>
          <w:rFonts w:cs="Calibri"/>
          <w:lang w:eastAsia="cs-CZ"/>
        </w:rPr>
        <w:t>,</w:t>
      </w:r>
    </w:p>
    <w:p w14:paraId="092EED34" w14:textId="77777777" w:rsidR="0084279E" w:rsidRPr="008149BA" w:rsidRDefault="007D39CE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neúčtování</w:t>
      </w:r>
      <w:r w:rsidR="00E0626F" w:rsidRPr="008149BA">
        <w:rPr>
          <w:rFonts w:cs="Calibri"/>
          <w:lang w:eastAsia="cs-CZ"/>
        </w:rPr>
        <w:t xml:space="preserve"> o podmíněné pohledávce z </w:t>
      </w:r>
      <w:r w:rsidR="00B45498" w:rsidRPr="008149BA">
        <w:rPr>
          <w:rFonts w:cs="Calibri"/>
          <w:lang w:eastAsia="cs-CZ"/>
        </w:rPr>
        <w:t>nájemní smlouvy</w:t>
      </w:r>
      <w:r w:rsidR="0084279E" w:rsidRPr="008149BA">
        <w:rPr>
          <w:rFonts w:cs="Calibri"/>
          <w:lang w:eastAsia="cs-CZ"/>
        </w:rPr>
        <w:t>,</w:t>
      </w:r>
    </w:p>
    <w:p w14:paraId="684EAAFF" w14:textId="77777777" w:rsidR="007D39CE" w:rsidRPr="008149BA" w:rsidRDefault="007D39CE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vykazování majetku v užívání na účt</w:t>
      </w:r>
      <w:r w:rsidR="001F1F57" w:rsidRPr="008149BA">
        <w:rPr>
          <w:rFonts w:cs="Calibri"/>
          <w:lang w:eastAsia="cs-CZ"/>
        </w:rPr>
        <w:t>ech</w:t>
      </w:r>
      <w:r w:rsidRPr="008149BA">
        <w:rPr>
          <w:rFonts w:cs="Calibri"/>
          <w:lang w:eastAsia="cs-CZ"/>
        </w:rPr>
        <w:t xml:space="preserve"> nedokončeného majetku,</w:t>
      </w:r>
    </w:p>
    <w:p w14:paraId="2D02E0F0" w14:textId="49DCB8EC" w:rsidR="00E0626F" w:rsidRPr="008149BA" w:rsidRDefault="0084279E" w:rsidP="00E93037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nesprávné druhové zatřídění výdajů na členské příspěvky</w:t>
      </w:r>
      <w:r w:rsidR="007D39CE" w:rsidRPr="008149BA">
        <w:rPr>
          <w:rFonts w:cs="Calibri"/>
          <w:lang w:eastAsia="cs-CZ"/>
        </w:rPr>
        <w:t xml:space="preserve"> mezinárodním organizacím</w:t>
      </w:r>
      <w:r w:rsidRPr="008149BA">
        <w:rPr>
          <w:rFonts w:cs="Calibri"/>
          <w:lang w:eastAsia="cs-CZ"/>
        </w:rPr>
        <w:t xml:space="preserve"> a</w:t>
      </w:r>
      <w:r w:rsidR="00E93037">
        <w:rPr>
          <w:rFonts w:cs="Calibri"/>
          <w:lang w:eastAsia="cs-CZ"/>
        </w:rPr>
        <w:t> </w:t>
      </w:r>
      <w:r w:rsidRPr="008149BA">
        <w:rPr>
          <w:rFonts w:cs="Calibri"/>
          <w:lang w:eastAsia="cs-CZ"/>
        </w:rPr>
        <w:t>výdajů na transfery poskytnuté dobrovolným svazkům obcí položkou rozpočtové skladby</w:t>
      </w:r>
      <w:r w:rsidR="00B45498" w:rsidRPr="008149BA">
        <w:rPr>
          <w:rFonts w:cs="Calibri"/>
          <w:lang w:eastAsia="cs-CZ"/>
        </w:rPr>
        <w:t>.</w:t>
      </w:r>
    </w:p>
    <w:p w14:paraId="2AA651BC" w14:textId="77777777" w:rsidR="00E93037" w:rsidRDefault="00E93037" w:rsidP="008149BA">
      <w:pPr>
        <w:spacing w:after="0"/>
        <w:jc w:val="both"/>
        <w:rPr>
          <w:rFonts w:cs="Calibri"/>
          <w:lang w:eastAsia="cs-CZ"/>
        </w:rPr>
      </w:pPr>
    </w:p>
    <w:p w14:paraId="627C2B08" w14:textId="69CF3B3E" w:rsidR="00B07170" w:rsidRPr="008149BA" w:rsidRDefault="0084279E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V období, kdy účetní knihy MZe za rok 2017 již byly </w:t>
      </w:r>
      <w:proofErr w:type="gramStart"/>
      <w:r w:rsidRPr="008149BA">
        <w:rPr>
          <w:rFonts w:cs="Calibri"/>
          <w:lang w:eastAsia="cs-CZ"/>
        </w:rPr>
        <w:t>uzavřeny a byla</w:t>
      </w:r>
      <w:proofErr w:type="gramEnd"/>
      <w:r w:rsidRPr="008149BA">
        <w:rPr>
          <w:rFonts w:cs="Calibri"/>
          <w:lang w:eastAsia="cs-CZ"/>
        </w:rPr>
        <w:t xml:space="preserve"> sestavena účetní závěrka</w:t>
      </w:r>
      <w:r w:rsidR="00EA71EB" w:rsidRPr="008149BA">
        <w:rPr>
          <w:rFonts w:cs="Calibri"/>
          <w:lang w:eastAsia="cs-CZ"/>
        </w:rPr>
        <w:t>, NKÚ v kontrolovaném účetním období 2017 identifikoval další významné nesprávnosti. MZe</w:t>
      </w:r>
      <w:r w:rsidR="00B7018D" w:rsidRPr="008149BA">
        <w:rPr>
          <w:rFonts w:cs="Calibri"/>
          <w:lang w:eastAsia="cs-CZ"/>
        </w:rPr>
        <w:t xml:space="preserve"> v návaznosti na to </w:t>
      </w:r>
      <w:r w:rsidR="00EA71EB" w:rsidRPr="008149BA">
        <w:rPr>
          <w:rFonts w:cs="Calibri"/>
          <w:lang w:eastAsia="cs-CZ"/>
        </w:rPr>
        <w:t>aplikovalo ustanovení § 17 odst. 7 zákona o účetnictví a již uzavřené účetní knihy opět otevřelo, provedlo nezbytnou opravu účetních zápisů a sestavilo novou účetní závěrku, která se tak stala účetní závěrkou podle zákona o účetnictví. MZe tímto způsobem opravilo nesprávnosti v celkové výši 1</w:t>
      </w:r>
      <w:r w:rsidR="009416E0" w:rsidRPr="008149BA">
        <w:rPr>
          <w:rFonts w:cs="Calibri"/>
          <w:lang w:eastAsia="cs-CZ"/>
        </w:rPr>
        <w:t>,047</w:t>
      </w:r>
      <w:r w:rsidR="00EA71EB" w:rsidRPr="008149BA">
        <w:rPr>
          <w:rFonts w:cs="Calibri"/>
          <w:lang w:eastAsia="cs-CZ"/>
        </w:rPr>
        <w:t xml:space="preserve"> mld. Kč</w:t>
      </w:r>
      <w:r w:rsidR="009E775D" w:rsidRPr="008149BA">
        <w:rPr>
          <w:rFonts w:cs="Calibri"/>
          <w:lang w:eastAsia="cs-CZ"/>
        </w:rPr>
        <w:t xml:space="preserve"> a</w:t>
      </w:r>
      <w:r w:rsidR="00EA71EB" w:rsidRPr="008149BA">
        <w:rPr>
          <w:rFonts w:cs="Calibri"/>
          <w:lang w:eastAsia="cs-CZ"/>
        </w:rPr>
        <w:t xml:space="preserve"> jednalo se o:</w:t>
      </w:r>
    </w:p>
    <w:p w14:paraId="508BB58F" w14:textId="074DB071" w:rsidR="00EA71EB" w:rsidRPr="008149BA" w:rsidRDefault="00EA71EB" w:rsidP="00E93037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nesprávné účtování tzv. finančních oprav</w:t>
      </w:r>
      <w:r w:rsidRPr="008149BA">
        <w:rPr>
          <w:rStyle w:val="Znakapoznpodarou"/>
          <w:rFonts w:eastAsiaTheme="minorHAnsi" w:cs="Calibri"/>
        </w:rPr>
        <w:footnoteReference w:id="27"/>
      </w:r>
      <w:r w:rsidR="00471A12" w:rsidRPr="008149BA">
        <w:rPr>
          <w:rFonts w:cs="Calibri"/>
          <w:lang w:eastAsia="cs-CZ"/>
        </w:rPr>
        <w:t>, kdy MZe o závazku za Evropskou komisí z titulu vyměřené finanční opravy účtovalo pouze na podrozva</w:t>
      </w:r>
      <w:r w:rsidR="009A5088" w:rsidRPr="008149BA">
        <w:rPr>
          <w:rFonts w:cs="Calibri"/>
          <w:lang w:eastAsia="cs-CZ"/>
        </w:rPr>
        <w:t>hových účtech</w:t>
      </w:r>
      <w:r w:rsidR="00471A12" w:rsidRPr="008149BA">
        <w:rPr>
          <w:rFonts w:cs="Calibri"/>
          <w:lang w:eastAsia="cs-CZ"/>
        </w:rPr>
        <w:t xml:space="preserve">, přestože na základě </w:t>
      </w:r>
      <w:r w:rsidR="00C936AD" w:rsidRPr="008149BA">
        <w:rPr>
          <w:rFonts w:cs="Calibri"/>
          <w:lang w:eastAsia="cs-CZ"/>
        </w:rPr>
        <w:t>p</w:t>
      </w:r>
      <w:r w:rsidR="00471A12" w:rsidRPr="008149BA">
        <w:rPr>
          <w:rFonts w:cs="Calibri"/>
          <w:lang w:eastAsia="cs-CZ"/>
        </w:rPr>
        <w:t xml:space="preserve">rováděcího rozhodnutí </w:t>
      </w:r>
      <w:r w:rsidR="00C936AD" w:rsidRPr="008149BA">
        <w:rPr>
          <w:rFonts w:cs="Calibri"/>
          <w:lang w:eastAsia="cs-CZ"/>
        </w:rPr>
        <w:t>Evropské k</w:t>
      </w:r>
      <w:r w:rsidR="00471A12" w:rsidRPr="008149BA">
        <w:rPr>
          <w:rFonts w:cs="Calibri"/>
          <w:lang w:eastAsia="cs-CZ"/>
        </w:rPr>
        <w:t>omise byl pravomocně vyměřen nezpochybnitelný a</w:t>
      </w:r>
      <w:r w:rsidR="00E93037">
        <w:rPr>
          <w:rFonts w:cs="Calibri"/>
          <w:lang w:eastAsia="cs-CZ"/>
        </w:rPr>
        <w:t> </w:t>
      </w:r>
      <w:r w:rsidR="00471A12" w:rsidRPr="008149BA">
        <w:rPr>
          <w:rFonts w:cs="Calibri"/>
          <w:lang w:eastAsia="cs-CZ"/>
        </w:rPr>
        <w:t>tedy ničím nepodmíněný závazek, o kterém mělo MZe povinnost účtovat v hlavní knize a</w:t>
      </w:r>
      <w:r w:rsidR="00E93037">
        <w:rPr>
          <w:rFonts w:cs="Calibri"/>
          <w:lang w:eastAsia="cs-CZ"/>
        </w:rPr>
        <w:t> </w:t>
      </w:r>
      <w:r w:rsidR="00471A12" w:rsidRPr="008149BA">
        <w:rPr>
          <w:rFonts w:cs="Calibri"/>
          <w:lang w:eastAsia="cs-CZ"/>
        </w:rPr>
        <w:t>vykázat jej v</w:t>
      </w:r>
      <w:r w:rsidR="009E775D" w:rsidRPr="008149BA">
        <w:rPr>
          <w:rFonts w:cs="Calibri"/>
          <w:lang w:eastAsia="cs-CZ"/>
        </w:rPr>
        <w:t> rozvaze,</w:t>
      </w:r>
    </w:p>
    <w:p w14:paraId="1AC11F1F" w14:textId="4E20B874" w:rsidR="00471A12" w:rsidRPr="008149BA" w:rsidRDefault="00471A12" w:rsidP="00E93037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nesprávně sestavený přehled o peněžních tocích, kdy MZe v tomto účetním výkazu na položkách určených pro sledování peněžních toků vykazovalo i účetní operace, se kterými nebyl spojen žádný pohyb peněžních prostředků</w:t>
      </w:r>
      <w:r w:rsidR="00E676DA">
        <w:rPr>
          <w:rFonts w:cs="Calibri"/>
          <w:lang w:eastAsia="cs-CZ"/>
        </w:rPr>
        <w:t>,</w:t>
      </w:r>
    </w:p>
    <w:p w14:paraId="7DD39883" w14:textId="77777777" w:rsidR="009E775D" w:rsidRPr="008149BA" w:rsidRDefault="009E775D" w:rsidP="00E93037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nesprávně oceněný podmíněný závazek </w:t>
      </w:r>
      <w:r w:rsidR="007D39CE" w:rsidRPr="008149BA">
        <w:rPr>
          <w:rFonts w:cs="Calibri"/>
          <w:lang w:eastAsia="cs-CZ"/>
        </w:rPr>
        <w:t>ze</w:t>
      </w:r>
      <w:r w:rsidRPr="008149BA">
        <w:rPr>
          <w:rFonts w:cs="Calibri"/>
          <w:lang w:eastAsia="cs-CZ"/>
        </w:rPr>
        <w:t xml:space="preserve"> soudního sporu vedeného s </w:t>
      </w:r>
      <w:proofErr w:type="gramStart"/>
      <w:r w:rsidRPr="008149BA">
        <w:rPr>
          <w:rFonts w:cs="Calibri"/>
          <w:lang w:eastAsia="cs-CZ"/>
        </w:rPr>
        <w:t>MZe</w:t>
      </w:r>
      <w:proofErr w:type="gramEnd"/>
      <w:r w:rsidRPr="008149BA">
        <w:rPr>
          <w:rFonts w:cs="Calibri"/>
          <w:lang w:eastAsia="cs-CZ"/>
        </w:rPr>
        <w:t>.</w:t>
      </w:r>
    </w:p>
    <w:p w14:paraId="398ED8E5" w14:textId="77777777" w:rsidR="009E775D" w:rsidRPr="008149BA" w:rsidRDefault="009E775D" w:rsidP="008149BA">
      <w:pPr>
        <w:spacing w:after="0"/>
        <w:jc w:val="both"/>
        <w:rPr>
          <w:rFonts w:cs="Calibri"/>
          <w:lang w:eastAsia="cs-CZ"/>
        </w:rPr>
      </w:pPr>
    </w:p>
    <w:p w14:paraId="3823940C" w14:textId="50D66B30" w:rsidR="0033466E" w:rsidRPr="008149BA" w:rsidRDefault="00E93037" w:rsidP="00CB541E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2. </w:t>
      </w:r>
      <w:r w:rsidR="0033466E" w:rsidRPr="008149BA">
        <w:rPr>
          <w:rFonts w:ascii="Calibri" w:hAnsi="Calibri" w:cs="Calibri"/>
          <w:lang w:eastAsia="cs-CZ"/>
        </w:rPr>
        <w:t xml:space="preserve">Nesprávnosti zjištěné v účetnictví a v účetní závěrce </w:t>
      </w:r>
    </w:p>
    <w:p w14:paraId="215602F6" w14:textId="77777777" w:rsidR="00E93037" w:rsidRDefault="00E93037" w:rsidP="00CB541E">
      <w:pPr>
        <w:keepNext/>
        <w:spacing w:after="0"/>
        <w:jc w:val="both"/>
        <w:rPr>
          <w:rFonts w:cs="Calibri"/>
        </w:rPr>
      </w:pPr>
    </w:p>
    <w:p w14:paraId="5D21BC05" w14:textId="581BD133" w:rsidR="006A5F7C" w:rsidRPr="008149BA" w:rsidRDefault="006A5F7C" w:rsidP="008149BA">
      <w:pPr>
        <w:spacing w:after="0"/>
        <w:jc w:val="both"/>
        <w:rPr>
          <w:rFonts w:cs="Calibri"/>
        </w:rPr>
      </w:pPr>
      <w:r w:rsidRPr="008149BA">
        <w:rPr>
          <w:rFonts w:cs="Calibri"/>
        </w:rPr>
        <w:t xml:space="preserve">MZe </w:t>
      </w:r>
      <w:r w:rsidRPr="008149BA">
        <w:rPr>
          <w:rFonts w:cs="Calibri"/>
          <w:b/>
        </w:rPr>
        <w:t>nesprávně aplikovalo</w:t>
      </w:r>
      <w:r w:rsidRPr="008149BA">
        <w:rPr>
          <w:rFonts w:cs="Calibri"/>
        </w:rPr>
        <w:t xml:space="preserve"> </w:t>
      </w:r>
      <w:r w:rsidRPr="008149BA">
        <w:rPr>
          <w:rFonts w:cs="Calibri"/>
          <w:b/>
        </w:rPr>
        <w:t>účetní metodu odpisování majetku</w:t>
      </w:r>
      <w:r w:rsidRPr="00E0387D">
        <w:rPr>
          <w:rFonts w:cs="Calibri"/>
          <w:b/>
        </w:rPr>
        <w:t>,</w:t>
      </w:r>
      <w:r w:rsidRPr="008149BA">
        <w:rPr>
          <w:rFonts w:cs="Calibri"/>
        </w:rPr>
        <w:t xml:space="preserve"> když neodpisovalo majetek po celou dobu jeho používání</w:t>
      </w:r>
      <w:r w:rsidR="004232AD" w:rsidRPr="008149BA">
        <w:rPr>
          <w:rFonts w:cs="Calibri"/>
        </w:rPr>
        <w:t>.</w:t>
      </w:r>
      <w:r w:rsidRPr="008149BA">
        <w:rPr>
          <w:rFonts w:cs="Calibri"/>
        </w:rPr>
        <w:t xml:space="preserve"> Důvodem byla skutečnost, že MZe průběžně nezjišťovalo, zda předpokládaná doba používání tohoto majetku odpovídá odpisovému plánu</w:t>
      </w:r>
      <w:r w:rsidR="00E676DA">
        <w:rPr>
          <w:rFonts w:cs="Calibri"/>
        </w:rPr>
        <w:t>,</w:t>
      </w:r>
      <w:r w:rsidRPr="008149BA">
        <w:rPr>
          <w:rFonts w:cs="Calibri"/>
        </w:rPr>
        <w:t xml:space="preserve"> a</w:t>
      </w:r>
      <w:r w:rsidR="00E676DA">
        <w:rPr>
          <w:rFonts w:cs="Calibri"/>
        </w:rPr>
        <w:t> </w:t>
      </w:r>
      <w:r w:rsidRPr="008149BA">
        <w:rPr>
          <w:rFonts w:cs="Calibri"/>
        </w:rPr>
        <w:t xml:space="preserve">nezohledňovalo tuto skutečnost při úpravě odpisového plánu. </w:t>
      </w:r>
    </w:p>
    <w:p w14:paraId="5B911A28" w14:textId="77777777" w:rsidR="00E93037" w:rsidRDefault="00E93037" w:rsidP="008149BA">
      <w:pPr>
        <w:spacing w:after="0"/>
        <w:jc w:val="both"/>
        <w:rPr>
          <w:rFonts w:cs="Calibri"/>
        </w:rPr>
      </w:pPr>
    </w:p>
    <w:p w14:paraId="499F7E33" w14:textId="3419C46B" w:rsidR="00220FB8" w:rsidRPr="008149BA" w:rsidRDefault="00220FB8" w:rsidP="008149BA">
      <w:pPr>
        <w:spacing w:after="0"/>
        <w:jc w:val="both"/>
        <w:rPr>
          <w:rFonts w:cs="Calibri"/>
        </w:rPr>
      </w:pPr>
      <w:r w:rsidRPr="008149BA">
        <w:rPr>
          <w:rFonts w:cs="Calibri"/>
        </w:rPr>
        <w:t>MZe v</w:t>
      </w:r>
      <w:r w:rsidR="00664D24" w:rsidRPr="008149BA">
        <w:rPr>
          <w:rFonts w:cs="Calibri"/>
        </w:rPr>
        <w:t xml:space="preserve"> </w:t>
      </w:r>
      <w:r w:rsidR="00BD55A4" w:rsidRPr="008149BA">
        <w:rPr>
          <w:rFonts w:cs="Calibri"/>
        </w:rPr>
        <w:t>následujících</w:t>
      </w:r>
      <w:r w:rsidRPr="008149BA">
        <w:rPr>
          <w:rFonts w:cs="Calibri"/>
        </w:rPr>
        <w:t xml:space="preserve"> případech </w:t>
      </w:r>
      <w:r w:rsidRPr="008149BA">
        <w:rPr>
          <w:rFonts w:cs="Calibri"/>
          <w:b/>
        </w:rPr>
        <w:t>nezjistilo při inventarizaci skutečný stav</w:t>
      </w:r>
      <w:r w:rsidRPr="005903C0">
        <w:rPr>
          <w:rFonts w:cs="Calibri"/>
          <w:b/>
        </w:rPr>
        <w:t>,</w:t>
      </w:r>
      <w:r w:rsidRPr="008149BA">
        <w:rPr>
          <w:rFonts w:cs="Calibri"/>
        </w:rPr>
        <w:t xml:space="preserve"> a tím ani rozdíl mezi skutečností a stavem v účetnictví:</w:t>
      </w:r>
    </w:p>
    <w:p w14:paraId="06B93503" w14:textId="41D88C7F" w:rsidR="0069760A" w:rsidRPr="008149BA" w:rsidRDefault="00223C06" w:rsidP="00E93037">
      <w:pPr>
        <w:pStyle w:val="Odstavecseseznamem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8149BA">
        <w:rPr>
          <w:rFonts w:cs="Calibri"/>
        </w:rPr>
        <w:t>U</w:t>
      </w:r>
      <w:r w:rsidR="007F2B6B" w:rsidRPr="008149BA">
        <w:rPr>
          <w:rFonts w:cs="Calibri"/>
        </w:rPr>
        <w:t xml:space="preserve"> staveb existoval k datu inventarizace rozdíl mezi stavem v účetnictví MZe a evidencí vedenou v katastru nemovitostí Č</w:t>
      </w:r>
      <w:r w:rsidR="00CF2F57" w:rsidRPr="008149BA">
        <w:rPr>
          <w:rFonts w:cs="Calibri"/>
        </w:rPr>
        <w:t>eské republiky</w:t>
      </w:r>
      <w:r w:rsidR="007F2B6B" w:rsidRPr="008149BA">
        <w:rPr>
          <w:rFonts w:cs="Calibri"/>
        </w:rPr>
        <w:t xml:space="preserve">. MZe </w:t>
      </w:r>
      <w:r w:rsidR="00E11F05" w:rsidRPr="008149BA">
        <w:rPr>
          <w:rFonts w:cs="Calibri"/>
        </w:rPr>
        <w:t>v rozporu se zákonem o</w:t>
      </w:r>
      <w:r w:rsidR="009E57D6" w:rsidRPr="008149BA">
        <w:rPr>
          <w:rFonts w:cs="Calibri"/>
        </w:rPr>
        <w:t> </w:t>
      </w:r>
      <w:r w:rsidR="00E11F05" w:rsidRPr="008149BA">
        <w:rPr>
          <w:rFonts w:cs="Calibri"/>
        </w:rPr>
        <w:t xml:space="preserve">účetnictví </w:t>
      </w:r>
      <w:r w:rsidR="007F2B6B" w:rsidRPr="008149BA">
        <w:rPr>
          <w:rFonts w:cs="Calibri"/>
        </w:rPr>
        <w:t>nevykazovalo veškeré stavby, se kterými bylo příslušné hospodařit.</w:t>
      </w:r>
      <w:r w:rsidR="0069760A" w:rsidRPr="008149BA">
        <w:rPr>
          <w:rFonts w:cs="Calibri"/>
        </w:rPr>
        <w:t xml:space="preserve"> Jednalo se o zásobárnu a úpravnu pitné vody v katastrálním území Lhota u </w:t>
      </w:r>
      <w:proofErr w:type="gramStart"/>
      <w:r w:rsidR="0069760A" w:rsidRPr="008149BA">
        <w:rPr>
          <w:rFonts w:cs="Calibri"/>
        </w:rPr>
        <w:t>Lísku</w:t>
      </w:r>
      <w:proofErr w:type="gramEnd"/>
      <w:r w:rsidR="0069760A" w:rsidRPr="008149BA">
        <w:rPr>
          <w:rFonts w:cs="Calibri"/>
        </w:rPr>
        <w:t xml:space="preserve"> a</w:t>
      </w:r>
      <w:r w:rsidR="009E57D6" w:rsidRPr="008149BA">
        <w:rPr>
          <w:rFonts w:cs="Calibri"/>
        </w:rPr>
        <w:t> </w:t>
      </w:r>
      <w:r w:rsidR="000B7E39" w:rsidRPr="008149BA">
        <w:rPr>
          <w:rFonts w:cs="Calibri"/>
        </w:rPr>
        <w:t>dalších 13 staveb (garáže a jiné stavby)</w:t>
      </w:r>
      <w:r w:rsidR="0069760A" w:rsidRPr="008149BA">
        <w:rPr>
          <w:rFonts w:cs="Calibri"/>
        </w:rPr>
        <w:t xml:space="preserve"> v katastrálním území Kroměříž.</w:t>
      </w:r>
    </w:p>
    <w:p w14:paraId="0A335656" w14:textId="70C1DD3E" w:rsidR="00220FB8" w:rsidRPr="008149BA" w:rsidRDefault="00223C06" w:rsidP="00E93037">
      <w:pPr>
        <w:pStyle w:val="Odstavecseseznamem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8149BA">
        <w:rPr>
          <w:rFonts w:cs="Calibri"/>
        </w:rPr>
        <w:t>U</w:t>
      </w:r>
      <w:r w:rsidR="0069760A" w:rsidRPr="008149BA">
        <w:rPr>
          <w:rFonts w:cs="Calibri"/>
        </w:rPr>
        <w:t xml:space="preserve"> některých pozemků MZe nezjistilo, že</w:t>
      </w:r>
      <w:r w:rsidR="003D5D9E" w:rsidRPr="008149BA">
        <w:rPr>
          <w:rFonts w:cs="Calibri"/>
        </w:rPr>
        <w:t xml:space="preserve"> se</w:t>
      </w:r>
      <w:r w:rsidR="0069760A" w:rsidRPr="008149BA">
        <w:rPr>
          <w:rFonts w:cs="Calibri"/>
        </w:rPr>
        <w:t xml:space="preserve"> na </w:t>
      </w:r>
      <w:r w:rsidR="003D5D9E" w:rsidRPr="008149BA">
        <w:rPr>
          <w:rFonts w:cs="Calibri"/>
        </w:rPr>
        <w:t>nich</w:t>
      </w:r>
      <w:r w:rsidR="0069760A" w:rsidRPr="008149BA">
        <w:rPr>
          <w:rFonts w:cs="Calibri"/>
        </w:rPr>
        <w:t xml:space="preserve"> nacházejí stavby cizích vlastníků</w:t>
      </w:r>
      <w:r w:rsidR="00424DE4">
        <w:rPr>
          <w:rFonts w:cs="Calibri"/>
        </w:rPr>
        <w:t>,</w:t>
      </w:r>
      <w:r w:rsidR="00F2233D" w:rsidRPr="008149BA">
        <w:rPr>
          <w:rFonts w:cs="Calibri"/>
        </w:rPr>
        <w:t xml:space="preserve"> </w:t>
      </w:r>
      <w:r w:rsidR="003D5D9E" w:rsidRPr="008149BA">
        <w:rPr>
          <w:rFonts w:cs="Calibri"/>
        </w:rPr>
        <w:t>v důsledku toho nebyla</w:t>
      </w:r>
      <w:r w:rsidR="00F2233D" w:rsidRPr="008149BA">
        <w:rPr>
          <w:rFonts w:cs="Calibri"/>
        </w:rPr>
        <w:t xml:space="preserve"> ze strany MZe požadována úhrada nájemného </w:t>
      </w:r>
      <w:r w:rsidR="003D5D9E" w:rsidRPr="008149BA">
        <w:rPr>
          <w:rFonts w:cs="Calibri"/>
        </w:rPr>
        <w:t>(viz bod</w:t>
      </w:r>
      <w:r w:rsidR="00CF48DC" w:rsidRPr="008149BA">
        <w:rPr>
          <w:rFonts w:cs="Calibri"/>
        </w:rPr>
        <w:t xml:space="preserve"> 7</w:t>
      </w:r>
      <w:r w:rsidR="00F2233D" w:rsidRPr="008149BA">
        <w:rPr>
          <w:rFonts w:cs="Calibri"/>
        </w:rPr>
        <w:t xml:space="preserve"> tohoto kontrolního závěru</w:t>
      </w:r>
      <w:r w:rsidR="003D5D9E" w:rsidRPr="008149BA">
        <w:rPr>
          <w:rFonts w:cs="Calibri"/>
        </w:rPr>
        <w:t>)</w:t>
      </w:r>
      <w:r w:rsidR="00F2233D" w:rsidRPr="008149BA">
        <w:rPr>
          <w:rFonts w:cs="Calibri"/>
        </w:rPr>
        <w:t>.</w:t>
      </w:r>
    </w:p>
    <w:p w14:paraId="0988A964" w14:textId="404F2D2D" w:rsidR="009E57D6" w:rsidRPr="008149BA" w:rsidRDefault="009E57D6" w:rsidP="008149BA">
      <w:pPr>
        <w:spacing w:after="0"/>
        <w:jc w:val="both"/>
        <w:rPr>
          <w:rFonts w:cs="Calibri"/>
        </w:rPr>
      </w:pPr>
    </w:p>
    <w:p w14:paraId="26F59FA7" w14:textId="56FC48B7" w:rsidR="00F2233D" w:rsidRPr="008149BA" w:rsidRDefault="00E93037" w:rsidP="00CB541E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3. </w:t>
      </w:r>
      <w:r w:rsidR="00F2233D" w:rsidRPr="008149BA">
        <w:rPr>
          <w:rFonts w:ascii="Calibri" w:hAnsi="Calibri" w:cs="Calibri"/>
          <w:lang w:eastAsia="cs-CZ"/>
        </w:rPr>
        <w:t xml:space="preserve">Nesprávnosti zjištěné v údajích </w:t>
      </w:r>
      <w:r w:rsidR="00CF48DC" w:rsidRPr="008149BA">
        <w:rPr>
          <w:rFonts w:ascii="Calibri" w:hAnsi="Calibri" w:cs="Calibri"/>
          <w:lang w:eastAsia="cs-CZ"/>
        </w:rPr>
        <w:t xml:space="preserve">předkládaných MZe </w:t>
      </w:r>
      <w:r w:rsidR="00F2233D" w:rsidRPr="008149BA">
        <w:rPr>
          <w:rFonts w:ascii="Calibri" w:hAnsi="Calibri" w:cs="Calibri"/>
          <w:lang w:eastAsia="cs-CZ"/>
        </w:rPr>
        <w:t xml:space="preserve">pro hodnocení plnění státního rozpočtu </w:t>
      </w:r>
    </w:p>
    <w:p w14:paraId="70DF92F8" w14:textId="77777777" w:rsidR="00E93037" w:rsidRDefault="00E93037" w:rsidP="00CB541E">
      <w:pPr>
        <w:keepNext/>
        <w:spacing w:after="0"/>
        <w:jc w:val="both"/>
        <w:rPr>
          <w:rFonts w:cs="Calibri"/>
        </w:rPr>
      </w:pPr>
    </w:p>
    <w:p w14:paraId="37FAA216" w14:textId="41CDBFFE" w:rsidR="00F2233D" w:rsidRPr="008149BA" w:rsidRDefault="00176D6E" w:rsidP="008149BA">
      <w:pPr>
        <w:spacing w:after="0"/>
        <w:jc w:val="both"/>
        <w:rPr>
          <w:rFonts w:cs="Calibri"/>
        </w:rPr>
      </w:pPr>
      <w:r w:rsidRPr="008149BA">
        <w:rPr>
          <w:rFonts w:cs="Calibri"/>
        </w:rPr>
        <w:t xml:space="preserve">MZe výdaje související s pořízením dlouhodobého nehmotného majetku (databáze) zatřídilo z hlediska druhového členění dle rozpočtové skladby na položku 5169 – </w:t>
      </w:r>
      <w:r w:rsidRPr="008149BA">
        <w:rPr>
          <w:rFonts w:cs="Calibri"/>
          <w:i/>
        </w:rPr>
        <w:t>Nákup ostatních služeb</w:t>
      </w:r>
      <w:r w:rsidRPr="008149BA">
        <w:rPr>
          <w:rFonts w:cs="Calibri"/>
        </w:rPr>
        <w:t xml:space="preserve">, přestože pro tento druh výdajů je vyhláškou o rozpočtové skladbě určena </w:t>
      </w:r>
      <w:r w:rsidR="0020705B" w:rsidRPr="008149BA">
        <w:rPr>
          <w:rFonts w:cs="Calibri"/>
        </w:rPr>
        <w:t xml:space="preserve">položka </w:t>
      </w:r>
      <w:r w:rsidR="00606AFB">
        <w:rPr>
          <w:rFonts w:cs="Calibri"/>
        </w:rPr>
        <w:br/>
      </w:r>
      <w:r w:rsidR="0020705B" w:rsidRPr="008149BA">
        <w:rPr>
          <w:rFonts w:cs="Calibri"/>
        </w:rPr>
        <w:t xml:space="preserve">6111 – </w:t>
      </w:r>
      <w:r w:rsidR="0020705B" w:rsidRPr="008149BA">
        <w:rPr>
          <w:rFonts w:cs="Calibri"/>
          <w:i/>
        </w:rPr>
        <w:t>Programové vybavení</w:t>
      </w:r>
      <w:r w:rsidR="0020705B" w:rsidRPr="008149BA">
        <w:rPr>
          <w:rFonts w:cs="Calibri"/>
        </w:rPr>
        <w:t xml:space="preserve">. </w:t>
      </w:r>
    </w:p>
    <w:p w14:paraId="507B310F" w14:textId="77777777" w:rsidR="00E93037" w:rsidRDefault="00E93037" w:rsidP="008149BA">
      <w:pPr>
        <w:spacing w:after="0"/>
        <w:jc w:val="both"/>
        <w:rPr>
          <w:rFonts w:cs="Calibri"/>
        </w:rPr>
      </w:pPr>
    </w:p>
    <w:p w14:paraId="2528F1DC" w14:textId="25EB5727" w:rsidR="0020705B" w:rsidRPr="008149BA" w:rsidRDefault="0020705B" w:rsidP="008149BA">
      <w:pPr>
        <w:spacing w:after="0"/>
        <w:jc w:val="both"/>
        <w:rPr>
          <w:rFonts w:cs="Calibri"/>
          <w:b/>
          <w:lang w:eastAsia="cs-CZ"/>
        </w:rPr>
      </w:pPr>
      <w:r w:rsidRPr="008149BA">
        <w:rPr>
          <w:rFonts w:cs="Calibri"/>
        </w:rPr>
        <w:t xml:space="preserve">MZe tak zatřídilo údaj podléhající třídění rozpočtovou skladbou v rozporu s vymezením uvedeným v příloze k vyhlášce </w:t>
      </w:r>
      <w:r w:rsidR="00CF48DC" w:rsidRPr="008149BA">
        <w:rPr>
          <w:rFonts w:cs="Calibri"/>
        </w:rPr>
        <w:t>o rozpočtové skladbě</w:t>
      </w:r>
      <w:r w:rsidRPr="008149BA">
        <w:rPr>
          <w:rFonts w:cs="Calibri"/>
        </w:rPr>
        <w:t xml:space="preserve"> a nepředložilo správné údaje pro průběžné hodnocení plnění státního rozpočtu do rozpočtového systému.</w:t>
      </w:r>
      <w:r w:rsidRPr="008149BA">
        <w:rPr>
          <w:rFonts w:cs="Calibri"/>
          <w:b/>
        </w:rPr>
        <w:t xml:space="preserve"> V důsledku této skutečnosti v údajích za rok 2017 MZe nadhodnotilo</w:t>
      </w:r>
      <w:r w:rsidRPr="008149BA">
        <w:rPr>
          <w:rFonts w:cs="Calibri"/>
          <w:b/>
          <w:lang w:eastAsia="cs-CZ"/>
        </w:rPr>
        <w:t xml:space="preserve"> </w:t>
      </w:r>
      <w:r w:rsidR="002B4FE0" w:rsidRPr="008149BA">
        <w:rPr>
          <w:rFonts w:cs="Calibri"/>
          <w:b/>
          <w:lang w:eastAsia="cs-CZ"/>
        </w:rPr>
        <w:t xml:space="preserve">položku 5169 – </w:t>
      </w:r>
      <w:r w:rsidR="002B4FE0" w:rsidRPr="008149BA">
        <w:rPr>
          <w:rFonts w:cs="Calibri"/>
          <w:b/>
          <w:i/>
          <w:lang w:eastAsia="cs-CZ"/>
        </w:rPr>
        <w:t>Nákup ostatních služeb</w:t>
      </w:r>
      <w:r w:rsidR="002B4FE0" w:rsidRPr="008149BA">
        <w:rPr>
          <w:rFonts w:cs="Calibri"/>
          <w:b/>
          <w:lang w:eastAsia="cs-CZ"/>
        </w:rPr>
        <w:t xml:space="preserve"> o 13 mil. Kč a podhodnotilo položku 6111 – </w:t>
      </w:r>
      <w:r w:rsidR="002B4FE0" w:rsidRPr="008149BA">
        <w:rPr>
          <w:rFonts w:cs="Calibri"/>
          <w:b/>
          <w:i/>
          <w:lang w:eastAsia="cs-CZ"/>
        </w:rPr>
        <w:t>Programové vybavení</w:t>
      </w:r>
      <w:r w:rsidR="002B4FE0" w:rsidRPr="008149BA">
        <w:rPr>
          <w:rFonts w:cs="Calibri"/>
          <w:b/>
          <w:lang w:eastAsia="cs-CZ"/>
        </w:rPr>
        <w:t xml:space="preserve"> o stejnou částku.</w:t>
      </w:r>
      <w:r w:rsidRPr="008149BA">
        <w:rPr>
          <w:rFonts w:cs="Calibri"/>
          <w:b/>
          <w:lang w:eastAsia="cs-CZ"/>
        </w:rPr>
        <w:t xml:space="preserve"> </w:t>
      </w:r>
    </w:p>
    <w:p w14:paraId="7A85F76F" w14:textId="77777777" w:rsidR="00C853A1" w:rsidRPr="008149BA" w:rsidRDefault="00C853A1" w:rsidP="008149BA">
      <w:pPr>
        <w:pStyle w:val="Textpoznpodarou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07269E5" w14:textId="0E2D593F" w:rsidR="002B4FE0" w:rsidRPr="008149BA" w:rsidRDefault="00E93037" w:rsidP="00CB541E">
      <w:pPr>
        <w:pStyle w:val="Nadpis2"/>
        <w:keepNext/>
        <w:numPr>
          <w:ilvl w:val="0"/>
          <w:numId w:val="0"/>
        </w:numPr>
        <w:spacing w:after="0" w:line="240" w:lineRule="auto"/>
        <w:ind w:left="284" w:hanging="295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4. </w:t>
      </w:r>
      <w:r w:rsidR="002B4FE0" w:rsidRPr="008149BA">
        <w:rPr>
          <w:rFonts w:ascii="Calibri" w:hAnsi="Calibri" w:cs="Calibri"/>
          <w:lang w:eastAsia="cs-CZ"/>
        </w:rPr>
        <w:t>Vyhodnocení opatření přijatých k odstranění nedostatků z kontrolní akce č. 13/38 a</w:t>
      </w:r>
      <w:r w:rsidR="00783492" w:rsidRPr="008149BA">
        <w:rPr>
          <w:rFonts w:ascii="Calibri" w:hAnsi="Calibri" w:cs="Calibri"/>
          <w:lang w:eastAsia="cs-CZ"/>
        </w:rPr>
        <w:t> </w:t>
      </w:r>
      <w:r w:rsidR="00260714" w:rsidRPr="008149BA">
        <w:rPr>
          <w:rFonts w:ascii="Calibri" w:hAnsi="Calibri" w:cs="Calibri"/>
          <w:lang w:eastAsia="cs-CZ"/>
        </w:rPr>
        <w:t>č. </w:t>
      </w:r>
      <w:r w:rsidR="002B4FE0" w:rsidRPr="008149BA">
        <w:rPr>
          <w:rFonts w:ascii="Calibri" w:hAnsi="Calibri" w:cs="Calibri"/>
          <w:lang w:eastAsia="cs-CZ"/>
        </w:rPr>
        <w:t>14/37</w:t>
      </w:r>
    </w:p>
    <w:p w14:paraId="3CB14654" w14:textId="77777777" w:rsidR="00E93037" w:rsidRDefault="00E93037" w:rsidP="00CB541E">
      <w:pPr>
        <w:keepNext/>
        <w:spacing w:after="0"/>
        <w:jc w:val="both"/>
        <w:rPr>
          <w:rFonts w:cs="Calibri"/>
          <w:lang w:eastAsia="cs-CZ"/>
        </w:rPr>
      </w:pPr>
    </w:p>
    <w:p w14:paraId="40552060" w14:textId="5851900E" w:rsidR="00C67C92" w:rsidRDefault="00851238" w:rsidP="008149BA">
      <w:pPr>
        <w:spacing w:after="0"/>
        <w:jc w:val="both"/>
        <w:rPr>
          <w:rFonts w:cs="Calibri"/>
        </w:rPr>
      </w:pPr>
      <w:r w:rsidRPr="008149BA">
        <w:rPr>
          <w:rFonts w:cs="Calibri"/>
          <w:lang w:eastAsia="cs-CZ"/>
        </w:rPr>
        <w:t>V případě kontrolní akce</w:t>
      </w:r>
      <w:r w:rsidR="00C67C92" w:rsidRPr="008149BA">
        <w:rPr>
          <w:rFonts w:cs="Calibri"/>
          <w:lang w:eastAsia="cs-CZ"/>
        </w:rPr>
        <w:t xml:space="preserve"> č.</w:t>
      </w:r>
      <w:r w:rsidRPr="008149BA">
        <w:rPr>
          <w:rFonts w:cs="Calibri"/>
          <w:lang w:eastAsia="cs-CZ"/>
        </w:rPr>
        <w:t xml:space="preserve"> 13/38 </w:t>
      </w:r>
      <w:r w:rsidRPr="008149BA">
        <w:rPr>
          <w:rFonts w:cs="Calibri"/>
        </w:rPr>
        <w:t xml:space="preserve">bylo z celkového počtu 9 opatření stanovených usnesením vlády </w:t>
      </w:r>
      <w:r w:rsidR="0060687A" w:rsidRPr="008149BA">
        <w:rPr>
          <w:rFonts w:cs="Calibri"/>
        </w:rPr>
        <w:t xml:space="preserve">ze dne 8. prosince 2014 </w:t>
      </w:r>
      <w:r w:rsidRPr="008149BA">
        <w:rPr>
          <w:rFonts w:cs="Calibri"/>
        </w:rPr>
        <w:t>č. 1024</w:t>
      </w:r>
      <w:r w:rsidR="00E55D04" w:rsidRPr="008149BA">
        <w:rPr>
          <w:rStyle w:val="Znakapoznpodarou"/>
          <w:rFonts w:cs="Calibri"/>
        </w:rPr>
        <w:footnoteReference w:id="28"/>
      </w:r>
      <w:r w:rsidRPr="008149BA">
        <w:rPr>
          <w:rFonts w:cs="Calibri"/>
        </w:rPr>
        <w:t xml:space="preserve"> realizováno úplně a správně 7 opatření. </w:t>
      </w:r>
    </w:p>
    <w:p w14:paraId="778CA701" w14:textId="77777777" w:rsidR="00E93037" w:rsidRPr="008149BA" w:rsidRDefault="00E93037" w:rsidP="008149BA">
      <w:pPr>
        <w:spacing w:after="0"/>
        <w:jc w:val="both"/>
        <w:rPr>
          <w:rFonts w:cs="Calibri"/>
        </w:rPr>
      </w:pPr>
    </w:p>
    <w:p w14:paraId="1CC7E6D5" w14:textId="78F35042" w:rsidR="00C67C92" w:rsidRDefault="00851238" w:rsidP="008149BA">
      <w:pPr>
        <w:spacing w:after="0"/>
        <w:jc w:val="both"/>
        <w:rPr>
          <w:rFonts w:cs="Calibri"/>
        </w:rPr>
      </w:pPr>
      <w:r w:rsidRPr="008149BA">
        <w:rPr>
          <w:rFonts w:cs="Calibri"/>
          <w:b/>
        </w:rPr>
        <w:t xml:space="preserve">Přetrvávaly nedostatky týkající se </w:t>
      </w:r>
      <w:r w:rsidR="009E1D5E" w:rsidRPr="008149BA">
        <w:rPr>
          <w:rFonts w:cs="Calibri"/>
          <w:b/>
        </w:rPr>
        <w:t>neprovedení odvodu dle ustanovení § 45 odst. 10 rozpočtových pravidel</w:t>
      </w:r>
      <w:r w:rsidR="009A5088" w:rsidRPr="008149BA">
        <w:rPr>
          <w:rFonts w:cs="Calibri"/>
          <w:b/>
        </w:rPr>
        <w:t xml:space="preserve"> (viz bod 6 tohoto kontrolního závěru)</w:t>
      </w:r>
      <w:r w:rsidR="00F53CB6" w:rsidRPr="008149BA">
        <w:rPr>
          <w:rFonts w:cs="Calibri"/>
          <w:b/>
        </w:rPr>
        <w:t xml:space="preserve">. Současně přetrvává </w:t>
      </w:r>
      <w:r w:rsidR="009E1D5E" w:rsidRPr="008149BA">
        <w:rPr>
          <w:rFonts w:cs="Calibri"/>
          <w:b/>
        </w:rPr>
        <w:t xml:space="preserve">nedostatek </w:t>
      </w:r>
      <w:proofErr w:type="gramStart"/>
      <w:r w:rsidR="009E1D5E" w:rsidRPr="008149BA">
        <w:rPr>
          <w:rFonts w:cs="Calibri"/>
          <w:b/>
        </w:rPr>
        <w:t>související s</w:t>
      </w:r>
      <w:r w:rsidRPr="008149BA">
        <w:rPr>
          <w:rFonts w:cs="Calibri"/>
          <w:b/>
        </w:rPr>
        <w:t xml:space="preserve"> vklad</w:t>
      </w:r>
      <w:r w:rsidR="009E1D5E" w:rsidRPr="008149BA">
        <w:rPr>
          <w:rFonts w:cs="Calibri"/>
          <w:b/>
        </w:rPr>
        <w:t>em</w:t>
      </w:r>
      <w:proofErr w:type="gramEnd"/>
      <w:r w:rsidRPr="008149BA">
        <w:rPr>
          <w:rFonts w:cs="Calibri"/>
          <w:b/>
        </w:rPr>
        <w:t xml:space="preserve"> pozemku do základního kapitálu obchodní společnosti bez předchozího souhlasu vlády.</w:t>
      </w:r>
      <w:r w:rsidRPr="008149BA">
        <w:rPr>
          <w:rFonts w:cs="Calibri"/>
          <w:b/>
          <w:lang w:eastAsia="cs-CZ"/>
        </w:rPr>
        <w:t xml:space="preserve"> </w:t>
      </w:r>
      <w:r w:rsidR="00C67C92" w:rsidRPr="008149BA">
        <w:rPr>
          <w:rFonts w:cs="Calibri"/>
        </w:rPr>
        <w:t xml:space="preserve">Při kontrolní akci č. 10/07 bylo zjištěno, že MZe </w:t>
      </w:r>
      <w:r w:rsidR="00C67C92" w:rsidRPr="008149BA">
        <w:rPr>
          <w:rFonts w:cs="Calibri"/>
          <w:bCs/>
          <w:iCs/>
        </w:rPr>
        <w:t>smlouvou o</w:t>
      </w:r>
      <w:r w:rsidR="00783492" w:rsidRPr="008149BA">
        <w:rPr>
          <w:rFonts w:cs="Calibri"/>
          <w:bCs/>
          <w:iCs/>
        </w:rPr>
        <w:t> </w:t>
      </w:r>
      <w:r w:rsidR="00C67C92" w:rsidRPr="008149BA">
        <w:rPr>
          <w:rFonts w:cs="Calibri"/>
          <w:bCs/>
          <w:iCs/>
        </w:rPr>
        <w:t xml:space="preserve">vkladu podniku ze dne 20. října 2004 (uzavřenou mezi Českou republikou – MZe a obchodní společností) vložilo do obchodní společnosti i pozemky, s jejichž vkladem nevyslovila vláda podle ustanovení § 28 odst. 3 zákona </w:t>
      </w:r>
      <w:r w:rsidR="009E1D5E" w:rsidRPr="008149BA">
        <w:rPr>
          <w:rFonts w:cs="Calibri"/>
          <w:bCs/>
          <w:iCs/>
        </w:rPr>
        <w:t>o majetku</w:t>
      </w:r>
      <w:r w:rsidR="00C67C92" w:rsidRPr="008149BA">
        <w:rPr>
          <w:rFonts w:cs="Calibri"/>
          <w:bCs/>
          <w:iCs/>
        </w:rPr>
        <w:t xml:space="preserve"> souhlas. Jedním z nich byl pozemek parcelní číslo 391/34 v obci Praha v katastrálním území Řepy, který vznikl rozdělením pozemku parcelní číslo dle pozemkové knihy č. 163 v katastrálním území Řepy. Jeho vklad vláda</w:t>
      </w:r>
      <w:r w:rsidR="00C67C92" w:rsidRPr="008149BA">
        <w:rPr>
          <w:rStyle w:val="Znakapoznpodarou"/>
          <w:rFonts w:cs="Calibri"/>
          <w:bCs/>
          <w:iCs/>
        </w:rPr>
        <w:footnoteReference w:id="29"/>
      </w:r>
      <w:r w:rsidR="00C67C92" w:rsidRPr="008149BA">
        <w:rPr>
          <w:rFonts w:cs="Calibri"/>
          <w:bCs/>
          <w:iCs/>
        </w:rPr>
        <w:t xml:space="preserve"> neodsouhlasila z důvodu možných restitučních nároků</w:t>
      </w:r>
      <w:r w:rsidR="00C67C92" w:rsidRPr="008149BA">
        <w:rPr>
          <w:rStyle w:val="Znakapoznpodarou"/>
          <w:rFonts w:cs="Calibri"/>
          <w:bCs/>
          <w:iCs/>
        </w:rPr>
        <w:footnoteReference w:id="30"/>
      </w:r>
      <w:r w:rsidR="00C67C92" w:rsidRPr="008149BA">
        <w:rPr>
          <w:rFonts w:cs="Calibri"/>
        </w:rPr>
        <w:t xml:space="preserve">. </w:t>
      </w:r>
    </w:p>
    <w:p w14:paraId="295AE7E4" w14:textId="77777777" w:rsidR="00E93037" w:rsidRPr="008149BA" w:rsidRDefault="00E93037" w:rsidP="008149BA">
      <w:pPr>
        <w:spacing w:after="0"/>
        <w:jc w:val="both"/>
        <w:rPr>
          <w:rFonts w:cs="Calibri"/>
          <w:bCs/>
          <w:iCs/>
        </w:rPr>
      </w:pPr>
    </w:p>
    <w:p w14:paraId="3BEF4428" w14:textId="356BED06" w:rsidR="008A49F7" w:rsidRDefault="00C67C92" w:rsidP="008149BA">
      <w:pPr>
        <w:spacing w:after="0"/>
        <w:jc w:val="both"/>
        <w:rPr>
          <w:rFonts w:cs="Calibri"/>
        </w:rPr>
      </w:pPr>
      <w:r w:rsidRPr="008149BA">
        <w:rPr>
          <w:rFonts w:cs="Calibri"/>
        </w:rPr>
        <w:t xml:space="preserve">Při kontrole opatření přijatých k nápravě bylo v rámci kontrolní akce č. 12/15 zjištěno, že MZe provedlo nápravu v této oblasti tím, že vládě předložilo materiál, ve kterém ji žádá o </w:t>
      </w:r>
      <w:proofErr w:type="gramStart"/>
      <w:r w:rsidRPr="008149BA">
        <w:rPr>
          <w:rFonts w:cs="Calibri"/>
        </w:rPr>
        <w:t>souhlas s vkladem</w:t>
      </w:r>
      <w:proofErr w:type="gramEnd"/>
      <w:r w:rsidRPr="008149BA">
        <w:rPr>
          <w:rFonts w:cs="Calibri"/>
        </w:rPr>
        <w:t xml:space="preserve"> pro ty pozemky, které byly v roce 2004 vloženy do obchodní společnosti bez jejího souhlasu. Součástí tohoto materiálu však </w:t>
      </w:r>
      <w:r w:rsidRPr="008149BA">
        <w:rPr>
          <w:rFonts w:cs="Calibri"/>
          <w:b/>
        </w:rPr>
        <w:t xml:space="preserve">nebyla žádost o </w:t>
      </w:r>
      <w:proofErr w:type="gramStart"/>
      <w:r w:rsidRPr="008149BA">
        <w:rPr>
          <w:rFonts w:cs="Calibri"/>
          <w:b/>
        </w:rPr>
        <w:t>souhlas</w:t>
      </w:r>
      <w:r w:rsidR="00F53CB6" w:rsidRPr="008149BA">
        <w:rPr>
          <w:rFonts w:cs="Calibri"/>
          <w:b/>
        </w:rPr>
        <w:t xml:space="preserve"> </w:t>
      </w:r>
      <w:r w:rsidRPr="008149BA">
        <w:rPr>
          <w:rFonts w:cs="Calibri"/>
          <w:b/>
        </w:rPr>
        <w:t>s vkladem</w:t>
      </w:r>
      <w:proofErr w:type="gramEnd"/>
      <w:r w:rsidRPr="008149BA">
        <w:rPr>
          <w:rFonts w:cs="Calibri"/>
          <w:b/>
        </w:rPr>
        <w:t xml:space="preserve"> pozemku parcelní číslo 391/34</w:t>
      </w:r>
      <w:r w:rsidRPr="008149BA">
        <w:rPr>
          <w:rStyle w:val="Znakapoznpodarou"/>
          <w:rFonts w:eastAsiaTheme="majorEastAsia" w:cs="Calibri"/>
          <w:b/>
        </w:rPr>
        <w:footnoteReference w:id="31"/>
      </w:r>
      <w:r w:rsidRPr="008149BA">
        <w:rPr>
          <w:rFonts w:cs="Calibri"/>
          <w:b/>
        </w:rPr>
        <w:t>.</w:t>
      </w:r>
      <w:r w:rsidRPr="008149BA">
        <w:rPr>
          <w:rFonts w:cs="Calibri"/>
        </w:rPr>
        <w:t xml:space="preserve"> Vláda svým usnesením ze dne 16. února 2011 č. 123</w:t>
      </w:r>
      <w:r w:rsidRPr="008149BA">
        <w:rPr>
          <w:rStyle w:val="Znakapoznpodarou"/>
          <w:rFonts w:cs="Calibri"/>
        </w:rPr>
        <w:footnoteReference w:id="32"/>
      </w:r>
      <w:r w:rsidRPr="008149BA">
        <w:rPr>
          <w:rFonts w:cs="Calibri"/>
        </w:rPr>
        <w:t xml:space="preserve"> vyslovila souhlas </w:t>
      </w:r>
      <w:proofErr w:type="gramStart"/>
      <w:r w:rsidRPr="008149BA">
        <w:rPr>
          <w:rFonts w:cs="Calibri"/>
        </w:rPr>
        <w:t>pouze s vkladem</w:t>
      </w:r>
      <w:proofErr w:type="gramEnd"/>
      <w:r w:rsidRPr="008149BA">
        <w:rPr>
          <w:rFonts w:cs="Calibri"/>
        </w:rPr>
        <w:t xml:space="preserve"> pozemků uvedených v </w:t>
      </w:r>
      <w:r w:rsidR="00606AFB">
        <w:rPr>
          <w:rFonts w:cs="Calibri"/>
        </w:rPr>
        <w:t xml:space="preserve">této </w:t>
      </w:r>
      <w:r w:rsidRPr="008149BA">
        <w:rPr>
          <w:rFonts w:cs="Calibri"/>
        </w:rPr>
        <w:t xml:space="preserve">žádosti. </w:t>
      </w:r>
      <w:r w:rsidRPr="008149BA">
        <w:rPr>
          <w:rFonts w:eastAsia="Calibri" w:cs="Calibri"/>
        </w:rPr>
        <w:t>Přesto MZe uzavřelo s obchodní společností</w:t>
      </w:r>
      <w:r w:rsidRPr="008149BA">
        <w:rPr>
          <w:rFonts w:cs="Calibri"/>
        </w:rPr>
        <w:t xml:space="preserve"> dne 16. ledna 2012 smlouvu o upsání akcií, v jejímž důsledku byly vloženy do základního kapitálu obchodní společnosti </w:t>
      </w:r>
      <w:r w:rsidRPr="008149BA">
        <w:rPr>
          <w:rFonts w:eastAsia="Calibri" w:cs="Calibri"/>
        </w:rPr>
        <w:t>nejen pozemky odsouhlasené vládou, ale opět i</w:t>
      </w:r>
      <w:r w:rsidR="00606AFB">
        <w:rPr>
          <w:rFonts w:eastAsia="Calibri" w:cs="Calibri"/>
        </w:rPr>
        <w:t> </w:t>
      </w:r>
      <w:r w:rsidRPr="008149BA">
        <w:rPr>
          <w:rFonts w:eastAsia="Calibri" w:cs="Calibri"/>
        </w:rPr>
        <w:t>pozemek parcelní číslo 391/34</w:t>
      </w:r>
      <w:r w:rsidRPr="008149BA">
        <w:rPr>
          <w:rStyle w:val="Znakapoznpodarou"/>
          <w:rFonts w:eastAsia="Calibri" w:cs="Calibri"/>
        </w:rPr>
        <w:footnoteReference w:id="33"/>
      </w:r>
      <w:r w:rsidRPr="008149BA">
        <w:rPr>
          <w:rFonts w:eastAsia="Calibri" w:cs="Calibri"/>
        </w:rPr>
        <w:t>, pro jehož vklad MZe souhlas vlády nemělo.</w:t>
      </w:r>
      <w:r w:rsidRPr="008149BA">
        <w:rPr>
          <w:rFonts w:cs="Calibri"/>
        </w:rPr>
        <w:t xml:space="preserve"> Z informace o</w:t>
      </w:r>
      <w:r w:rsidR="00606AFB">
        <w:rPr>
          <w:rFonts w:cs="Calibri"/>
        </w:rPr>
        <w:t> </w:t>
      </w:r>
      <w:r w:rsidRPr="008149BA">
        <w:rPr>
          <w:rFonts w:cs="Calibri"/>
        </w:rPr>
        <w:t>výzvách podaných oprávněnými osobami dle zákona č. 428/2012 Sb., o majetkovém vyrovnání s</w:t>
      </w:r>
      <w:r w:rsidR="00783492" w:rsidRPr="008149BA">
        <w:rPr>
          <w:rFonts w:cs="Calibri"/>
        </w:rPr>
        <w:t> </w:t>
      </w:r>
      <w:r w:rsidRPr="008149BA">
        <w:rPr>
          <w:rFonts w:cs="Calibri"/>
        </w:rPr>
        <w:t>církvemi a náboženskými společnostmi a o změně některých zákonů (zákon o</w:t>
      </w:r>
      <w:r w:rsidR="00606AFB">
        <w:rPr>
          <w:rFonts w:cs="Calibri"/>
        </w:rPr>
        <w:t> </w:t>
      </w:r>
      <w:r w:rsidRPr="008149BA">
        <w:rPr>
          <w:rFonts w:cs="Calibri"/>
        </w:rPr>
        <w:t>majetkovém vyrovnání s církvemi a náboženskými společnostmi)</w:t>
      </w:r>
      <w:r w:rsidR="00606AFB">
        <w:rPr>
          <w:rFonts w:cs="Calibri"/>
        </w:rPr>
        <w:t>,</w:t>
      </w:r>
      <w:r w:rsidRPr="008149BA">
        <w:rPr>
          <w:rFonts w:cs="Calibri"/>
        </w:rPr>
        <w:t xml:space="preserve"> zveřejněné na internetových stránkách Státního pozemkového úřadu</w:t>
      </w:r>
      <w:r w:rsidRPr="008149BA">
        <w:rPr>
          <w:rStyle w:val="Znakapoznpodarou"/>
          <w:rFonts w:cs="Calibri"/>
        </w:rPr>
        <w:footnoteReference w:id="34"/>
      </w:r>
      <w:r w:rsidRPr="008149BA">
        <w:rPr>
          <w:rFonts w:cs="Calibri"/>
        </w:rPr>
        <w:t xml:space="preserve"> bylo zjištěno, že o pozemek parcelní číslo 163 dle pozemkové knihy v katastrálním území Řepy, ze kterého vznikl i pozemek parcelní číslo 391/34, požádala v roce 2013 oprávněná osoba.</w:t>
      </w:r>
      <w:r w:rsidR="00223C06" w:rsidRPr="008149BA">
        <w:rPr>
          <w:rFonts w:cs="Calibri"/>
        </w:rPr>
        <w:t xml:space="preserve"> Na základě podané žaloby stále probíhá řízení na určení vlastnického práva k uvedenému pozemku.</w:t>
      </w:r>
      <w:r w:rsidR="00F53CB6" w:rsidRPr="008149BA">
        <w:rPr>
          <w:rFonts w:cs="Calibri"/>
        </w:rPr>
        <w:t xml:space="preserve"> </w:t>
      </w:r>
    </w:p>
    <w:p w14:paraId="60347DB7" w14:textId="77777777" w:rsidR="00E93037" w:rsidRPr="008149BA" w:rsidRDefault="00E93037" w:rsidP="008149BA">
      <w:pPr>
        <w:spacing w:after="0"/>
        <w:jc w:val="both"/>
        <w:rPr>
          <w:rFonts w:cs="Calibri"/>
        </w:rPr>
      </w:pPr>
    </w:p>
    <w:p w14:paraId="65169702" w14:textId="77777777" w:rsidR="002B4FE0" w:rsidRPr="008149BA" w:rsidRDefault="00851238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V případě kontrolní akce </w:t>
      </w:r>
      <w:r w:rsidR="00C67C92" w:rsidRPr="008149BA">
        <w:rPr>
          <w:rFonts w:cs="Calibri"/>
          <w:lang w:eastAsia="cs-CZ"/>
        </w:rPr>
        <w:t xml:space="preserve">č. </w:t>
      </w:r>
      <w:r w:rsidRPr="008149BA">
        <w:rPr>
          <w:rFonts w:cs="Calibri"/>
          <w:lang w:eastAsia="cs-CZ"/>
        </w:rPr>
        <w:t>14/37 realizovalo MZe veškerá opatření k odstranění nedostatků</w:t>
      </w:r>
      <w:r w:rsidR="00CF48DC" w:rsidRPr="008149BA">
        <w:rPr>
          <w:rFonts w:cs="Calibri"/>
          <w:lang w:eastAsia="cs-CZ"/>
        </w:rPr>
        <w:t xml:space="preserve"> stanovená</w:t>
      </w:r>
      <w:r w:rsidRPr="008149BA">
        <w:rPr>
          <w:rFonts w:cs="Calibri"/>
          <w:lang w:eastAsia="cs-CZ"/>
        </w:rPr>
        <w:t xml:space="preserve"> usnesením vlády</w:t>
      </w:r>
      <w:r w:rsidR="00DE13D3" w:rsidRPr="008149BA">
        <w:rPr>
          <w:rFonts w:cs="Calibri"/>
          <w:lang w:eastAsia="cs-CZ"/>
        </w:rPr>
        <w:t xml:space="preserve"> ze dne 24. února 2016</w:t>
      </w:r>
      <w:r w:rsidRPr="008149BA">
        <w:rPr>
          <w:rFonts w:cs="Calibri"/>
          <w:lang w:eastAsia="cs-CZ"/>
        </w:rPr>
        <w:t xml:space="preserve"> č. 157</w:t>
      </w:r>
      <w:r w:rsidR="00E55D04" w:rsidRPr="008149BA">
        <w:rPr>
          <w:rStyle w:val="Znakapoznpodarou"/>
          <w:rFonts w:cs="Calibri"/>
          <w:lang w:eastAsia="cs-CZ"/>
        </w:rPr>
        <w:footnoteReference w:id="35"/>
      </w:r>
      <w:r w:rsidRPr="008149BA">
        <w:rPr>
          <w:rFonts w:cs="Calibri"/>
          <w:lang w:eastAsia="cs-CZ"/>
        </w:rPr>
        <w:t xml:space="preserve"> </w:t>
      </w:r>
      <w:r w:rsidR="00CF48DC" w:rsidRPr="008149BA">
        <w:rPr>
          <w:rFonts w:cs="Calibri"/>
          <w:lang w:eastAsia="cs-CZ"/>
        </w:rPr>
        <w:t xml:space="preserve">. </w:t>
      </w:r>
    </w:p>
    <w:p w14:paraId="2EAC17D2" w14:textId="77777777" w:rsidR="002B4FE0" w:rsidRPr="008149BA" w:rsidRDefault="002B4FE0" w:rsidP="008149BA">
      <w:pPr>
        <w:pStyle w:val="Nadpis2"/>
        <w:numPr>
          <w:ilvl w:val="0"/>
          <w:numId w:val="0"/>
        </w:numPr>
        <w:spacing w:after="0" w:line="240" w:lineRule="auto"/>
        <w:ind w:left="-11"/>
        <w:contextualSpacing w:val="0"/>
        <w:rPr>
          <w:rFonts w:ascii="Calibri" w:hAnsi="Calibri" w:cs="Calibri"/>
          <w:b w:val="0"/>
          <w:lang w:eastAsia="cs-CZ"/>
        </w:rPr>
      </w:pPr>
    </w:p>
    <w:p w14:paraId="1B1AA2F1" w14:textId="0870D2A7" w:rsidR="00851238" w:rsidRPr="008149BA" w:rsidRDefault="009273FF" w:rsidP="00E93037">
      <w:pPr>
        <w:pStyle w:val="Nadpis2"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5. </w:t>
      </w:r>
      <w:r w:rsidR="00330263" w:rsidRPr="008149BA">
        <w:rPr>
          <w:rFonts w:ascii="Calibri" w:hAnsi="Calibri" w:cs="Calibri"/>
          <w:lang w:eastAsia="cs-CZ"/>
        </w:rPr>
        <w:t>Z</w:t>
      </w:r>
      <w:r w:rsidR="001344EE" w:rsidRPr="008149BA">
        <w:rPr>
          <w:rFonts w:ascii="Calibri" w:hAnsi="Calibri" w:cs="Calibri"/>
          <w:lang w:eastAsia="cs-CZ"/>
        </w:rPr>
        <w:t>ávěrečn</w:t>
      </w:r>
      <w:r w:rsidR="00330263" w:rsidRPr="008149BA">
        <w:rPr>
          <w:rFonts w:ascii="Calibri" w:hAnsi="Calibri" w:cs="Calibri"/>
          <w:lang w:eastAsia="cs-CZ"/>
        </w:rPr>
        <w:t>ý</w:t>
      </w:r>
      <w:r w:rsidR="001344EE" w:rsidRPr="008149BA">
        <w:rPr>
          <w:rFonts w:ascii="Calibri" w:hAnsi="Calibri" w:cs="Calibri"/>
          <w:lang w:eastAsia="cs-CZ"/>
        </w:rPr>
        <w:t xml:space="preserve"> úč</w:t>
      </w:r>
      <w:r w:rsidR="00330263" w:rsidRPr="008149BA">
        <w:rPr>
          <w:rFonts w:ascii="Calibri" w:hAnsi="Calibri" w:cs="Calibri"/>
          <w:lang w:eastAsia="cs-CZ"/>
        </w:rPr>
        <w:t>e</w:t>
      </w:r>
      <w:r w:rsidR="001344EE" w:rsidRPr="008149BA">
        <w:rPr>
          <w:rFonts w:ascii="Calibri" w:hAnsi="Calibri" w:cs="Calibri"/>
          <w:lang w:eastAsia="cs-CZ"/>
        </w:rPr>
        <w:t>t kapitoly 3</w:t>
      </w:r>
      <w:r w:rsidR="005F3DD6" w:rsidRPr="008149BA">
        <w:rPr>
          <w:rFonts w:ascii="Calibri" w:hAnsi="Calibri" w:cs="Calibri"/>
          <w:lang w:eastAsia="cs-CZ"/>
        </w:rPr>
        <w:t>29</w:t>
      </w:r>
      <w:r w:rsidR="001344EE" w:rsidRPr="008149BA">
        <w:rPr>
          <w:rFonts w:ascii="Calibri" w:hAnsi="Calibri" w:cs="Calibri"/>
          <w:lang w:eastAsia="cs-CZ"/>
        </w:rPr>
        <w:t xml:space="preserve"> MZe</w:t>
      </w:r>
      <w:r w:rsidR="00851238" w:rsidRPr="008149BA">
        <w:rPr>
          <w:rFonts w:ascii="Calibri" w:hAnsi="Calibri" w:cs="Calibri"/>
          <w:lang w:eastAsia="cs-CZ"/>
        </w:rPr>
        <w:t xml:space="preserve"> </w:t>
      </w:r>
      <w:r w:rsidR="009416E0" w:rsidRPr="008149BA">
        <w:rPr>
          <w:rFonts w:ascii="Calibri" w:hAnsi="Calibri" w:cs="Calibri"/>
          <w:lang w:eastAsia="cs-CZ"/>
        </w:rPr>
        <w:t xml:space="preserve">a </w:t>
      </w:r>
      <w:r w:rsidR="00330263" w:rsidRPr="008149BA">
        <w:rPr>
          <w:rFonts w:ascii="Calibri" w:hAnsi="Calibri" w:cs="Calibri"/>
          <w:lang w:eastAsia="cs-CZ"/>
        </w:rPr>
        <w:t>kontrola</w:t>
      </w:r>
      <w:r w:rsidR="0057256E" w:rsidRPr="008149BA">
        <w:rPr>
          <w:rFonts w:ascii="Calibri" w:hAnsi="Calibri" w:cs="Calibri"/>
          <w:lang w:eastAsia="cs-CZ"/>
        </w:rPr>
        <w:t xml:space="preserve"> soulad</w:t>
      </w:r>
      <w:r w:rsidR="00330263" w:rsidRPr="008149BA">
        <w:rPr>
          <w:rFonts w:ascii="Calibri" w:hAnsi="Calibri" w:cs="Calibri"/>
          <w:lang w:eastAsia="cs-CZ"/>
        </w:rPr>
        <w:t>u</w:t>
      </w:r>
      <w:r w:rsidR="0057256E" w:rsidRPr="008149BA">
        <w:rPr>
          <w:rFonts w:ascii="Calibri" w:hAnsi="Calibri" w:cs="Calibri"/>
          <w:lang w:eastAsia="cs-CZ"/>
        </w:rPr>
        <w:t xml:space="preserve"> </w:t>
      </w:r>
      <w:r w:rsidR="00373721">
        <w:rPr>
          <w:rFonts w:ascii="Calibri" w:hAnsi="Calibri" w:cs="Calibri"/>
          <w:lang w:eastAsia="cs-CZ"/>
        </w:rPr>
        <w:t>s </w:t>
      </w:r>
      <w:r w:rsidR="0057256E" w:rsidRPr="008149BA">
        <w:rPr>
          <w:rFonts w:ascii="Calibri" w:hAnsi="Calibri" w:cs="Calibri"/>
          <w:lang w:eastAsia="cs-CZ"/>
        </w:rPr>
        <w:t>vyhlášk</w:t>
      </w:r>
      <w:r w:rsidR="00373721">
        <w:rPr>
          <w:rFonts w:ascii="Calibri" w:hAnsi="Calibri" w:cs="Calibri"/>
          <w:lang w:eastAsia="cs-CZ"/>
        </w:rPr>
        <w:t>o</w:t>
      </w:r>
      <w:r w:rsidR="0057256E" w:rsidRPr="008149BA">
        <w:rPr>
          <w:rFonts w:ascii="Calibri" w:hAnsi="Calibri" w:cs="Calibri"/>
          <w:lang w:eastAsia="cs-CZ"/>
        </w:rPr>
        <w:t>u č. 419/2001 Sb.</w:t>
      </w:r>
      <w:r w:rsidR="00330263" w:rsidRPr="008149BA">
        <w:rPr>
          <w:rFonts w:ascii="Calibri" w:hAnsi="Calibri" w:cs="Calibri"/>
          <w:lang w:eastAsia="cs-CZ"/>
        </w:rPr>
        <w:t>, finanční</w:t>
      </w:r>
      <w:r w:rsidR="00373721">
        <w:rPr>
          <w:rFonts w:ascii="Calibri" w:hAnsi="Calibri" w:cs="Calibri"/>
          <w:lang w:eastAsia="cs-CZ"/>
        </w:rPr>
        <w:t>m</w:t>
      </w:r>
      <w:r w:rsidR="00330263" w:rsidRPr="008149BA">
        <w:rPr>
          <w:rFonts w:ascii="Calibri" w:hAnsi="Calibri" w:cs="Calibri"/>
          <w:lang w:eastAsia="cs-CZ"/>
        </w:rPr>
        <w:t xml:space="preserve"> výkaz</w:t>
      </w:r>
      <w:r w:rsidR="00373721">
        <w:rPr>
          <w:rFonts w:ascii="Calibri" w:hAnsi="Calibri" w:cs="Calibri"/>
          <w:lang w:eastAsia="cs-CZ"/>
        </w:rPr>
        <w:t>em</w:t>
      </w:r>
      <w:r w:rsidR="00330263" w:rsidRPr="008149BA">
        <w:rPr>
          <w:rFonts w:ascii="Calibri" w:hAnsi="Calibri" w:cs="Calibri"/>
          <w:lang w:eastAsia="cs-CZ"/>
        </w:rPr>
        <w:t>, účetnictví</w:t>
      </w:r>
      <w:r w:rsidR="00373721">
        <w:rPr>
          <w:rFonts w:ascii="Calibri" w:hAnsi="Calibri" w:cs="Calibri"/>
          <w:lang w:eastAsia="cs-CZ"/>
        </w:rPr>
        <w:t>m</w:t>
      </w:r>
      <w:r w:rsidR="00330263" w:rsidRPr="008149BA">
        <w:rPr>
          <w:rFonts w:ascii="Calibri" w:hAnsi="Calibri" w:cs="Calibri"/>
          <w:lang w:eastAsia="cs-CZ"/>
        </w:rPr>
        <w:t xml:space="preserve"> a další</w:t>
      </w:r>
      <w:r w:rsidR="00373721">
        <w:rPr>
          <w:rFonts w:ascii="Calibri" w:hAnsi="Calibri" w:cs="Calibri"/>
          <w:lang w:eastAsia="cs-CZ"/>
        </w:rPr>
        <w:t>mi</w:t>
      </w:r>
      <w:r w:rsidR="00330263" w:rsidRPr="008149BA">
        <w:rPr>
          <w:rFonts w:ascii="Calibri" w:hAnsi="Calibri" w:cs="Calibri"/>
          <w:lang w:eastAsia="cs-CZ"/>
        </w:rPr>
        <w:t xml:space="preserve"> podklady</w:t>
      </w:r>
    </w:p>
    <w:p w14:paraId="454AF52E" w14:textId="77777777" w:rsidR="009273FF" w:rsidRDefault="009273FF" w:rsidP="008149BA">
      <w:pPr>
        <w:spacing w:after="0"/>
        <w:jc w:val="both"/>
        <w:rPr>
          <w:rFonts w:cs="Calibri"/>
        </w:rPr>
      </w:pPr>
    </w:p>
    <w:p w14:paraId="2B94BB0A" w14:textId="6B4E117B" w:rsidR="00F64160" w:rsidRPr="008149BA" w:rsidRDefault="005529DF" w:rsidP="008149BA">
      <w:pPr>
        <w:spacing w:after="0"/>
        <w:jc w:val="both"/>
        <w:rPr>
          <w:rFonts w:cs="Calibri"/>
        </w:rPr>
      </w:pPr>
      <w:r w:rsidRPr="008149BA">
        <w:rPr>
          <w:rFonts w:cs="Calibri"/>
        </w:rPr>
        <w:t>Závěrečný účet kapitoly 329 MZe za rok 2017 byl zpracován v rozsahu stanoveném vyhláškou č. 419/2001 Sb. a obsahoval všechny náležitosti dle této vyhlášky – průvodní zprávu, povinné číselné sestavy a tabulkové přílohy.</w:t>
      </w:r>
      <w:r w:rsidR="00E55D04" w:rsidRPr="008149BA">
        <w:rPr>
          <w:rFonts w:cs="Calibri"/>
        </w:rPr>
        <w:t xml:space="preserve"> Při kontrole správnosti a úplnosti údajů a informací v průvodní zprávě</w:t>
      </w:r>
      <w:r w:rsidR="00606AFB">
        <w:rPr>
          <w:rFonts w:cs="Calibri"/>
        </w:rPr>
        <w:t xml:space="preserve"> </w:t>
      </w:r>
      <w:r w:rsidR="00E55D04" w:rsidRPr="008149BA">
        <w:rPr>
          <w:rFonts w:cs="Calibri"/>
        </w:rPr>
        <w:t>závěrečného účt</w:t>
      </w:r>
      <w:r w:rsidR="00F53CB6" w:rsidRPr="008149BA">
        <w:rPr>
          <w:rFonts w:cs="Calibri"/>
        </w:rPr>
        <w:t xml:space="preserve">u </w:t>
      </w:r>
      <w:r w:rsidR="00330263" w:rsidRPr="008149BA">
        <w:rPr>
          <w:rFonts w:cs="Calibri"/>
        </w:rPr>
        <w:t>srovnáním</w:t>
      </w:r>
      <w:r w:rsidR="00E55D04" w:rsidRPr="008149BA">
        <w:rPr>
          <w:rFonts w:cs="Calibri"/>
        </w:rPr>
        <w:t xml:space="preserve"> na skutečnost byl</w:t>
      </w:r>
      <w:r w:rsidR="009A5088" w:rsidRPr="008149BA">
        <w:rPr>
          <w:rFonts w:cs="Calibri"/>
        </w:rPr>
        <w:t>y</w:t>
      </w:r>
      <w:r w:rsidR="00E55D04" w:rsidRPr="008149BA">
        <w:rPr>
          <w:rFonts w:cs="Calibri"/>
        </w:rPr>
        <w:t xml:space="preserve"> zjištěn</w:t>
      </w:r>
      <w:r w:rsidR="00F53CB6" w:rsidRPr="008149BA">
        <w:rPr>
          <w:rFonts w:cs="Calibri"/>
        </w:rPr>
        <w:t xml:space="preserve">y </w:t>
      </w:r>
      <w:r w:rsidR="009A5088" w:rsidRPr="008149BA">
        <w:rPr>
          <w:rFonts w:cs="Calibri"/>
        </w:rPr>
        <w:t>pouze</w:t>
      </w:r>
      <w:r w:rsidR="00330263" w:rsidRPr="008149BA">
        <w:rPr>
          <w:rFonts w:cs="Calibri"/>
        </w:rPr>
        <w:t xml:space="preserve"> ojedinělé a</w:t>
      </w:r>
      <w:r w:rsidR="00783492" w:rsidRPr="008149BA">
        <w:rPr>
          <w:rFonts w:cs="Calibri"/>
        </w:rPr>
        <w:t> </w:t>
      </w:r>
      <w:r w:rsidR="00330263" w:rsidRPr="008149BA">
        <w:rPr>
          <w:rFonts w:cs="Calibri"/>
        </w:rPr>
        <w:t>nevýznamné</w:t>
      </w:r>
      <w:r w:rsidR="009A5088" w:rsidRPr="008149BA">
        <w:rPr>
          <w:rFonts w:cs="Calibri"/>
        </w:rPr>
        <w:t xml:space="preserve"> chyby</w:t>
      </w:r>
      <w:r w:rsidR="00330263" w:rsidRPr="008149BA">
        <w:rPr>
          <w:rFonts w:cs="Calibri"/>
        </w:rPr>
        <w:t>.</w:t>
      </w:r>
      <w:r w:rsidR="00E55D04" w:rsidRPr="008149BA">
        <w:rPr>
          <w:rFonts w:cs="Calibri"/>
        </w:rPr>
        <w:t xml:space="preserve"> </w:t>
      </w:r>
      <w:r w:rsidR="00330263" w:rsidRPr="008149BA">
        <w:rPr>
          <w:rFonts w:cs="Calibri"/>
        </w:rPr>
        <w:t xml:space="preserve">V číselných sestavách a </w:t>
      </w:r>
      <w:r w:rsidR="004A6ED0" w:rsidRPr="008149BA">
        <w:rPr>
          <w:rFonts w:cs="Calibri"/>
        </w:rPr>
        <w:t xml:space="preserve">v tabulkových přílohách </w:t>
      </w:r>
      <w:r w:rsidR="00330263" w:rsidRPr="008149BA">
        <w:rPr>
          <w:rFonts w:cs="Calibri"/>
        </w:rPr>
        <w:t>závěrečného účtu</w:t>
      </w:r>
      <w:r w:rsidR="00330263" w:rsidRPr="008149BA">
        <w:rPr>
          <w:rFonts w:cs="Calibri"/>
          <w:b/>
        </w:rPr>
        <w:t xml:space="preserve"> </w:t>
      </w:r>
      <w:r w:rsidR="00330263" w:rsidRPr="008149BA">
        <w:rPr>
          <w:rFonts w:cs="Calibri"/>
        </w:rPr>
        <w:t>nebyly zjištěny nesprávnosti.</w:t>
      </w:r>
    </w:p>
    <w:p w14:paraId="0ACE97A8" w14:textId="77777777" w:rsidR="009A5088" w:rsidRPr="008149BA" w:rsidRDefault="009A5088" w:rsidP="008149BA">
      <w:pPr>
        <w:spacing w:after="0"/>
        <w:jc w:val="both"/>
        <w:rPr>
          <w:rFonts w:cs="Calibri"/>
        </w:rPr>
      </w:pPr>
    </w:p>
    <w:p w14:paraId="329CC9AB" w14:textId="0720F593" w:rsidR="00223C06" w:rsidRPr="008149BA" w:rsidRDefault="009273FF" w:rsidP="00E93037">
      <w:pPr>
        <w:pStyle w:val="Nadpis2"/>
        <w:keepNext/>
        <w:numPr>
          <w:ilvl w:val="0"/>
          <w:numId w:val="0"/>
        </w:numPr>
        <w:spacing w:after="0" w:line="240" w:lineRule="auto"/>
        <w:ind w:left="-11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6. </w:t>
      </w:r>
      <w:r w:rsidR="00DA5F54" w:rsidRPr="008149BA">
        <w:rPr>
          <w:rFonts w:ascii="Calibri" w:hAnsi="Calibri" w:cs="Calibri"/>
          <w:lang w:eastAsia="cs-CZ"/>
        </w:rPr>
        <w:t>Porušení rozpočtové kázně</w:t>
      </w:r>
    </w:p>
    <w:p w14:paraId="54313E6C" w14:textId="77777777" w:rsidR="009273FF" w:rsidRDefault="009273FF" w:rsidP="00E93037">
      <w:pPr>
        <w:keepNext/>
        <w:spacing w:after="0"/>
        <w:jc w:val="both"/>
        <w:rPr>
          <w:rFonts w:cs="Calibri"/>
        </w:rPr>
      </w:pPr>
    </w:p>
    <w:p w14:paraId="234CED48" w14:textId="0650EE67" w:rsidR="00F73C4A" w:rsidRPr="008149BA" w:rsidRDefault="009273FF" w:rsidP="00E93037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6.1 </w:t>
      </w:r>
      <w:r w:rsidR="00F73C4A" w:rsidRPr="008149BA">
        <w:rPr>
          <w:rFonts w:ascii="Calibri" w:hAnsi="Calibri" w:cs="Calibri"/>
          <w:lang w:eastAsia="cs-CZ"/>
        </w:rPr>
        <w:t>Neuveřejnění smluv v registru smluv</w:t>
      </w:r>
    </w:p>
    <w:p w14:paraId="3E06F650" w14:textId="77777777" w:rsidR="009273FF" w:rsidRDefault="009273FF" w:rsidP="00E93037">
      <w:pPr>
        <w:keepNext/>
        <w:spacing w:after="0"/>
        <w:jc w:val="both"/>
        <w:rPr>
          <w:rFonts w:cs="Calibri"/>
          <w:lang w:eastAsia="cs-CZ"/>
        </w:rPr>
      </w:pPr>
    </w:p>
    <w:p w14:paraId="5937AB76" w14:textId="284E190E" w:rsidR="00223C06" w:rsidRDefault="00F73C4A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MZe uzavřelo v srpnu 2017 mj. dvě smlouvy o dílo, na které se vztahovala povinnost</w:t>
      </w:r>
      <w:r w:rsidR="00A07DE6" w:rsidRPr="008149BA">
        <w:rPr>
          <w:rFonts w:cs="Calibri"/>
          <w:lang w:eastAsia="cs-CZ"/>
        </w:rPr>
        <w:t xml:space="preserve"> </w:t>
      </w:r>
      <w:r w:rsidR="00E0735B" w:rsidRPr="008149BA">
        <w:rPr>
          <w:rFonts w:cs="Calibri"/>
          <w:lang w:eastAsia="cs-CZ"/>
        </w:rPr>
        <w:t>u</w:t>
      </w:r>
      <w:r w:rsidR="00A07DE6" w:rsidRPr="008149BA">
        <w:rPr>
          <w:rFonts w:cs="Calibri"/>
          <w:lang w:eastAsia="cs-CZ"/>
        </w:rPr>
        <w:t>veřejnění v registru smluv</w:t>
      </w:r>
      <w:r w:rsidRPr="008149BA">
        <w:rPr>
          <w:rFonts w:cs="Calibri"/>
          <w:lang w:eastAsia="cs-CZ"/>
        </w:rPr>
        <w:t xml:space="preserve"> daná ustanovením</w:t>
      </w:r>
      <w:r w:rsidR="00D6078C" w:rsidRPr="008149BA">
        <w:rPr>
          <w:rFonts w:cs="Calibri"/>
          <w:lang w:eastAsia="cs-CZ"/>
        </w:rPr>
        <w:t xml:space="preserve"> § 2 odst. 1 písm. a) zákona </w:t>
      </w:r>
      <w:r w:rsidRPr="008149BA">
        <w:rPr>
          <w:rFonts w:cs="Calibri"/>
          <w:lang w:eastAsia="cs-CZ"/>
        </w:rPr>
        <w:t>o registru smluv</w:t>
      </w:r>
      <w:r w:rsidR="00A07DE6" w:rsidRPr="008149BA">
        <w:rPr>
          <w:rFonts w:cs="Calibri"/>
          <w:lang w:eastAsia="cs-CZ"/>
        </w:rPr>
        <w:t xml:space="preserve">. MZe tyto smlouvy </w:t>
      </w:r>
      <w:r w:rsidR="00E0735B" w:rsidRPr="008149BA">
        <w:rPr>
          <w:rFonts w:cs="Calibri"/>
          <w:lang w:eastAsia="cs-CZ"/>
        </w:rPr>
        <w:t>u</w:t>
      </w:r>
      <w:r w:rsidR="00A07DE6" w:rsidRPr="008149BA">
        <w:rPr>
          <w:rFonts w:cs="Calibri"/>
          <w:lang w:eastAsia="cs-CZ"/>
        </w:rPr>
        <w:t xml:space="preserve">veřejnilo prostřednictvím registru smluv až po upozornění NKÚ, a to v lednu 2018 a tedy více </w:t>
      </w:r>
      <w:r w:rsidR="00161C6F">
        <w:rPr>
          <w:rFonts w:cs="Calibri"/>
          <w:lang w:eastAsia="cs-CZ"/>
        </w:rPr>
        <w:t>než</w:t>
      </w:r>
      <w:r w:rsidR="00A07DE6" w:rsidRPr="008149BA">
        <w:rPr>
          <w:rFonts w:cs="Calibri"/>
          <w:lang w:eastAsia="cs-CZ"/>
        </w:rPr>
        <w:t xml:space="preserve"> čtyři měsíce po jejich uzavření. Zákon o registru smluv přitom stanovuje, že nebyla-li smlouva, na n</w:t>
      </w:r>
      <w:r w:rsidR="00161C6F">
        <w:rPr>
          <w:rFonts w:cs="Calibri"/>
          <w:lang w:eastAsia="cs-CZ"/>
        </w:rPr>
        <w:t>i</w:t>
      </w:r>
      <w:r w:rsidR="00A07DE6" w:rsidRPr="008149BA">
        <w:rPr>
          <w:rFonts w:cs="Calibri"/>
          <w:lang w:eastAsia="cs-CZ"/>
        </w:rPr>
        <w:t xml:space="preserve">ž se vztahuje povinnost uveřejnění prostřednictvím registru smluv, uveřejněna </w:t>
      </w:r>
      <w:r w:rsidR="00AF3204" w:rsidRPr="008149BA">
        <w:rPr>
          <w:rFonts w:cs="Calibri"/>
          <w:lang w:eastAsia="cs-CZ"/>
        </w:rPr>
        <w:t>v</w:t>
      </w:r>
      <w:r w:rsidR="00A07DE6" w:rsidRPr="008149BA">
        <w:rPr>
          <w:rFonts w:cs="Calibri"/>
          <w:lang w:eastAsia="cs-CZ"/>
        </w:rPr>
        <w:t xml:space="preserve"> registru smluv ani do tří měsíců ode dne, kdy byla uzavřena, platí, že je zrušena od počátku.</w:t>
      </w:r>
    </w:p>
    <w:p w14:paraId="4D3ED500" w14:textId="77777777" w:rsidR="009273FF" w:rsidRPr="008149BA" w:rsidRDefault="009273FF" w:rsidP="008149BA">
      <w:pPr>
        <w:spacing w:after="0"/>
        <w:jc w:val="both"/>
        <w:rPr>
          <w:rFonts w:cs="Calibri"/>
          <w:lang w:eastAsia="cs-CZ"/>
        </w:rPr>
      </w:pPr>
    </w:p>
    <w:p w14:paraId="47B9B292" w14:textId="587B8282" w:rsidR="00223C06" w:rsidRPr="008149BA" w:rsidRDefault="00A07DE6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b/>
          <w:lang w:eastAsia="cs-CZ"/>
        </w:rPr>
        <w:t>MZe přijalo plnění z těchto smluv, která následně i uhradilo, a to v</w:t>
      </w:r>
      <w:r w:rsidR="00161C6F">
        <w:rPr>
          <w:rFonts w:cs="Calibri"/>
          <w:b/>
          <w:lang w:eastAsia="cs-CZ"/>
        </w:rPr>
        <w:t> </w:t>
      </w:r>
      <w:r w:rsidRPr="008149BA">
        <w:rPr>
          <w:rFonts w:cs="Calibri"/>
          <w:b/>
          <w:lang w:eastAsia="cs-CZ"/>
        </w:rPr>
        <w:t>době</w:t>
      </w:r>
      <w:r w:rsidR="00161C6F">
        <w:rPr>
          <w:rFonts w:cs="Calibri"/>
          <w:b/>
          <w:lang w:eastAsia="cs-CZ"/>
        </w:rPr>
        <w:t>,</w:t>
      </w:r>
      <w:r w:rsidRPr="008149BA">
        <w:rPr>
          <w:rFonts w:cs="Calibri"/>
          <w:b/>
          <w:lang w:eastAsia="cs-CZ"/>
        </w:rPr>
        <w:t xml:space="preserve"> kdy tyto smlouvy byly dle zákona o registru smluv zrušeny od počátku. MZe tak neoprávněně použilo peněžní prostředky státního rozpočtu v</w:t>
      </w:r>
      <w:r w:rsidR="004E51D8" w:rsidRPr="008149BA">
        <w:rPr>
          <w:rFonts w:cs="Calibri"/>
          <w:b/>
          <w:lang w:eastAsia="cs-CZ"/>
        </w:rPr>
        <w:t>e smyslu § 3 písm. e) rozpočtových pravidel</w:t>
      </w:r>
      <w:r w:rsidRPr="008149BA">
        <w:rPr>
          <w:rFonts w:cs="Calibri"/>
          <w:b/>
          <w:lang w:eastAsia="cs-CZ"/>
        </w:rPr>
        <w:t xml:space="preserve">. </w:t>
      </w:r>
      <w:r w:rsidR="009A5088" w:rsidRPr="008149BA">
        <w:rPr>
          <w:rFonts w:cs="Calibri"/>
          <w:b/>
          <w:lang w:eastAsia="cs-CZ"/>
        </w:rPr>
        <w:t xml:space="preserve">Dle ustanovení </w:t>
      </w:r>
      <w:r w:rsidRPr="008149BA">
        <w:rPr>
          <w:rFonts w:cs="Calibri"/>
          <w:b/>
          <w:lang w:eastAsia="cs-CZ"/>
        </w:rPr>
        <w:t xml:space="preserve">§ 44 odst. 1 písm. a) </w:t>
      </w:r>
      <w:r w:rsidR="009A5088" w:rsidRPr="008149BA">
        <w:rPr>
          <w:rFonts w:cs="Calibri"/>
          <w:b/>
          <w:lang w:eastAsia="cs-CZ"/>
        </w:rPr>
        <w:t xml:space="preserve">rozpočtových pravidel je </w:t>
      </w:r>
      <w:r w:rsidRPr="008149BA">
        <w:rPr>
          <w:rFonts w:cs="Calibri"/>
          <w:b/>
          <w:lang w:eastAsia="cs-CZ"/>
        </w:rPr>
        <w:t xml:space="preserve">neoprávněné použití peněžních prostředků státního rozpočtu </w:t>
      </w:r>
      <w:r w:rsidR="00261EB6" w:rsidRPr="008149BA">
        <w:rPr>
          <w:rFonts w:cs="Calibri"/>
          <w:b/>
          <w:lang w:eastAsia="cs-CZ"/>
        </w:rPr>
        <w:t>porušení</w:t>
      </w:r>
      <w:r w:rsidR="009A5088" w:rsidRPr="008149BA">
        <w:rPr>
          <w:rFonts w:cs="Calibri"/>
          <w:b/>
          <w:lang w:eastAsia="cs-CZ"/>
        </w:rPr>
        <w:t>m</w:t>
      </w:r>
      <w:r w:rsidR="00261EB6" w:rsidRPr="008149BA">
        <w:rPr>
          <w:rFonts w:cs="Calibri"/>
          <w:b/>
          <w:lang w:eastAsia="cs-CZ"/>
        </w:rPr>
        <w:t xml:space="preserve"> rozpočtové kázně.</w:t>
      </w:r>
      <w:r w:rsidR="00261EB6" w:rsidRPr="008149BA">
        <w:rPr>
          <w:rFonts w:cs="Calibri"/>
          <w:lang w:eastAsia="cs-CZ"/>
        </w:rPr>
        <w:t xml:space="preserve"> </w:t>
      </w:r>
    </w:p>
    <w:p w14:paraId="56D2E572" w14:textId="77777777" w:rsidR="009273FF" w:rsidRDefault="009273FF" w:rsidP="008149BA">
      <w:pPr>
        <w:spacing w:after="0"/>
        <w:jc w:val="both"/>
        <w:rPr>
          <w:rFonts w:cs="Calibri"/>
          <w:lang w:eastAsia="cs-CZ"/>
        </w:rPr>
      </w:pPr>
    </w:p>
    <w:p w14:paraId="3A0469AD" w14:textId="003D9D94" w:rsidR="00F73C4A" w:rsidRPr="008149BA" w:rsidRDefault="00261EB6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MZe informovalo dopisem ze dne 14. března 2018 příslušný finanční úřad o výsledku kontrolní činnosti na MZe a o možném porušení rozpočtové kázně. </w:t>
      </w:r>
    </w:p>
    <w:p w14:paraId="70B02FD5" w14:textId="77777777" w:rsidR="00783492" w:rsidRPr="008149BA" w:rsidRDefault="00783492" w:rsidP="008149BA">
      <w:pPr>
        <w:spacing w:after="0"/>
        <w:jc w:val="both"/>
        <w:rPr>
          <w:rFonts w:cs="Calibri"/>
          <w:lang w:eastAsia="cs-CZ"/>
        </w:rPr>
      </w:pPr>
    </w:p>
    <w:p w14:paraId="5C3B5789" w14:textId="0CBAE4F8" w:rsidR="00AF3204" w:rsidRPr="009273FF" w:rsidRDefault="009273FF" w:rsidP="009273FF">
      <w:pPr>
        <w:pStyle w:val="Nadpis2"/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6.2 </w:t>
      </w:r>
      <w:r w:rsidR="00AF3204" w:rsidRPr="009273FF">
        <w:rPr>
          <w:rFonts w:ascii="Calibri" w:hAnsi="Calibri" w:cs="Calibri"/>
          <w:lang w:eastAsia="cs-CZ"/>
        </w:rPr>
        <w:t>Pozdní od</w:t>
      </w:r>
      <w:r w:rsidR="00926311" w:rsidRPr="009273FF">
        <w:rPr>
          <w:rFonts w:ascii="Calibri" w:hAnsi="Calibri" w:cs="Calibri"/>
          <w:lang w:eastAsia="cs-CZ"/>
        </w:rPr>
        <w:t>vod likvidačního zůstatku v souvislosti s likvidací státního podniku</w:t>
      </w:r>
    </w:p>
    <w:p w14:paraId="1D1A6493" w14:textId="77777777" w:rsidR="009273FF" w:rsidRDefault="009273FF" w:rsidP="008149BA">
      <w:pPr>
        <w:spacing w:after="0"/>
        <w:jc w:val="both"/>
        <w:rPr>
          <w:rFonts w:cs="Calibri"/>
          <w:lang w:eastAsia="cs-CZ"/>
        </w:rPr>
      </w:pPr>
    </w:p>
    <w:p w14:paraId="6B9A08F8" w14:textId="4BDDF55A" w:rsidR="00935DF3" w:rsidRPr="008149BA" w:rsidRDefault="00926311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>MZe je dle ustanovení § 15 odst. 1 písm. j) zákona č. 77/1997 Sb., o státním podniku</w:t>
      </w:r>
      <w:r w:rsidR="00646E23" w:rsidRPr="008149BA">
        <w:rPr>
          <w:rFonts w:cs="Calibri"/>
          <w:lang w:eastAsia="cs-CZ"/>
        </w:rPr>
        <w:t xml:space="preserve"> (dále „zákon o státním podniku“)</w:t>
      </w:r>
      <w:r w:rsidR="00942B30" w:rsidRPr="008149BA">
        <w:rPr>
          <w:rFonts w:cs="Calibri"/>
          <w:lang w:eastAsia="cs-CZ"/>
        </w:rPr>
        <w:t>,</w:t>
      </w:r>
      <w:r w:rsidRPr="008149BA">
        <w:rPr>
          <w:rFonts w:cs="Calibri"/>
          <w:lang w:eastAsia="cs-CZ"/>
        </w:rPr>
        <w:t xml:space="preserve"> povinno </w:t>
      </w:r>
      <w:r w:rsidRPr="004360FE">
        <w:rPr>
          <w:rFonts w:cs="Calibri"/>
          <w:b/>
          <w:lang w:eastAsia="cs-CZ"/>
        </w:rPr>
        <w:t>bez zbytečného odkladu</w:t>
      </w:r>
      <w:r w:rsidRPr="008149BA">
        <w:rPr>
          <w:rFonts w:cs="Calibri"/>
          <w:lang w:eastAsia="cs-CZ"/>
        </w:rPr>
        <w:t xml:space="preserve"> převádět do státních finančních aktiv</w:t>
      </w:r>
      <w:r w:rsidR="00935DF3" w:rsidRPr="008149BA">
        <w:rPr>
          <w:rFonts w:cs="Calibri"/>
          <w:lang w:eastAsia="cs-CZ"/>
        </w:rPr>
        <w:t xml:space="preserve"> (do příjmů státního rozpočtu) </w:t>
      </w:r>
      <w:r w:rsidRPr="008149BA">
        <w:rPr>
          <w:rFonts w:cs="Calibri"/>
          <w:lang w:eastAsia="cs-CZ"/>
        </w:rPr>
        <w:t>likvidační zůstatky v případě zrušení státního podniku s likvidací.</w:t>
      </w:r>
      <w:r w:rsidR="00935DF3" w:rsidRPr="008149BA">
        <w:rPr>
          <w:rFonts w:cs="Calibri"/>
          <w:lang w:eastAsia="cs-CZ"/>
        </w:rPr>
        <w:t xml:space="preserve"> Zároveň je MZe dle ustanovení § 45 odst. 10 </w:t>
      </w:r>
      <w:r w:rsidR="000F2B19" w:rsidRPr="008149BA">
        <w:rPr>
          <w:rFonts w:cs="Calibri"/>
          <w:lang w:eastAsia="cs-CZ"/>
        </w:rPr>
        <w:t>rozpočtových pravidel</w:t>
      </w:r>
      <w:r w:rsidR="00935DF3" w:rsidRPr="008149BA">
        <w:rPr>
          <w:rFonts w:cs="Calibri"/>
          <w:lang w:eastAsia="cs-CZ"/>
        </w:rPr>
        <w:t xml:space="preserve"> povinno příjmy státního rozpočtu soustředěné na jiných než příjmových účtech odvést do státního rozpočtu, a to </w:t>
      </w:r>
      <w:r w:rsidR="00935DF3" w:rsidRPr="004360FE">
        <w:rPr>
          <w:rFonts w:cs="Calibri"/>
          <w:b/>
          <w:lang w:eastAsia="cs-CZ"/>
        </w:rPr>
        <w:t>do 5 pracovních dnů od okamžiku, kdy je nepochybné, že prostředky mají být příjmem státního rozpočtu nebo je nepochybné, příjmem které OSS mají být</w:t>
      </w:r>
      <w:r w:rsidR="00935DF3" w:rsidRPr="008149BA">
        <w:rPr>
          <w:rFonts w:cs="Calibri"/>
          <w:lang w:eastAsia="cs-CZ"/>
        </w:rPr>
        <w:t>.</w:t>
      </w:r>
    </w:p>
    <w:p w14:paraId="76233191" w14:textId="77777777" w:rsidR="009273FF" w:rsidRDefault="009273FF" w:rsidP="008149BA">
      <w:pPr>
        <w:spacing w:after="0"/>
        <w:jc w:val="both"/>
        <w:rPr>
          <w:rFonts w:cs="Calibri"/>
          <w:lang w:eastAsia="cs-CZ"/>
        </w:rPr>
      </w:pPr>
    </w:p>
    <w:p w14:paraId="0F570902" w14:textId="15DDC3E7" w:rsidR="009A5088" w:rsidRPr="008149BA" w:rsidRDefault="00935DF3" w:rsidP="008149BA">
      <w:pPr>
        <w:spacing w:after="0"/>
        <w:jc w:val="both"/>
        <w:rPr>
          <w:rFonts w:cs="Calibri"/>
          <w:lang w:eastAsia="cs-CZ"/>
        </w:rPr>
      </w:pPr>
      <w:r w:rsidRPr="008149BA">
        <w:rPr>
          <w:rFonts w:cs="Calibri"/>
          <w:lang w:eastAsia="cs-CZ"/>
        </w:rPr>
        <w:t xml:space="preserve">MZe v prosinci 2016 inkasovalo na </w:t>
      </w:r>
      <w:r w:rsidR="004C5793" w:rsidRPr="008149BA">
        <w:rPr>
          <w:rFonts w:cs="Calibri"/>
          <w:lang w:eastAsia="cs-CZ"/>
        </w:rPr>
        <w:t xml:space="preserve">svůj </w:t>
      </w:r>
      <w:r w:rsidRPr="008149BA">
        <w:rPr>
          <w:rFonts w:cs="Calibri"/>
          <w:lang w:eastAsia="cs-CZ"/>
        </w:rPr>
        <w:t xml:space="preserve">bankovní účet likvidační zůstatek státního podniku v likvidaci </w:t>
      </w:r>
      <w:r w:rsidR="002640B7" w:rsidRPr="008149BA">
        <w:rPr>
          <w:rFonts w:cs="Calibri"/>
          <w:lang w:eastAsia="cs-CZ"/>
        </w:rPr>
        <w:t>ve výši 4 090 074,28 Kč</w:t>
      </w:r>
      <w:r w:rsidRPr="008149BA">
        <w:rPr>
          <w:rFonts w:cs="Calibri"/>
          <w:lang w:eastAsia="cs-CZ"/>
        </w:rPr>
        <w:t>.</w:t>
      </w:r>
      <w:r w:rsidR="002640B7" w:rsidRPr="008149BA">
        <w:rPr>
          <w:rFonts w:cs="Calibri"/>
          <w:lang w:eastAsia="cs-CZ"/>
        </w:rPr>
        <w:t xml:space="preserve"> Výmaz tohoto státního podniku z obchodního rejstříku proběhl v březnu 2017. MZe převedlo tento likvidační zůstatek na bankovní účet MF až v srpnu 201</w:t>
      </w:r>
      <w:r w:rsidR="00A772B2" w:rsidRPr="008149BA">
        <w:rPr>
          <w:rFonts w:cs="Calibri"/>
          <w:lang w:eastAsia="cs-CZ"/>
        </w:rPr>
        <w:t>7</w:t>
      </w:r>
      <w:r w:rsidR="002640B7" w:rsidRPr="008149BA">
        <w:rPr>
          <w:rFonts w:cs="Calibri"/>
          <w:lang w:eastAsia="cs-CZ"/>
        </w:rPr>
        <w:t xml:space="preserve">. MZe v rozporu s ustanovením § 45 odst. 10 rozpočtových pravidel neodvedlo likvidační zůstatek ve výši 4 090 074,28 Kč do státního rozpočtu do 5 pracovních dnů od okamžiku, kdy bylo nepochybné, že prostředky mají být příjmem státního rozpočtu. </w:t>
      </w:r>
      <w:r w:rsidR="002640B7" w:rsidRPr="008149BA">
        <w:rPr>
          <w:rFonts w:cs="Calibri"/>
          <w:b/>
          <w:lang w:eastAsia="cs-CZ"/>
        </w:rPr>
        <w:t xml:space="preserve">Neprovedení odvodu podle ustanovení § 45 odst. 10 </w:t>
      </w:r>
      <w:r w:rsidR="009A5088" w:rsidRPr="008149BA">
        <w:rPr>
          <w:rFonts w:cs="Calibri"/>
          <w:b/>
          <w:lang w:eastAsia="cs-CZ"/>
        </w:rPr>
        <w:t>je</w:t>
      </w:r>
      <w:r w:rsidR="002640B7" w:rsidRPr="008149BA">
        <w:rPr>
          <w:rFonts w:cs="Calibri"/>
          <w:b/>
          <w:lang w:eastAsia="cs-CZ"/>
        </w:rPr>
        <w:t xml:space="preserve"> dle ustanovení § 44 odst. 1 písm. g) </w:t>
      </w:r>
      <w:r w:rsidR="000F2B19" w:rsidRPr="008149BA">
        <w:rPr>
          <w:rFonts w:cs="Calibri"/>
          <w:b/>
          <w:lang w:eastAsia="cs-CZ"/>
        </w:rPr>
        <w:t>rozpočtových pravidel</w:t>
      </w:r>
      <w:r w:rsidR="002640B7" w:rsidRPr="008149BA">
        <w:rPr>
          <w:rFonts w:cs="Calibri"/>
          <w:b/>
          <w:lang w:eastAsia="cs-CZ"/>
        </w:rPr>
        <w:t xml:space="preserve"> porušení</w:t>
      </w:r>
      <w:r w:rsidR="009A5088" w:rsidRPr="008149BA">
        <w:rPr>
          <w:rFonts w:cs="Calibri"/>
          <w:b/>
          <w:lang w:eastAsia="cs-CZ"/>
        </w:rPr>
        <w:t>m</w:t>
      </w:r>
      <w:r w:rsidR="002640B7" w:rsidRPr="008149BA">
        <w:rPr>
          <w:rFonts w:cs="Calibri"/>
          <w:b/>
          <w:lang w:eastAsia="cs-CZ"/>
        </w:rPr>
        <w:t xml:space="preserve"> rozpočtové kázně. MZe dále porušilo povinnost </w:t>
      </w:r>
      <w:r w:rsidR="00942B30" w:rsidRPr="008149BA">
        <w:rPr>
          <w:rFonts w:cs="Calibri"/>
          <w:b/>
          <w:lang w:eastAsia="cs-CZ"/>
        </w:rPr>
        <w:t xml:space="preserve">uvedenou </w:t>
      </w:r>
      <w:r w:rsidR="002640B7" w:rsidRPr="008149BA">
        <w:rPr>
          <w:rFonts w:cs="Calibri"/>
          <w:b/>
          <w:lang w:eastAsia="cs-CZ"/>
        </w:rPr>
        <w:t>v ustanovení § 15 odst. 1 písm. j) zákona o státním podniku.</w:t>
      </w:r>
    </w:p>
    <w:p w14:paraId="19014F65" w14:textId="031EE20B" w:rsidR="00926311" w:rsidRPr="008149BA" w:rsidRDefault="00926311" w:rsidP="008149BA">
      <w:pPr>
        <w:spacing w:after="0"/>
        <w:jc w:val="both"/>
        <w:rPr>
          <w:rFonts w:cs="Calibri"/>
          <w:lang w:eastAsia="cs-CZ"/>
        </w:rPr>
      </w:pPr>
    </w:p>
    <w:p w14:paraId="624F9BF9" w14:textId="0B4929C2" w:rsidR="00C05582" w:rsidRPr="008149BA" w:rsidRDefault="009273FF" w:rsidP="009273FF">
      <w:pPr>
        <w:pStyle w:val="Nadpis2"/>
        <w:numPr>
          <w:ilvl w:val="0"/>
          <w:numId w:val="0"/>
        </w:numPr>
        <w:spacing w:after="0" w:line="240" w:lineRule="auto"/>
        <w:ind w:left="-11"/>
        <w:contextualSpacing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6.3 </w:t>
      </w:r>
      <w:r w:rsidR="00C05582" w:rsidRPr="008149BA">
        <w:rPr>
          <w:rFonts w:ascii="Calibri" w:hAnsi="Calibri" w:cs="Calibri"/>
          <w:lang w:eastAsia="cs-CZ"/>
        </w:rPr>
        <w:t>Peněžní prostředky mimo rozpočet (zvláštní bankovní účty)</w:t>
      </w:r>
    </w:p>
    <w:p w14:paraId="34AD6B39" w14:textId="77777777" w:rsidR="009273FF" w:rsidRDefault="009273FF" w:rsidP="008149BA">
      <w:pPr>
        <w:spacing w:after="0"/>
        <w:rPr>
          <w:rFonts w:cs="Calibri"/>
        </w:rPr>
      </w:pPr>
    </w:p>
    <w:p w14:paraId="231F87D6" w14:textId="6FB8B504" w:rsidR="00243D16" w:rsidRDefault="00243D16" w:rsidP="00E468DD">
      <w:pPr>
        <w:spacing w:after="0"/>
        <w:jc w:val="both"/>
        <w:rPr>
          <w:rFonts w:cs="Calibri"/>
        </w:rPr>
      </w:pPr>
      <w:r w:rsidRPr="008149BA">
        <w:rPr>
          <w:rFonts w:cs="Calibri"/>
        </w:rPr>
        <w:t>MZe mělo u České národní banky vedené mj. i bankovní účty</w:t>
      </w:r>
      <w:r w:rsidR="00E468DD">
        <w:rPr>
          <w:rFonts w:cs="Calibri"/>
        </w:rPr>
        <w:t xml:space="preserve"> popsané v následující tabulce</w:t>
      </w:r>
      <w:r w:rsidRPr="008149BA">
        <w:rPr>
          <w:rFonts w:cs="Calibri"/>
        </w:rPr>
        <w:t>:</w:t>
      </w:r>
    </w:p>
    <w:p w14:paraId="7952CA89" w14:textId="77777777" w:rsidR="008149BA" w:rsidRPr="008149BA" w:rsidRDefault="008149BA" w:rsidP="008149BA">
      <w:pPr>
        <w:spacing w:after="0"/>
        <w:rPr>
          <w:rFonts w:cs="Calibri"/>
        </w:rPr>
      </w:pPr>
    </w:p>
    <w:p w14:paraId="0BAAD132" w14:textId="735F2226" w:rsidR="00243D16" w:rsidRPr="008149BA" w:rsidRDefault="00243D16" w:rsidP="00E468DD">
      <w:pPr>
        <w:pStyle w:val="Titulek"/>
        <w:tabs>
          <w:tab w:val="right" w:pos="9072"/>
        </w:tabs>
        <w:spacing w:before="0" w:after="40"/>
        <w:rPr>
          <w:b w:val="0"/>
          <w:szCs w:val="24"/>
        </w:rPr>
      </w:pPr>
      <w:r w:rsidRPr="008149BA">
        <w:rPr>
          <w:szCs w:val="24"/>
        </w:rPr>
        <w:t xml:space="preserve">Tabulka č. </w:t>
      </w:r>
      <w:r w:rsidR="00CB1690" w:rsidRPr="008149BA">
        <w:rPr>
          <w:szCs w:val="24"/>
        </w:rPr>
        <w:t>5</w:t>
      </w:r>
      <w:r w:rsidRPr="008149BA">
        <w:rPr>
          <w:szCs w:val="24"/>
        </w:rPr>
        <w:t xml:space="preserve">: Zvláštní bankovní účty </w:t>
      </w:r>
      <w:r w:rsidR="00E468DD">
        <w:rPr>
          <w:szCs w:val="24"/>
        </w:rPr>
        <w:tab/>
      </w:r>
      <w:r w:rsidRPr="008149BA">
        <w:rPr>
          <w:szCs w:val="24"/>
        </w:rPr>
        <w:t xml:space="preserve">(v Kč) </w:t>
      </w: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701"/>
        <w:gridCol w:w="1701"/>
        <w:gridCol w:w="1842"/>
        <w:gridCol w:w="1701"/>
      </w:tblGrid>
      <w:tr w:rsidR="00243D16" w:rsidRPr="00243D16" w14:paraId="25D49FB9" w14:textId="77777777" w:rsidTr="009273FF">
        <w:trPr>
          <w:trHeight w:val="283"/>
          <w:tblHeader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3282456" w14:textId="77777777" w:rsidR="00243D16" w:rsidRPr="00243D16" w:rsidRDefault="00243D16" w:rsidP="00243D1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Bankovní účet číslo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606C16C" w14:textId="77777777" w:rsidR="00243D16" w:rsidRPr="00243D16" w:rsidRDefault="00243D16" w:rsidP="00243D1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Označení bankovního účtu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C371F54" w14:textId="77777777" w:rsidR="00243D16" w:rsidRPr="00243D16" w:rsidRDefault="00243D16" w:rsidP="00B035D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Stav k 31. </w:t>
            </w:r>
            <w:r w:rsidR="00B035D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prosinci</w:t>
            </w: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9B9C437" w14:textId="77777777" w:rsidR="00243D16" w:rsidRPr="00243D16" w:rsidRDefault="00243D16" w:rsidP="00B035D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Stav k 30. </w:t>
            </w:r>
            <w:r w:rsidR="00B035D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září</w:t>
            </w: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6A93EA3" w14:textId="6BE240E4" w:rsidR="00243D16" w:rsidRPr="00243D16" w:rsidRDefault="00243D16" w:rsidP="009273F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Stav k 31.</w:t>
            </w:r>
            <w:r w:rsidR="009273F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  <w:r w:rsidR="00B035D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prosinci</w:t>
            </w:r>
            <w:r w:rsidRPr="00243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2017</w:t>
            </w:r>
          </w:p>
        </w:tc>
      </w:tr>
      <w:tr w:rsidR="00243D16" w:rsidRPr="00243D16" w14:paraId="1472513E" w14:textId="77777777" w:rsidTr="009273FF">
        <w:trPr>
          <w:trHeight w:val="28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51FF" w14:textId="77777777" w:rsidR="00243D16" w:rsidRPr="00DE3790" w:rsidRDefault="00243D16" w:rsidP="00243D16">
            <w:pPr>
              <w:spacing w:after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7618">
              <w:rPr>
                <w:rFonts w:cs="Arial"/>
                <w:sz w:val="20"/>
                <w:szCs w:val="20"/>
              </w:rPr>
              <w:t>35-1226001/0710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C56A304" w14:textId="77777777" w:rsidR="00243D16" w:rsidRPr="00DE3790" w:rsidRDefault="00243D16" w:rsidP="009273FF">
            <w:pPr>
              <w:spacing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A7618">
              <w:rPr>
                <w:rFonts w:cs="Arial"/>
                <w:sz w:val="20"/>
                <w:szCs w:val="20"/>
              </w:rPr>
              <w:t>Zvláštní prostředky OSS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A233" w14:textId="77777777" w:rsidR="00243D16" w:rsidRPr="005A7618" w:rsidRDefault="00243D16" w:rsidP="009273FF">
            <w:pPr>
              <w:spacing w:after="0" w:line="276" w:lineRule="auto"/>
              <w:ind w:right="149"/>
              <w:jc w:val="right"/>
              <w:rPr>
                <w:rFonts w:cs="Arial"/>
                <w:sz w:val="20"/>
                <w:szCs w:val="20"/>
              </w:rPr>
            </w:pPr>
            <w:r w:rsidRPr="005A7618">
              <w:rPr>
                <w:rFonts w:cs="Arial"/>
                <w:sz w:val="20"/>
                <w:szCs w:val="20"/>
              </w:rPr>
              <w:t>1 043 701,50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35EE2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33E78">
              <w:rPr>
                <w:rFonts w:cs="Arial"/>
                <w:sz w:val="20"/>
                <w:szCs w:val="20"/>
              </w:rPr>
              <w:t>1 043 701,50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F491" w14:textId="77777777" w:rsidR="00243D16" w:rsidRPr="005A7618" w:rsidRDefault="00243D16" w:rsidP="009273FF">
            <w:pPr>
              <w:spacing w:after="0" w:line="276" w:lineRule="auto"/>
              <w:ind w:right="71"/>
              <w:jc w:val="right"/>
              <w:rPr>
                <w:rFonts w:cs="Arial"/>
                <w:sz w:val="20"/>
                <w:szCs w:val="20"/>
              </w:rPr>
            </w:pPr>
            <w:r w:rsidRPr="005A7618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43D16" w:rsidRPr="00163CD9" w14:paraId="15D9B12B" w14:textId="77777777" w:rsidTr="009273FF">
        <w:trPr>
          <w:trHeight w:val="28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38707" w14:textId="77777777" w:rsidR="00243D16" w:rsidRPr="00DE3790" w:rsidRDefault="00243D16" w:rsidP="00243D16">
            <w:pPr>
              <w:spacing w:after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40037-1226001/0710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C7FC04E" w14:textId="77777777" w:rsidR="00243D16" w:rsidRPr="00DE3790" w:rsidRDefault="00243D16" w:rsidP="00243D16">
            <w:pPr>
              <w:spacing w:after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42FB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89F1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1 498 240,00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89E3" w14:textId="77777777" w:rsidR="00243D16" w:rsidRPr="00DE3790" w:rsidRDefault="00243D16" w:rsidP="009273FF">
            <w:pPr>
              <w:spacing w:after="0" w:line="276" w:lineRule="auto"/>
              <w:ind w:right="71"/>
              <w:jc w:val="right"/>
              <w:rPr>
                <w:rFonts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43D16" w:rsidRPr="00163CD9" w14:paraId="14483771" w14:textId="77777777" w:rsidTr="009273FF">
        <w:trPr>
          <w:trHeight w:val="28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E8115" w14:textId="77777777" w:rsidR="00243D16" w:rsidRPr="00DE3790" w:rsidRDefault="00243D16" w:rsidP="00243D16">
            <w:pPr>
              <w:spacing w:after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30031-1226001/0710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AE0E4" w14:textId="77777777" w:rsidR="00243D16" w:rsidRPr="00DE3790" w:rsidRDefault="00243D16" w:rsidP="00243D16">
            <w:pPr>
              <w:spacing w:after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51A2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1 159 615,06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2A6A5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1 436 892,16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C5E9" w14:textId="77777777" w:rsidR="00243D16" w:rsidRPr="00DE3790" w:rsidRDefault="00243D16" w:rsidP="009273FF">
            <w:pPr>
              <w:spacing w:after="0" w:line="276" w:lineRule="auto"/>
              <w:ind w:right="71"/>
              <w:jc w:val="right"/>
              <w:rPr>
                <w:rFonts w:cs="Arial"/>
                <w:sz w:val="20"/>
                <w:szCs w:val="20"/>
              </w:rPr>
            </w:pPr>
            <w:r w:rsidRPr="00DE3790">
              <w:rPr>
                <w:rFonts w:cs="Arial"/>
                <w:sz w:val="20"/>
                <w:szCs w:val="20"/>
              </w:rPr>
              <w:t>497 214,66</w:t>
            </w:r>
          </w:p>
        </w:tc>
      </w:tr>
      <w:tr w:rsidR="00243D16" w:rsidRPr="00163CD9" w14:paraId="71335B51" w14:textId="77777777" w:rsidTr="009273FF">
        <w:trPr>
          <w:trHeight w:val="283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1839B94" w14:textId="77777777" w:rsidR="00243D16" w:rsidRPr="00DE3790" w:rsidRDefault="00243D16" w:rsidP="009273FF">
            <w:pPr>
              <w:spacing w:after="0" w:line="276" w:lineRule="auto"/>
              <w:ind w:right="77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E37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20F45914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E37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2 203 316,56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90A25B6" w14:textId="77777777" w:rsidR="00243D16" w:rsidRPr="00DE3790" w:rsidRDefault="00243D16" w:rsidP="009273FF">
            <w:pPr>
              <w:spacing w:after="0" w:line="276" w:lineRule="auto"/>
              <w:ind w:right="149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E37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3 978 833,66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7555A1F6" w14:textId="77777777" w:rsidR="00243D16" w:rsidRPr="00DE3790" w:rsidRDefault="00243D16" w:rsidP="009273FF">
            <w:pPr>
              <w:spacing w:after="0" w:line="276" w:lineRule="auto"/>
              <w:ind w:right="71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E3790">
              <w:rPr>
                <w:rFonts w:cs="Arial"/>
                <w:b/>
                <w:sz w:val="20"/>
                <w:szCs w:val="20"/>
              </w:rPr>
              <w:t>497 214,66</w:t>
            </w:r>
          </w:p>
        </w:tc>
      </w:tr>
    </w:tbl>
    <w:p w14:paraId="5A43237E" w14:textId="2EAA4588" w:rsidR="00C05582" w:rsidRPr="00243D16" w:rsidRDefault="00243D16" w:rsidP="009273FF">
      <w:pPr>
        <w:spacing w:before="40" w:after="0"/>
        <w:rPr>
          <w:b/>
          <w:sz w:val="20"/>
        </w:rPr>
      </w:pPr>
      <w:r w:rsidRPr="00243D16">
        <w:rPr>
          <w:b/>
          <w:sz w:val="20"/>
        </w:rPr>
        <w:t xml:space="preserve">Zdroj: </w:t>
      </w:r>
      <w:r w:rsidRPr="00243D16">
        <w:rPr>
          <w:sz w:val="20"/>
        </w:rPr>
        <w:t>bankovní výpisy</w:t>
      </w:r>
      <w:r>
        <w:rPr>
          <w:sz w:val="20"/>
        </w:rPr>
        <w:t>.</w:t>
      </w:r>
    </w:p>
    <w:p w14:paraId="60392F71" w14:textId="77777777" w:rsidR="009273FF" w:rsidRDefault="009273FF" w:rsidP="00E93037">
      <w:pPr>
        <w:spacing w:after="0"/>
        <w:jc w:val="both"/>
      </w:pPr>
    </w:p>
    <w:p w14:paraId="5CB5765C" w14:textId="5B766161" w:rsidR="00C05582" w:rsidRDefault="00243D16" w:rsidP="00E93037">
      <w:pPr>
        <w:spacing w:after="0"/>
        <w:jc w:val="both"/>
      </w:pPr>
      <w:r>
        <w:t xml:space="preserve">Existence těchto </w:t>
      </w:r>
      <w:r w:rsidR="002940F9">
        <w:t xml:space="preserve">bankovních </w:t>
      </w:r>
      <w:r>
        <w:t xml:space="preserve">účtů nemá oporu v právních předpisech. Ustanovení § 45 odst. 6 rozpočtových pravidel sice umožňuje OSS zřizovat účty i jiné než státního rozpočtu, ale musí to být účty, o kterých to stanoví zvláštní právní předpis, nebo musí z povahy příjmů a výdajů dané právním předpisem </w:t>
      </w:r>
      <w:r w:rsidR="00C51914">
        <w:t>vyplývat, že nejsou součástí příjmů nebo výdajů státního rozpočtu. Žádný zvláštní právní předpis nestanoví pro MZe možnost vést peněžní prostředky mimo rozpočet na těchto bankovních účtech.</w:t>
      </w:r>
    </w:p>
    <w:p w14:paraId="6782A7B8" w14:textId="77777777" w:rsidR="00E93037" w:rsidRPr="00C05582" w:rsidRDefault="00E93037" w:rsidP="00E93037">
      <w:pPr>
        <w:spacing w:after="0"/>
        <w:jc w:val="both"/>
      </w:pPr>
    </w:p>
    <w:p w14:paraId="388A7C3E" w14:textId="77FA9603" w:rsidR="0057256E" w:rsidRDefault="00C51914" w:rsidP="00E93037">
      <w:pPr>
        <w:pStyle w:val="Nadpis2"/>
        <w:numPr>
          <w:ilvl w:val="0"/>
          <w:numId w:val="0"/>
        </w:numPr>
        <w:spacing w:after="0" w:line="240" w:lineRule="auto"/>
        <w:contextualSpacing w:val="0"/>
        <w:rPr>
          <w:rFonts w:ascii="Calibri" w:eastAsia="Times New Roman" w:hAnsi="Calibri" w:cs="Calibri"/>
          <w:b w:val="0"/>
        </w:rPr>
      </w:pPr>
      <w:r>
        <w:rPr>
          <w:rFonts w:ascii="Calibri" w:eastAsia="Times New Roman" w:hAnsi="Calibri" w:cs="Calibri"/>
          <w:b w:val="0"/>
        </w:rPr>
        <w:t>MZe o peněžních prostředcích na těchto bankovních účtech účtovalo na syntetickém účtu 245</w:t>
      </w:r>
      <w:r w:rsidR="00783492">
        <w:rPr>
          <w:rFonts w:ascii="Calibri" w:eastAsia="Times New Roman" w:hAnsi="Calibri" w:cs="Calibri"/>
          <w:b w:val="0"/>
        </w:rPr>
        <w:t> </w:t>
      </w:r>
      <w:r>
        <w:rPr>
          <w:rFonts w:ascii="Calibri" w:eastAsia="Times New Roman" w:hAnsi="Calibri" w:cs="Calibri"/>
          <w:b w:val="0"/>
        </w:rPr>
        <w:t xml:space="preserve">– </w:t>
      </w:r>
      <w:r w:rsidRPr="00C51914">
        <w:rPr>
          <w:rFonts w:ascii="Calibri" w:eastAsia="Times New Roman" w:hAnsi="Calibri" w:cs="Calibri"/>
          <w:b w:val="0"/>
          <w:i/>
        </w:rPr>
        <w:t>Jiné běžné účty</w:t>
      </w:r>
      <w:r>
        <w:rPr>
          <w:rFonts w:ascii="Calibri" w:eastAsia="Times New Roman" w:hAnsi="Calibri" w:cs="Calibri"/>
          <w:b w:val="0"/>
        </w:rPr>
        <w:t xml:space="preserve">. Obsahem tohoto účtu ale mají u </w:t>
      </w:r>
      <w:proofErr w:type="gramStart"/>
      <w:r>
        <w:rPr>
          <w:rFonts w:ascii="Calibri" w:eastAsia="Times New Roman" w:hAnsi="Calibri" w:cs="Calibri"/>
          <w:b w:val="0"/>
        </w:rPr>
        <w:t>OSS</w:t>
      </w:r>
      <w:proofErr w:type="gramEnd"/>
      <w:r>
        <w:rPr>
          <w:rFonts w:ascii="Calibri" w:eastAsia="Times New Roman" w:hAnsi="Calibri" w:cs="Calibri"/>
          <w:b w:val="0"/>
        </w:rPr>
        <w:t xml:space="preserve"> být v souladu s ustanovením § 25 vyhlášky č. 410/2009 Sb.</w:t>
      </w:r>
      <w:r w:rsidR="00646E23" w:rsidRPr="00646E23">
        <w:rPr>
          <w:rFonts w:ascii="Calibri" w:eastAsia="Times New Roman" w:hAnsi="Calibri" w:cs="Calibri"/>
          <w:b w:val="0"/>
        </w:rPr>
        <w:t>, kterou se provádějí některá ustanovení zákona č. 563/1991 Sb., o</w:t>
      </w:r>
      <w:r w:rsidR="00783492">
        <w:rPr>
          <w:rFonts w:ascii="Calibri" w:eastAsia="Times New Roman" w:hAnsi="Calibri" w:cs="Calibri"/>
          <w:b w:val="0"/>
        </w:rPr>
        <w:t> </w:t>
      </w:r>
      <w:r w:rsidR="00646E23" w:rsidRPr="00646E23">
        <w:rPr>
          <w:rFonts w:ascii="Calibri" w:eastAsia="Times New Roman" w:hAnsi="Calibri" w:cs="Calibri"/>
          <w:b w:val="0"/>
        </w:rPr>
        <w:t>účetnictví, ve znění pozdějších předpisů, pro některé vybrané účetní jednotky</w:t>
      </w:r>
      <w:r w:rsidR="00646E23">
        <w:rPr>
          <w:rFonts w:ascii="Calibri" w:eastAsia="Times New Roman" w:hAnsi="Calibri" w:cs="Calibri"/>
          <w:b w:val="0"/>
        </w:rPr>
        <w:t>,</w:t>
      </w:r>
      <w:r>
        <w:rPr>
          <w:rFonts w:ascii="Calibri" w:eastAsia="Times New Roman" w:hAnsi="Calibri" w:cs="Calibri"/>
          <w:b w:val="0"/>
        </w:rPr>
        <w:t xml:space="preserve"> pouze cizí peněžní prostředky a mzdy za měsíc prosinec. Navíc dle rozpočtových pravidel mohou OSS pro tyto prostředky zřizovat pouze jeden bankovní účet.</w:t>
      </w:r>
    </w:p>
    <w:p w14:paraId="6359EE71" w14:textId="77777777" w:rsidR="00E93037" w:rsidRPr="00E93037" w:rsidRDefault="00E93037" w:rsidP="00E93037"/>
    <w:p w14:paraId="5849514D" w14:textId="5F4F9EBC" w:rsidR="00387118" w:rsidRDefault="00C06665" w:rsidP="00E93037">
      <w:pPr>
        <w:spacing w:after="0"/>
        <w:jc w:val="both"/>
        <w:rPr>
          <w:b/>
        </w:rPr>
      </w:pPr>
      <w:r>
        <w:t>Dále</w:t>
      </w:r>
      <w:r w:rsidR="00C51914">
        <w:t xml:space="preserve"> bylo zjištěno</w:t>
      </w:r>
      <w:r w:rsidR="002B4BE1">
        <w:t xml:space="preserve">, že </w:t>
      </w:r>
      <w:r w:rsidR="007C1D16" w:rsidRPr="007C1D16">
        <w:t xml:space="preserve">MZe na </w:t>
      </w:r>
      <w:r w:rsidR="00F06F8E">
        <w:t xml:space="preserve">dvou svých </w:t>
      </w:r>
      <w:r w:rsidR="007C1D16" w:rsidRPr="007C1D16">
        <w:t>bankovní</w:t>
      </w:r>
      <w:r w:rsidR="00F06F8E">
        <w:t>ch</w:t>
      </w:r>
      <w:r w:rsidR="007C1D16" w:rsidRPr="007C1D16">
        <w:t xml:space="preserve"> účt</w:t>
      </w:r>
      <w:r w:rsidR="00F06F8E">
        <w:t>ech</w:t>
      </w:r>
      <w:r w:rsidR="007C1D16" w:rsidRPr="007C1D16">
        <w:t xml:space="preserve"> </w:t>
      </w:r>
      <w:r w:rsidR="00F06F8E">
        <w:t>určených pro z</w:t>
      </w:r>
      <w:r w:rsidR="002B4BE1" w:rsidRPr="00DE3790">
        <w:t>vláštní prostředky OSS</w:t>
      </w:r>
      <w:r w:rsidR="002B4BE1">
        <w:t xml:space="preserve"> </w:t>
      </w:r>
      <w:r w:rsidR="007C1D16" w:rsidRPr="007C1D16">
        <w:t xml:space="preserve">vykazovalo i případy přijatých peněžních prostředků, </w:t>
      </w:r>
      <w:r w:rsidR="002B4BE1">
        <w:t>které</w:t>
      </w:r>
      <w:r w:rsidR="007C1D16" w:rsidRPr="007C1D16">
        <w:t xml:space="preserve"> měly být příjmem státního rozpočtu</w:t>
      </w:r>
      <w:r w:rsidR="00C2778F">
        <w:t xml:space="preserve">. </w:t>
      </w:r>
      <w:r w:rsidR="007C1D16" w:rsidRPr="007C1D16">
        <w:t xml:space="preserve">MZe </w:t>
      </w:r>
      <w:r w:rsidR="00C2778F">
        <w:t>tyto peněžní prostředky</w:t>
      </w:r>
      <w:r w:rsidR="00121D77">
        <w:t xml:space="preserve"> ve výši</w:t>
      </w:r>
      <w:r w:rsidR="00C2778F">
        <w:t xml:space="preserve"> minimálně</w:t>
      </w:r>
      <w:r w:rsidR="00121D77">
        <w:t xml:space="preserve"> </w:t>
      </w:r>
      <w:r w:rsidR="00C2778F">
        <w:t>1 540 916,16</w:t>
      </w:r>
      <w:r w:rsidR="00121D77">
        <w:t xml:space="preserve"> Kč</w:t>
      </w:r>
      <w:r w:rsidR="00C2778F">
        <w:t xml:space="preserve"> neodvedlo na příjmový účet státního rozpočtu ve lhůtě</w:t>
      </w:r>
      <w:r w:rsidR="00121D77">
        <w:t xml:space="preserve"> </w:t>
      </w:r>
      <w:r w:rsidR="007C1D16" w:rsidRPr="007C1D16">
        <w:t xml:space="preserve">dle § 45 odst. 10 </w:t>
      </w:r>
      <w:r w:rsidR="002940F9">
        <w:t>rozpočtových pravidel</w:t>
      </w:r>
      <w:r w:rsidR="007C1D16" w:rsidRPr="007C1D16">
        <w:t>.</w:t>
      </w:r>
      <w:r w:rsidR="00BA1A35">
        <w:t xml:space="preserve"> </w:t>
      </w:r>
      <w:r w:rsidR="00387118" w:rsidRPr="00DE3790">
        <w:rPr>
          <w:b/>
        </w:rPr>
        <w:t xml:space="preserve">Neprovedení odvodu podle ustanovení § 45 odst. 10 </w:t>
      </w:r>
      <w:r w:rsidR="00617E2D" w:rsidRPr="00DE3790">
        <w:rPr>
          <w:b/>
        </w:rPr>
        <w:t>je</w:t>
      </w:r>
      <w:r w:rsidR="00387118" w:rsidRPr="00DE3790">
        <w:rPr>
          <w:b/>
        </w:rPr>
        <w:t xml:space="preserve"> dle ustanovení § 44</w:t>
      </w:r>
      <w:r w:rsidR="006E42AC" w:rsidRPr="00DE3790">
        <w:rPr>
          <w:b/>
        </w:rPr>
        <w:t xml:space="preserve"> rozpočtových pravidel</w:t>
      </w:r>
      <w:r w:rsidR="00387118" w:rsidRPr="00DE3790">
        <w:rPr>
          <w:b/>
        </w:rPr>
        <w:t xml:space="preserve"> porušení</w:t>
      </w:r>
      <w:r w:rsidR="00617E2D" w:rsidRPr="00DE3790">
        <w:rPr>
          <w:b/>
        </w:rPr>
        <w:t>m</w:t>
      </w:r>
      <w:r w:rsidR="00387118" w:rsidRPr="00DE3790">
        <w:rPr>
          <w:b/>
        </w:rPr>
        <w:t xml:space="preserve"> rozpočtové kázně.</w:t>
      </w:r>
    </w:p>
    <w:p w14:paraId="0FC0CD71" w14:textId="6BE9D3B3" w:rsidR="00941E2F" w:rsidRPr="009273FF" w:rsidRDefault="00941E2F" w:rsidP="00E93037">
      <w:pPr>
        <w:spacing w:after="0"/>
        <w:jc w:val="both"/>
      </w:pPr>
    </w:p>
    <w:p w14:paraId="7296330D" w14:textId="75995F46" w:rsidR="00511295" w:rsidRDefault="009273FF" w:rsidP="00E93037">
      <w:pPr>
        <w:pStyle w:val="Nadpis2"/>
        <w:numPr>
          <w:ilvl w:val="0"/>
          <w:numId w:val="0"/>
        </w:numPr>
        <w:spacing w:after="0" w:line="240" w:lineRule="auto"/>
        <w:ind w:left="-11"/>
        <w:contextualSpacing w:val="0"/>
        <w:rPr>
          <w:lang w:eastAsia="cs-CZ"/>
        </w:rPr>
      </w:pPr>
      <w:r>
        <w:rPr>
          <w:lang w:eastAsia="cs-CZ"/>
        </w:rPr>
        <w:t xml:space="preserve">7. </w:t>
      </w:r>
      <w:r w:rsidR="00511295">
        <w:rPr>
          <w:lang w:eastAsia="cs-CZ"/>
        </w:rPr>
        <w:t>Nepožadování úhrady nájemného</w:t>
      </w:r>
    </w:p>
    <w:p w14:paraId="7ABA309D" w14:textId="77777777" w:rsidR="00E93037" w:rsidRDefault="00E93037" w:rsidP="00E93037">
      <w:pPr>
        <w:spacing w:after="0"/>
        <w:ind w:left="-11"/>
        <w:jc w:val="both"/>
      </w:pPr>
    </w:p>
    <w:p w14:paraId="0731731C" w14:textId="2720BB7E" w:rsidR="00511295" w:rsidRDefault="00511295" w:rsidP="00E93037">
      <w:pPr>
        <w:spacing w:after="0"/>
        <w:ind w:left="-11"/>
        <w:jc w:val="both"/>
      </w:pPr>
      <w:r w:rsidRPr="00F42BEB">
        <w:t xml:space="preserve">MZe </w:t>
      </w:r>
      <w:r w:rsidR="00F42BEB" w:rsidRPr="00F42BEB">
        <w:t xml:space="preserve">bylo mj. příslušné hospodařit s pozemky, na nichž byly umístěny stavby </w:t>
      </w:r>
      <w:r w:rsidR="00646E23">
        <w:t>jiných</w:t>
      </w:r>
      <w:r w:rsidR="00646E23" w:rsidRPr="00F42BEB">
        <w:t xml:space="preserve"> </w:t>
      </w:r>
      <w:r w:rsidR="00F42BEB" w:rsidRPr="00F42BEB">
        <w:t xml:space="preserve">vlastníků. Jednalo se </w:t>
      </w:r>
      <w:r w:rsidR="00DA5F54">
        <w:t xml:space="preserve">celkem </w:t>
      </w:r>
      <w:r w:rsidR="00F42BEB" w:rsidRPr="00F42BEB">
        <w:t xml:space="preserve">o </w:t>
      </w:r>
      <w:r w:rsidR="00DA5F54">
        <w:t>osm pozemků, a to v </w:t>
      </w:r>
      <w:r w:rsidR="00F42BEB" w:rsidRPr="00F42BEB">
        <w:t>katastrální</w:t>
      </w:r>
      <w:r w:rsidR="00EA0637">
        <w:t>m</w:t>
      </w:r>
      <w:r w:rsidR="00F42BEB" w:rsidRPr="00F42BEB">
        <w:t xml:space="preserve"> území Blšany</w:t>
      </w:r>
      <w:r w:rsidR="00EA0637">
        <w:t xml:space="preserve">, </w:t>
      </w:r>
      <w:proofErr w:type="spellStart"/>
      <w:r w:rsidR="00EA0637" w:rsidRPr="00F42BEB">
        <w:t>Cakov</w:t>
      </w:r>
      <w:proofErr w:type="spellEnd"/>
      <w:r w:rsidR="00EA0637">
        <w:t xml:space="preserve">, </w:t>
      </w:r>
      <w:r w:rsidR="00EA0637" w:rsidRPr="00F42BEB">
        <w:t>Štěpánov u</w:t>
      </w:r>
      <w:r w:rsidR="00432127">
        <w:t> </w:t>
      </w:r>
      <w:r w:rsidR="00EA0637" w:rsidRPr="00F42BEB">
        <w:t xml:space="preserve">Olomouce </w:t>
      </w:r>
      <w:r w:rsidR="00EA0637">
        <w:t xml:space="preserve">a </w:t>
      </w:r>
      <w:r w:rsidR="00F42BEB" w:rsidRPr="00F42BEB">
        <w:t xml:space="preserve">Křtěnov u Olešnice. </w:t>
      </w:r>
      <w:r w:rsidR="00CF46DA" w:rsidRPr="00DA5F54">
        <w:rPr>
          <w:b/>
        </w:rPr>
        <w:t>MZe nepožadovalo úhradu nájemného</w:t>
      </w:r>
      <w:r w:rsidR="00EA0637">
        <w:rPr>
          <w:b/>
        </w:rPr>
        <w:t xml:space="preserve"> od </w:t>
      </w:r>
      <w:r w:rsidR="00646E23">
        <w:rPr>
          <w:b/>
        </w:rPr>
        <w:t>jiných</w:t>
      </w:r>
      <w:r w:rsidR="00646E23" w:rsidRPr="00DA5F54">
        <w:rPr>
          <w:b/>
        </w:rPr>
        <w:t xml:space="preserve"> </w:t>
      </w:r>
      <w:r w:rsidR="00DA5F54" w:rsidRPr="00DA5F54">
        <w:rPr>
          <w:b/>
        </w:rPr>
        <w:t>vlastníků</w:t>
      </w:r>
      <w:r w:rsidR="00EA0637">
        <w:rPr>
          <w:b/>
        </w:rPr>
        <w:t xml:space="preserve"> užívajících tyto pozemky</w:t>
      </w:r>
      <w:r w:rsidR="00DA5F54">
        <w:rPr>
          <w:b/>
        </w:rPr>
        <w:t xml:space="preserve"> a nepočínalo si tak, aby neodůvodněně nesnižovalo výnos z majetku, se kterým bylo příslušné hospodařit. MZe rovněž včas neuplatňovalo v uvedených případech právo na vydání bezdůvodného obohacení.</w:t>
      </w:r>
      <w:r w:rsidR="00EA0637">
        <w:rPr>
          <w:b/>
        </w:rPr>
        <w:t xml:space="preserve"> MZe tak postupovalo v rozporu s ustanoveními § 14</w:t>
      </w:r>
      <w:r w:rsidR="006E42AC">
        <w:rPr>
          <w:b/>
        </w:rPr>
        <w:t xml:space="preserve"> odst. 1 a § 14 odst. 4 zákona o majetku</w:t>
      </w:r>
      <w:r w:rsidR="00EA0637">
        <w:rPr>
          <w:b/>
        </w:rPr>
        <w:t xml:space="preserve">. </w:t>
      </w:r>
      <w:r w:rsidR="00EA0637" w:rsidRPr="00F73C4A">
        <w:t>V průběhu kontroly MZe uzavřelo nájemní smlouvy</w:t>
      </w:r>
      <w:r w:rsidR="000102DC" w:rsidRPr="00F73C4A">
        <w:t xml:space="preserve"> k užívání pěti pozemků a u zbylých </w:t>
      </w:r>
      <w:r w:rsidR="00457B47">
        <w:t>tří</w:t>
      </w:r>
      <w:r w:rsidR="000102DC" w:rsidRPr="00F73C4A">
        <w:t xml:space="preserve"> pozemků probíhalo v průběhu kontroly jednání MZe s osobami užívajícími tyto pozemky</w:t>
      </w:r>
      <w:r w:rsidR="00F73C4A" w:rsidRPr="00F73C4A">
        <w:t xml:space="preserve"> za účelem </w:t>
      </w:r>
      <w:r w:rsidR="00646E23">
        <w:t xml:space="preserve">vydání </w:t>
      </w:r>
      <w:r w:rsidR="00F73C4A" w:rsidRPr="00F73C4A">
        <w:t>bezdůvodného obohacení</w:t>
      </w:r>
      <w:r w:rsidR="000102DC" w:rsidRPr="00F73C4A">
        <w:t>, resp. v jednom případě</w:t>
      </w:r>
      <w:r w:rsidR="00F73C4A" w:rsidRPr="00F73C4A">
        <w:t>, kdy nebyl znám vlastník stavby, probíhalo určovací řízení s</w:t>
      </w:r>
      <w:r w:rsidR="000102DC" w:rsidRPr="00F73C4A">
        <w:t>e stavebním úřadem</w:t>
      </w:r>
      <w:r w:rsidR="00F73C4A" w:rsidRPr="00F73C4A">
        <w:t>.</w:t>
      </w:r>
    </w:p>
    <w:p w14:paraId="67534637" w14:textId="5E48E534" w:rsidR="00031FF6" w:rsidRDefault="00031FF6" w:rsidP="00DE3790">
      <w:pPr>
        <w:spacing w:after="0"/>
        <w:jc w:val="both"/>
      </w:pPr>
    </w:p>
    <w:p w14:paraId="2D8DE76A" w14:textId="77777777" w:rsidR="00031FF6" w:rsidRPr="00F73C4A" w:rsidRDefault="00031FF6" w:rsidP="00DE3790">
      <w:pPr>
        <w:spacing w:after="0"/>
        <w:jc w:val="both"/>
      </w:pPr>
    </w:p>
    <w:p w14:paraId="2DC557BA" w14:textId="2F99F543" w:rsidR="00112642" w:rsidRPr="00B8437D" w:rsidRDefault="008630B0" w:rsidP="00E93037">
      <w:pPr>
        <w:keepNext/>
        <w:spacing w:after="0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Seznam</w:t>
      </w:r>
      <w:r w:rsidR="00112642" w:rsidRPr="00B8437D">
        <w:rPr>
          <w:rFonts w:asciiTheme="minorHAnsi" w:eastAsiaTheme="minorHAnsi" w:hAnsiTheme="minorHAnsi" w:cstheme="minorHAnsi"/>
          <w:b/>
        </w:rPr>
        <w:t xml:space="preserve"> zkrat</w:t>
      </w:r>
      <w:r>
        <w:rPr>
          <w:rFonts w:asciiTheme="minorHAnsi" w:eastAsiaTheme="minorHAnsi" w:hAnsiTheme="minorHAnsi" w:cstheme="minorHAnsi"/>
          <w:b/>
        </w:rPr>
        <w:t>e</w:t>
      </w:r>
      <w:r w:rsidR="00112642" w:rsidRPr="00B8437D">
        <w:rPr>
          <w:rFonts w:asciiTheme="minorHAnsi" w:eastAsiaTheme="minorHAnsi" w:hAnsiTheme="minorHAnsi" w:cstheme="minorHAnsi"/>
          <w:b/>
        </w:rPr>
        <w:t>k</w:t>
      </w:r>
    </w:p>
    <w:p w14:paraId="06673208" w14:textId="77777777" w:rsidR="00E93037" w:rsidRDefault="00E93037" w:rsidP="00E93037">
      <w:pPr>
        <w:keepNext/>
        <w:tabs>
          <w:tab w:val="left" w:pos="2552"/>
        </w:tabs>
        <w:spacing w:after="0"/>
        <w:ind w:left="2552" w:hanging="2552"/>
        <w:rPr>
          <w:rFonts w:asciiTheme="minorHAnsi" w:eastAsiaTheme="minorHAnsi" w:hAnsiTheme="minorHAnsi" w:cstheme="minorHAnsi"/>
        </w:rPr>
      </w:pPr>
    </w:p>
    <w:p w14:paraId="06C33E89" w14:textId="69CD5C9F" w:rsidR="00C05582" w:rsidRDefault="00C05582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kapitola 329 MZe</w:t>
      </w:r>
      <w:r>
        <w:rPr>
          <w:rFonts w:asciiTheme="minorHAnsi" w:eastAsiaTheme="minorHAnsi" w:hAnsiTheme="minorHAnsi" w:cstheme="minorHAnsi"/>
        </w:rPr>
        <w:tab/>
        <w:t xml:space="preserve">kapitola státního rozpočtu 329 – </w:t>
      </w:r>
      <w:r w:rsidRPr="004360FE">
        <w:rPr>
          <w:rFonts w:asciiTheme="minorHAnsi" w:eastAsiaTheme="minorHAnsi" w:hAnsiTheme="minorHAnsi" w:cstheme="minorHAnsi"/>
          <w:i/>
        </w:rPr>
        <w:t>Ministerstvo zemědělství</w:t>
      </w:r>
    </w:p>
    <w:p w14:paraId="0B42B795" w14:textId="00F1632E" w:rsidR="000B169C" w:rsidRPr="006E42AC" w:rsidRDefault="000B169C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6E42AC">
        <w:rPr>
          <w:rFonts w:asciiTheme="minorHAnsi" w:eastAsiaTheme="minorHAnsi" w:hAnsiTheme="minorHAnsi" w:cstheme="minorHAnsi"/>
        </w:rPr>
        <w:t>MF</w:t>
      </w:r>
      <w:r w:rsidRPr="006E42AC">
        <w:rPr>
          <w:rFonts w:asciiTheme="minorHAnsi" w:eastAsiaTheme="minorHAnsi" w:hAnsiTheme="minorHAnsi" w:cstheme="minorHAnsi"/>
        </w:rPr>
        <w:tab/>
        <w:t>Ministerstvo financí</w:t>
      </w:r>
    </w:p>
    <w:p w14:paraId="1989903F" w14:textId="12E001FE" w:rsidR="00FB2152" w:rsidRPr="00C05582" w:rsidRDefault="000B169C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C05582">
        <w:rPr>
          <w:rFonts w:asciiTheme="minorHAnsi" w:eastAsiaTheme="minorHAnsi" w:hAnsiTheme="minorHAnsi" w:cstheme="minorHAnsi"/>
        </w:rPr>
        <w:t>MZe</w:t>
      </w:r>
      <w:r w:rsidRPr="00C05582">
        <w:rPr>
          <w:rFonts w:asciiTheme="minorHAnsi" w:eastAsiaTheme="minorHAnsi" w:hAnsiTheme="minorHAnsi" w:cstheme="minorHAnsi"/>
        </w:rPr>
        <w:tab/>
        <w:t>Ministerstvo zemědělství</w:t>
      </w:r>
    </w:p>
    <w:p w14:paraId="4D6F6E71" w14:textId="4545D899" w:rsidR="00112642" w:rsidRPr="00C05582" w:rsidRDefault="00112642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C05582">
        <w:rPr>
          <w:rFonts w:asciiTheme="minorHAnsi" w:eastAsiaTheme="minorHAnsi" w:hAnsiTheme="minorHAnsi" w:cstheme="minorHAnsi"/>
        </w:rPr>
        <w:t>NKÚ</w:t>
      </w:r>
      <w:r w:rsidRPr="00C05582">
        <w:rPr>
          <w:rFonts w:asciiTheme="minorHAnsi" w:eastAsiaTheme="minorHAnsi" w:hAnsiTheme="minorHAnsi" w:cstheme="minorHAnsi"/>
        </w:rPr>
        <w:tab/>
        <w:t>Nejvyšší kontrolní úřad</w:t>
      </w:r>
    </w:p>
    <w:p w14:paraId="46ECCFAC" w14:textId="53FFBFE9" w:rsidR="00112642" w:rsidRPr="00C05582" w:rsidRDefault="00112642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C05582">
        <w:rPr>
          <w:rFonts w:asciiTheme="minorHAnsi" w:eastAsiaTheme="minorHAnsi" w:hAnsiTheme="minorHAnsi" w:cstheme="minorHAnsi"/>
        </w:rPr>
        <w:t>OSS</w:t>
      </w:r>
      <w:r w:rsidRPr="00C05582">
        <w:rPr>
          <w:rFonts w:asciiTheme="minorHAnsi" w:eastAsiaTheme="minorHAnsi" w:hAnsiTheme="minorHAnsi" w:cstheme="minorHAnsi"/>
        </w:rPr>
        <w:tab/>
        <w:t>organizační složka/y státu</w:t>
      </w:r>
    </w:p>
    <w:p w14:paraId="05E7E589" w14:textId="1A887A87" w:rsidR="006E42AC" w:rsidRDefault="006E42AC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PO</w:t>
      </w:r>
      <w:r>
        <w:rPr>
          <w:rFonts w:asciiTheme="minorHAnsi" w:eastAsiaTheme="minorHAnsi" w:hAnsiTheme="minorHAnsi" w:cstheme="minorHAnsi"/>
        </w:rPr>
        <w:tab/>
        <w:t>příspěvková organizace</w:t>
      </w:r>
    </w:p>
    <w:p w14:paraId="2C5D6966" w14:textId="66609735" w:rsidR="00112642" w:rsidRPr="00C05582" w:rsidRDefault="00112642" w:rsidP="00282CC9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C05582">
        <w:rPr>
          <w:rFonts w:asciiTheme="minorHAnsi" w:eastAsiaTheme="minorHAnsi" w:hAnsiTheme="minorHAnsi" w:cstheme="minorHAnsi"/>
        </w:rPr>
        <w:t>ÚZ</w:t>
      </w:r>
      <w:r w:rsidRPr="00C05582">
        <w:rPr>
          <w:rFonts w:asciiTheme="minorHAnsi" w:eastAsiaTheme="minorHAnsi" w:hAnsiTheme="minorHAnsi" w:cstheme="minorHAnsi"/>
        </w:rPr>
        <w:tab/>
        <w:t>účetní závěrka</w:t>
      </w:r>
      <w:r w:rsidR="000B169C" w:rsidRPr="00C05582">
        <w:rPr>
          <w:rFonts w:asciiTheme="minorHAnsi" w:eastAsiaTheme="minorHAnsi" w:hAnsiTheme="minorHAnsi" w:cstheme="minorHAnsi"/>
        </w:rPr>
        <w:t xml:space="preserve"> M</w:t>
      </w:r>
      <w:r w:rsidR="00C05582">
        <w:rPr>
          <w:rFonts w:asciiTheme="minorHAnsi" w:eastAsiaTheme="minorHAnsi" w:hAnsiTheme="minorHAnsi" w:cstheme="minorHAnsi"/>
        </w:rPr>
        <w:t>Ze sestavená k 31. prosinci 2017</w:t>
      </w:r>
    </w:p>
    <w:p w14:paraId="16A1437A" w14:textId="13DC37F4" w:rsidR="00112642" w:rsidRDefault="00C05582" w:rsidP="00282CC9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C05582">
        <w:rPr>
          <w:rFonts w:asciiTheme="minorHAnsi" w:eastAsiaTheme="minorHAnsi" w:hAnsiTheme="minorHAnsi" w:cstheme="minorHAnsi"/>
        </w:rPr>
        <w:t>v</w:t>
      </w:r>
      <w:r w:rsidR="00112642" w:rsidRPr="00C05582">
        <w:rPr>
          <w:rFonts w:asciiTheme="minorHAnsi" w:eastAsiaTheme="minorHAnsi" w:hAnsiTheme="minorHAnsi" w:cstheme="minorHAnsi"/>
        </w:rPr>
        <w:t>ýkaz FIN 1-12 OSS</w:t>
      </w:r>
      <w:r w:rsidR="00112642" w:rsidRPr="00C05582">
        <w:rPr>
          <w:rFonts w:asciiTheme="minorHAnsi" w:eastAsiaTheme="minorHAnsi" w:hAnsiTheme="minorHAnsi" w:cstheme="minorHAnsi"/>
        </w:rPr>
        <w:tab/>
        <w:t>výkaz pro hodnocení plnění rozpočtu správců kapitol a organizačních složek státu</w:t>
      </w:r>
    </w:p>
    <w:p w14:paraId="43A6557E" w14:textId="4A5DA091" w:rsidR="00115015" w:rsidRDefault="00115015">
      <w:pPr>
        <w:spacing w:after="160" w:line="259" w:lineRule="auto"/>
        <w:rPr>
          <w:rFonts w:asciiTheme="minorHAnsi" w:eastAsiaTheme="minorHAnsi" w:hAnsiTheme="minorHAnsi" w:cs="Calibri"/>
        </w:rPr>
      </w:pPr>
      <w:r>
        <w:rPr>
          <w:rFonts w:asciiTheme="minorHAnsi" w:eastAsiaTheme="minorHAnsi" w:hAnsiTheme="minorHAnsi" w:cs="Calibri"/>
        </w:rPr>
        <w:br w:type="page"/>
      </w:r>
    </w:p>
    <w:p w14:paraId="04E5B5A5" w14:textId="6C1744FF" w:rsidR="0033466E" w:rsidRDefault="00115015" w:rsidP="00115015">
      <w:pPr>
        <w:spacing w:after="0"/>
        <w:jc w:val="right"/>
        <w:rPr>
          <w:rFonts w:asciiTheme="minorHAnsi" w:eastAsiaTheme="minorHAnsi" w:hAnsiTheme="minorHAnsi" w:cs="Calibri"/>
          <w:b/>
        </w:rPr>
      </w:pPr>
      <w:r>
        <w:rPr>
          <w:rFonts w:asciiTheme="minorHAnsi" w:eastAsiaTheme="minorHAnsi" w:hAnsiTheme="minorHAnsi" w:cs="Calibri"/>
          <w:b/>
        </w:rPr>
        <w:t>Příloha č. 1</w:t>
      </w:r>
    </w:p>
    <w:p w14:paraId="53BEE272" w14:textId="2429125D" w:rsidR="00115015" w:rsidRPr="00115015" w:rsidRDefault="00115015" w:rsidP="00115015">
      <w:pPr>
        <w:spacing w:after="0"/>
        <w:jc w:val="both"/>
        <w:rPr>
          <w:rFonts w:eastAsiaTheme="minorHAnsi" w:cs="Calibri"/>
        </w:rPr>
      </w:pPr>
    </w:p>
    <w:p w14:paraId="5479F688" w14:textId="77777777" w:rsidR="00115015" w:rsidRPr="00115015" w:rsidRDefault="00115015" w:rsidP="00115015">
      <w:pPr>
        <w:spacing w:after="0"/>
        <w:jc w:val="both"/>
        <w:rPr>
          <w:rFonts w:cs="Calibri"/>
        </w:rPr>
      </w:pPr>
      <w:r w:rsidRPr="00115015">
        <w:rPr>
          <w:rFonts w:cs="Calibri"/>
        </w:rPr>
        <w:t>Příloha obsahuje výsledky rozpočtového hospodaření za rok 2017 vykázané v rámci kapitoly 329 MZe na peněžní a akruální bázi, porovnání s výsledky za rok předcházející a pro prohloubení vypovídací schopnosti i s výsledky v delší časové řadě od roku 2013.</w:t>
      </w:r>
    </w:p>
    <w:p w14:paraId="65F39054" w14:textId="77777777" w:rsidR="00115015" w:rsidRPr="00115015" w:rsidRDefault="00115015" w:rsidP="00115015">
      <w:pPr>
        <w:spacing w:after="0"/>
        <w:jc w:val="both"/>
        <w:rPr>
          <w:rFonts w:cs="Calibri"/>
        </w:rPr>
      </w:pPr>
    </w:p>
    <w:p w14:paraId="4BF4C6F3" w14:textId="3F181CFC" w:rsidR="00115015" w:rsidRDefault="00175EAB" w:rsidP="00175EAB">
      <w:pPr>
        <w:pStyle w:val="Nadpis1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A. </w:t>
      </w:r>
      <w:r w:rsidR="00115015" w:rsidRPr="00115015">
        <w:rPr>
          <w:rFonts w:ascii="Calibri" w:hAnsi="Calibri" w:cs="Calibri"/>
          <w:sz w:val="24"/>
          <w:szCs w:val="24"/>
        </w:rPr>
        <w:t>OSS v rámci rozpočtové kapitoly 329 MZe</w:t>
      </w:r>
    </w:p>
    <w:p w14:paraId="01BD4089" w14:textId="77777777" w:rsidR="00115015" w:rsidRPr="00115015" w:rsidRDefault="00115015" w:rsidP="005A07A0">
      <w:pPr>
        <w:spacing w:after="0"/>
      </w:pPr>
    </w:p>
    <w:p w14:paraId="0881295A" w14:textId="77777777" w:rsidR="00115015" w:rsidRPr="00115015" w:rsidRDefault="00115015" w:rsidP="00115015">
      <w:pPr>
        <w:pStyle w:val="Titulek"/>
        <w:spacing w:before="0" w:after="40"/>
        <w:rPr>
          <w:szCs w:val="24"/>
        </w:rPr>
      </w:pPr>
      <w:bookmarkStart w:id="1" w:name="_Toc510077771"/>
      <w:bookmarkStart w:id="2" w:name="_Toc513638212"/>
      <w:r w:rsidRPr="00115015">
        <w:rPr>
          <w:szCs w:val="24"/>
        </w:rPr>
        <w:t>Tabulka č. 1: OSS v rozpočtové kapitole 329</w:t>
      </w:r>
      <w:bookmarkEnd w:id="1"/>
      <w:r w:rsidRPr="00115015">
        <w:rPr>
          <w:szCs w:val="24"/>
        </w:rPr>
        <w:t xml:space="preserve"> MZe</w:t>
      </w:r>
      <w:r w:rsidRPr="00115015">
        <w:rPr>
          <w:rStyle w:val="Znakapoznpodarou"/>
          <w:szCs w:val="24"/>
        </w:rPr>
        <w:footnoteReference w:id="36"/>
      </w:r>
      <w:bookmarkEnd w:id="2"/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4"/>
      </w:tblGrid>
      <w:tr w:rsidR="00115015" w:rsidRPr="00115015" w14:paraId="24B3FE77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E5F1FF"/>
            <w:noWrap/>
            <w:vAlign w:val="center"/>
            <w:hideMark/>
          </w:tcPr>
          <w:p w14:paraId="5E1C29B3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cs-CZ"/>
              </w:rPr>
            </w:pPr>
            <w:r w:rsidRPr="00115015">
              <w:rPr>
                <w:rFonts w:eastAsia="Calibri" w:cs="Calibri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224" w:type="dxa"/>
            <w:shd w:val="clear" w:color="auto" w:fill="E5F1FF"/>
            <w:noWrap/>
            <w:vAlign w:val="center"/>
            <w:hideMark/>
          </w:tcPr>
          <w:p w14:paraId="7978A738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15015">
              <w:rPr>
                <w:rFonts w:eastAsia="Calibri" w:cs="Calibri"/>
                <w:b/>
                <w:bCs/>
                <w:sz w:val="20"/>
                <w:szCs w:val="20"/>
              </w:rPr>
              <w:t>Název účetní jednotky</w:t>
            </w:r>
          </w:p>
        </w:tc>
      </w:tr>
      <w:tr w:rsidR="00115015" w:rsidRPr="00115015" w14:paraId="1889E4FF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835DD18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00020478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356FAE99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Ministerstvo zemědělství</w:t>
            </w:r>
          </w:p>
        </w:tc>
      </w:tr>
      <w:tr w:rsidR="00115015" w:rsidRPr="00115015" w14:paraId="5BB16CAE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7D22D410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00639613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3C2E6A51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Česká plemenářská inspekce</w:t>
            </w:r>
          </w:p>
        </w:tc>
      </w:tr>
      <w:tr w:rsidR="00115015" w:rsidRPr="00115015" w14:paraId="2F3025A5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0A34573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01312774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52AC1861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eastAsia="Calibri" w:cs="Calibri"/>
                <w:color w:val="000000"/>
                <w:sz w:val="20"/>
                <w:szCs w:val="20"/>
              </w:rPr>
              <w:t>Státní pozemkový úřad</w:t>
            </w:r>
          </w:p>
        </w:tc>
      </w:tr>
      <w:tr w:rsidR="00115015" w:rsidRPr="00115015" w14:paraId="69C98F94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520EDB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00018562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3B4BE629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správa</w:t>
            </w:r>
          </w:p>
        </w:tc>
      </w:tr>
      <w:tr w:rsidR="00115015" w:rsidRPr="00115015" w14:paraId="2957C30E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7496150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75014149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3CB29054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zemědělská a potravinářská inspekce</w:t>
            </w:r>
          </w:p>
        </w:tc>
      </w:tr>
      <w:tr w:rsidR="00115015" w:rsidRPr="00115015" w14:paraId="78E75CAD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6E2B01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00019453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6189A763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Ústav pro státní kontrolu veterinárních biopreparátů a léčiv</w:t>
            </w:r>
          </w:p>
        </w:tc>
      </w:tr>
      <w:tr w:rsidR="00115015" w:rsidRPr="00115015" w14:paraId="43E3A690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EDB3F4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00020338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1C1745F6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Ústřední kontrolní a zkušební ústav zemědělský</w:t>
            </w:r>
          </w:p>
        </w:tc>
      </w:tr>
      <w:tr w:rsidR="00115015" w:rsidRPr="00115015" w14:paraId="54DFE198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F79C4F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00020681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4D872694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Ústav pro hospodářskou úpravu lesů</w:t>
            </w:r>
          </w:p>
        </w:tc>
      </w:tr>
      <w:tr w:rsidR="00115015" w:rsidRPr="00115015" w14:paraId="3FE0A012" w14:textId="77777777" w:rsidTr="00336FCE">
        <w:trPr>
          <w:trHeight w:val="283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BDE584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65349563</w:t>
            </w:r>
          </w:p>
        </w:tc>
        <w:tc>
          <w:tcPr>
            <w:tcW w:w="7224" w:type="dxa"/>
            <w:shd w:val="clear" w:color="auto" w:fill="FFFFFF" w:themeFill="background1"/>
            <w:noWrap/>
            <w:vAlign w:val="center"/>
          </w:tcPr>
          <w:p w14:paraId="0BEDE115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Státní rostlinolékařská správa</w:t>
            </w:r>
          </w:p>
        </w:tc>
      </w:tr>
    </w:tbl>
    <w:p w14:paraId="2769AA48" w14:textId="77777777" w:rsidR="00115015" w:rsidRPr="00115015" w:rsidRDefault="00115015" w:rsidP="00115015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1BB65A89" w14:textId="51E349E6" w:rsidR="00115015" w:rsidRDefault="00115015" w:rsidP="00115015">
      <w:pPr>
        <w:spacing w:after="0"/>
        <w:rPr>
          <w:rFonts w:cs="Calibri"/>
        </w:rPr>
      </w:pPr>
    </w:p>
    <w:p w14:paraId="1796D98B" w14:textId="77777777" w:rsidR="00AA4FD5" w:rsidRPr="00115015" w:rsidRDefault="00AA4FD5" w:rsidP="00115015">
      <w:pPr>
        <w:spacing w:after="0"/>
        <w:rPr>
          <w:rFonts w:cs="Calibri"/>
        </w:rPr>
      </w:pPr>
    </w:p>
    <w:p w14:paraId="3DBBED19" w14:textId="77777777" w:rsidR="00115015" w:rsidRPr="00115015" w:rsidRDefault="00115015" w:rsidP="005A07A0">
      <w:pPr>
        <w:pStyle w:val="Nadpis2"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</w:rPr>
      </w:pPr>
      <w:r w:rsidRPr="00115015">
        <w:rPr>
          <w:rFonts w:ascii="Calibri" w:hAnsi="Calibri" w:cs="Calibri"/>
        </w:rPr>
        <w:t>Oddíl I. Příjmy v rozpočtové kapitole 329 MZe v letech 2013–2017</w:t>
      </w:r>
    </w:p>
    <w:p w14:paraId="6D839BD1" w14:textId="77777777" w:rsidR="00115015" w:rsidRPr="00115015" w:rsidRDefault="00115015" w:rsidP="00115015">
      <w:pPr>
        <w:spacing w:after="0"/>
        <w:rPr>
          <w:rFonts w:cs="Calibri"/>
        </w:rPr>
      </w:pPr>
    </w:p>
    <w:p w14:paraId="6CFD828E" w14:textId="370CC4CB" w:rsidR="00115015" w:rsidRPr="00115015" w:rsidRDefault="00115015" w:rsidP="00115015">
      <w:pPr>
        <w:pStyle w:val="Titulek"/>
        <w:tabs>
          <w:tab w:val="right" w:pos="9072"/>
        </w:tabs>
        <w:spacing w:before="0" w:after="40"/>
        <w:rPr>
          <w:szCs w:val="24"/>
        </w:rPr>
      </w:pPr>
      <w:bookmarkStart w:id="3" w:name="_Toc510077772"/>
      <w:bookmarkStart w:id="4" w:name="_Toc513638213"/>
      <w:r w:rsidRPr="00115015">
        <w:rPr>
          <w:szCs w:val="24"/>
        </w:rPr>
        <w:t>Tabulka č.</w:t>
      </w:r>
      <w:r w:rsidR="00044B71">
        <w:rPr>
          <w:szCs w:val="24"/>
        </w:rPr>
        <w:t xml:space="preserve"> 2</w:t>
      </w:r>
      <w:r w:rsidR="00206C3F">
        <w:rPr>
          <w:szCs w:val="24"/>
        </w:rPr>
        <w:t xml:space="preserve">: </w:t>
      </w:r>
      <w:r w:rsidRPr="00115015">
        <w:rPr>
          <w:szCs w:val="24"/>
        </w:rPr>
        <w:t>Příjmy rozpočtové kapitoly 329 MZe</w:t>
      </w:r>
      <w:r>
        <w:rPr>
          <w:szCs w:val="24"/>
        </w:rPr>
        <w:tab/>
      </w:r>
      <w:r w:rsidRPr="00115015">
        <w:rPr>
          <w:szCs w:val="24"/>
        </w:rPr>
        <w:t>(v Kč</w:t>
      </w:r>
      <w:bookmarkEnd w:id="3"/>
      <w:bookmarkEnd w:id="4"/>
      <w:r w:rsidRPr="00115015">
        <w:rPr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115015" w:rsidRPr="00115015" w14:paraId="0B76FE8D" w14:textId="77777777" w:rsidTr="00055581">
        <w:trPr>
          <w:trHeight w:val="28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86758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56895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DFA04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149D2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DEE24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9C6FB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4EB4A23F" w14:textId="77777777" w:rsidTr="00055581">
        <w:trPr>
          <w:trHeight w:val="283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1B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4A8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35 606 060 000,00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8C2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44 886 085 721,00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0C2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45 893 987 832,00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486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40 696 023 350,00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1ED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36 645 523 326,00</w:t>
            </w:r>
          </w:p>
        </w:tc>
      </w:tr>
      <w:tr w:rsidR="00115015" w:rsidRPr="00115015" w14:paraId="68EC1643" w14:textId="77777777" w:rsidTr="00055581">
        <w:trPr>
          <w:trHeight w:val="283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19D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F7F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35 614 795 000,00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AC5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44 988 614 674,00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CD5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45 893 987 832,00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9C5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40 696 023 350,00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43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36 645 523 326,00</w:t>
            </w:r>
          </w:p>
        </w:tc>
      </w:tr>
      <w:tr w:rsidR="00115015" w:rsidRPr="00115015" w14:paraId="4B27D131" w14:textId="77777777" w:rsidTr="00055581">
        <w:trPr>
          <w:trHeight w:val="283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B1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E0F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41 264 165 464,08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1F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42 414 115 794,83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EA0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44 356 766 761,23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529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40 095 721 750,45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3B75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35 042 938 868,26</w:t>
            </w:r>
          </w:p>
        </w:tc>
      </w:tr>
    </w:tbl>
    <w:p w14:paraId="51912EE6" w14:textId="77777777" w:rsidR="00115015" w:rsidRPr="00115015" w:rsidRDefault="00115015" w:rsidP="00115015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49C10F30" w14:textId="77777777" w:rsidR="00115015" w:rsidRPr="00115015" w:rsidRDefault="00115015" w:rsidP="00115015">
      <w:pPr>
        <w:spacing w:after="0"/>
        <w:rPr>
          <w:rFonts w:cs="Calibri"/>
        </w:rPr>
      </w:pPr>
    </w:p>
    <w:p w14:paraId="0E7071EB" w14:textId="4314FA3A" w:rsidR="00115015" w:rsidRPr="00115015" w:rsidRDefault="00115015" w:rsidP="00115015">
      <w:pPr>
        <w:pStyle w:val="Titulek"/>
        <w:tabs>
          <w:tab w:val="right" w:pos="9072"/>
        </w:tabs>
        <w:spacing w:before="0" w:after="40"/>
        <w:rPr>
          <w:szCs w:val="24"/>
        </w:rPr>
      </w:pPr>
      <w:bookmarkStart w:id="5" w:name="_Toc510077773"/>
      <w:bookmarkStart w:id="6" w:name="_Toc513638214"/>
      <w:r w:rsidRPr="00115015">
        <w:rPr>
          <w:szCs w:val="24"/>
        </w:rPr>
        <w:t>Tabulka č.</w:t>
      </w:r>
      <w:r w:rsidR="00044B71">
        <w:rPr>
          <w:szCs w:val="24"/>
        </w:rPr>
        <w:t xml:space="preserve"> 3</w:t>
      </w:r>
      <w:r>
        <w:rPr>
          <w:szCs w:val="24"/>
        </w:rPr>
        <w:t>: Příjmy MZe</w:t>
      </w:r>
      <w:r w:rsidRPr="00115015">
        <w:rPr>
          <w:szCs w:val="24"/>
        </w:rPr>
        <w:tab/>
        <w:t>(v Kč</w:t>
      </w:r>
      <w:bookmarkEnd w:id="5"/>
      <w:bookmarkEnd w:id="6"/>
      <w:r w:rsidRPr="00115015">
        <w:rPr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115015" w:rsidRPr="00115015" w14:paraId="618ADDC9" w14:textId="77777777" w:rsidTr="00115015">
        <w:trPr>
          <w:trHeight w:val="2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CEF0C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F8DDA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5C798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AF27C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95E12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EC33C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5B675DA6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645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B1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34 875 317 000,00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F451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42 324 352 000,00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22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43 177 119 834,00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950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38 202 523 350,00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6B7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34 233 295 000,00</w:t>
            </w:r>
          </w:p>
        </w:tc>
      </w:tr>
      <w:tr w:rsidR="00115015" w:rsidRPr="00115015" w14:paraId="73F077D8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AF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0AF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32 978 108 000,00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F2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42 422 441 805,00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53CD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43 177 675 782,00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CA3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38 202 523 350,00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A695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34 269 295 000,00</w:t>
            </w:r>
          </w:p>
        </w:tc>
      </w:tr>
      <w:tr w:rsidR="00115015" w:rsidRPr="00115015" w14:paraId="7594D440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91E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AA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39 406 260 070,60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0C3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39 753 839 586,03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0A2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40 423 923 548,25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33D6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37 889 899 328,03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28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32 846 876 410,52</w:t>
            </w:r>
          </w:p>
        </w:tc>
      </w:tr>
    </w:tbl>
    <w:p w14:paraId="699F9F92" w14:textId="77777777" w:rsidR="00115015" w:rsidRPr="00115015" w:rsidRDefault="00115015" w:rsidP="00115015">
      <w:pPr>
        <w:pStyle w:val="Zdroj"/>
        <w:spacing w:before="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2BB99BDA" w14:textId="77777777" w:rsidR="00115015" w:rsidRPr="00055581" w:rsidRDefault="00115015" w:rsidP="00115015">
      <w:pPr>
        <w:pStyle w:val="Zdroj"/>
        <w:spacing w:before="0"/>
        <w:rPr>
          <w:rFonts w:ascii="Calibri" w:hAnsi="Calibri" w:cs="Calibri"/>
          <w:i w:val="0"/>
          <w:sz w:val="24"/>
        </w:rPr>
      </w:pPr>
    </w:p>
    <w:p w14:paraId="0A9CBEAF" w14:textId="39155D24" w:rsidR="00115015" w:rsidRPr="00055581" w:rsidRDefault="00115015" w:rsidP="00055581">
      <w:pPr>
        <w:pStyle w:val="Titulek"/>
        <w:tabs>
          <w:tab w:val="right" w:pos="9072"/>
        </w:tabs>
        <w:spacing w:before="0" w:after="40"/>
      </w:pPr>
      <w:bookmarkStart w:id="7" w:name="_Toc510077774"/>
      <w:bookmarkStart w:id="8" w:name="_Toc513638215"/>
      <w:r w:rsidRPr="00055581">
        <w:t>Tabulka č.</w:t>
      </w:r>
      <w:r w:rsidR="00044B71">
        <w:t xml:space="preserve"> 4</w:t>
      </w:r>
      <w:r w:rsidRPr="00055581">
        <w:t xml:space="preserve">: Příjmy ostatních OSS v rozpočtové kapitole 329 MZe (mimo MZe) </w:t>
      </w:r>
      <w:r w:rsidRPr="00055581">
        <w:tab/>
        <w:t>(v Kč</w:t>
      </w:r>
      <w:bookmarkEnd w:id="7"/>
      <w:bookmarkEnd w:id="8"/>
      <w:r w:rsidRPr="00055581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9"/>
        <w:gridCol w:w="1429"/>
        <w:gridCol w:w="1425"/>
      </w:tblGrid>
      <w:tr w:rsidR="00115015" w:rsidRPr="00115015" w14:paraId="0348D610" w14:textId="77777777" w:rsidTr="00115015">
        <w:trPr>
          <w:trHeight w:val="255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4BF3C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D4CA1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5A1DF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3D44E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988610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FE211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31898A61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1C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7174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730 743 000,00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7A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2 561 733 721,00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94B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2 716 867 998,00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C34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2 493 500 000,00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61A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2 412 228 326,00</w:t>
            </w:r>
          </w:p>
        </w:tc>
      </w:tr>
      <w:tr w:rsidR="00115015" w:rsidRPr="00115015" w14:paraId="55461035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9F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51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2 636 687 000,00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95C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2 566 172 869,00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6F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2 716 312 050,00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D6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2 493 500 000,00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A71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2 376 228 326,00</w:t>
            </w:r>
          </w:p>
        </w:tc>
      </w:tr>
      <w:tr w:rsidR="00115015" w:rsidRPr="00115015" w14:paraId="40D27291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57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8BD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1 857 905 393,48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462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2 660 276 208,80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A2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3 932 843 212,98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8AF7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2 205 822 422,42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C9C5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2 196 062 457,74</w:t>
            </w:r>
          </w:p>
        </w:tc>
      </w:tr>
    </w:tbl>
    <w:p w14:paraId="64820302" w14:textId="77777777" w:rsidR="00115015" w:rsidRPr="00115015" w:rsidRDefault="00115015" w:rsidP="00055581">
      <w:pPr>
        <w:pStyle w:val="Zdroj"/>
        <w:spacing w:before="0" w:after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6ABA57DD" w14:textId="77777777" w:rsidR="00115015" w:rsidRPr="00055581" w:rsidRDefault="00115015" w:rsidP="00115015">
      <w:pPr>
        <w:spacing w:after="0"/>
        <w:jc w:val="both"/>
        <w:rPr>
          <w:rFonts w:cs="Calibri"/>
          <w:szCs w:val="20"/>
        </w:rPr>
      </w:pPr>
      <w:r w:rsidRPr="00055581">
        <w:rPr>
          <w:rFonts w:cs="Calibri"/>
          <w:szCs w:val="20"/>
        </w:rPr>
        <w:t xml:space="preserve">V roce 2017 tvořily příjmy MZe (skutečnost) </w:t>
      </w:r>
      <w:r w:rsidRPr="00055581">
        <w:rPr>
          <w:rFonts w:cs="Calibri"/>
          <w:b/>
          <w:szCs w:val="20"/>
        </w:rPr>
        <w:t xml:space="preserve">93,73 % </w:t>
      </w:r>
      <w:r w:rsidRPr="00055581">
        <w:rPr>
          <w:rFonts w:cs="Calibri"/>
          <w:szCs w:val="20"/>
        </w:rPr>
        <w:t>příjmů všech OSS rozpočtové kapitoly 329 MZe (skutečnost).</w:t>
      </w:r>
    </w:p>
    <w:p w14:paraId="09C9A7F5" w14:textId="77777777" w:rsidR="00115015" w:rsidRPr="00055581" w:rsidRDefault="00115015" w:rsidP="00115015">
      <w:pPr>
        <w:spacing w:after="0"/>
        <w:rPr>
          <w:rFonts w:cs="Calibri"/>
          <w:szCs w:val="20"/>
        </w:rPr>
      </w:pPr>
    </w:p>
    <w:p w14:paraId="183D2059" w14:textId="0AAA5707" w:rsidR="00115015" w:rsidRPr="00055581" w:rsidRDefault="00115015" w:rsidP="00115015">
      <w:pPr>
        <w:spacing w:after="0"/>
        <w:jc w:val="both"/>
        <w:rPr>
          <w:rFonts w:cs="Calibri"/>
          <w:szCs w:val="20"/>
        </w:rPr>
      </w:pPr>
      <w:r w:rsidRPr="00055581">
        <w:rPr>
          <w:rFonts w:cs="Calibri"/>
          <w:szCs w:val="20"/>
        </w:rPr>
        <w:t>Vývoj příjmů MZe v letech 2013–2017 má obdobné tendence jako celkové příjmy rozpočtové kapitoly 329</w:t>
      </w:r>
      <w:r w:rsidR="00336FCE">
        <w:rPr>
          <w:rFonts w:cs="Calibri"/>
          <w:szCs w:val="20"/>
        </w:rPr>
        <w:t xml:space="preserve"> MZe</w:t>
      </w:r>
      <w:r w:rsidRPr="00055581">
        <w:rPr>
          <w:rFonts w:cs="Calibri"/>
          <w:szCs w:val="20"/>
        </w:rPr>
        <w:t xml:space="preserve">. Od roku 2014 jsou skutečné příjmy MZe nižší než rozpočet po změnách. Od roku 2015 mají skutečné příjmy i rozpočet klesající tendenci. Pokles skutečných příjmů v roce 2016 je zapříčiněn především poklesem položky 2125 – </w:t>
      </w:r>
      <w:r w:rsidRPr="00055581">
        <w:rPr>
          <w:rFonts w:cs="Calibri"/>
          <w:i/>
          <w:szCs w:val="20"/>
        </w:rPr>
        <w:t>Převody z fondů státních podniků do státního rozpočtu</w:t>
      </w:r>
      <w:r w:rsidRPr="00055581">
        <w:rPr>
          <w:rFonts w:cs="Calibri"/>
          <w:szCs w:val="20"/>
        </w:rPr>
        <w:t xml:space="preserve"> (o 3,12 mld. Kč). Pokles v roce 2017 je ovlivněn jak poklesem položky 2125 (o 2,55 mld. Kč), tak položky 4153 – </w:t>
      </w:r>
      <w:r w:rsidRPr="00055581">
        <w:rPr>
          <w:rFonts w:cs="Calibri"/>
          <w:i/>
          <w:szCs w:val="20"/>
        </w:rPr>
        <w:t>Neinvestiční transfery přijaté od Evropské unie</w:t>
      </w:r>
      <w:r w:rsidRPr="00055581">
        <w:rPr>
          <w:rFonts w:cs="Calibri"/>
          <w:szCs w:val="20"/>
        </w:rPr>
        <w:t xml:space="preserve"> (o</w:t>
      </w:r>
      <w:r w:rsidR="00055581">
        <w:rPr>
          <w:rFonts w:cs="Calibri"/>
          <w:szCs w:val="20"/>
        </w:rPr>
        <w:t> </w:t>
      </w:r>
      <w:r w:rsidRPr="00055581">
        <w:rPr>
          <w:rFonts w:cs="Calibri"/>
          <w:szCs w:val="20"/>
        </w:rPr>
        <w:t>2,44</w:t>
      </w:r>
      <w:r w:rsidR="00055581">
        <w:rPr>
          <w:rFonts w:cs="Calibri"/>
          <w:szCs w:val="20"/>
        </w:rPr>
        <w:t> </w:t>
      </w:r>
      <w:r w:rsidRPr="00055581">
        <w:rPr>
          <w:rFonts w:cs="Calibri"/>
          <w:szCs w:val="20"/>
        </w:rPr>
        <w:t>mld.</w:t>
      </w:r>
      <w:r w:rsidR="00055581">
        <w:rPr>
          <w:rFonts w:cs="Calibri"/>
          <w:szCs w:val="20"/>
        </w:rPr>
        <w:t> </w:t>
      </w:r>
      <w:r w:rsidRPr="00055581">
        <w:rPr>
          <w:rFonts w:cs="Calibri"/>
          <w:szCs w:val="20"/>
        </w:rPr>
        <w:t>Kč).</w:t>
      </w:r>
    </w:p>
    <w:p w14:paraId="7C0EAE9A" w14:textId="521EDAF6" w:rsidR="00115015" w:rsidRDefault="00115015" w:rsidP="00115015">
      <w:pPr>
        <w:spacing w:after="0"/>
        <w:jc w:val="both"/>
        <w:rPr>
          <w:rFonts w:cs="Calibri"/>
          <w:szCs w:val="20"/>
        </w:rPr>
      </w:pPr>
    </w:p>
    <w:p w14:paraId="04C2EB4F" w14:textId="77777777" w:rsidR="00AA4FD5" w:rsidRPr="00055581" w:rsidRDefault="00AA4FD5" w:rsidP="00115015">
      <w:pPr>
        <w:spacing w:after="0"/>
        <w:jc w:val="both"/>
        <w:rPr>
          <w:rFonts w:cs="Calibri"/>
          <w:szCs w:val="20"/>
        </w:rPr>
      </w:pPr>
    </w:p>
    <w:p w14:paraId="5A4D3398" w14:textId="77777777" w:rsidR="00115015" w:rsidRPr="00055581" w:rsidRDefault="00115015" w:rsidP="005A07A0">
      <w:pPr>
        <w:pStyle w:val="Nadpis2"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  <w:szCs w:val="20"/>
        </w:rPr>
      </w:pPr>
      <w:r w:rsidRPr="00055581">
        <w:rPr>
          <w:rFonts w:ascii="Calibri" w:hAnsi="Calibri" w:cs="Calibri"/>
          <w:szCs w:val="20"/>
        </w:rPr>
        <w:t>Oddíl II. Výdaje v rozpočtové kapitole 329 MZe v letech 2013–2017</w:t>
      </w:r>
    </w:p>
    <w:p w14:paraId="5EC12C8D" w14:textId="77777777" w:rsidR="00115015" w:rsidRPr="00055581" w:rsidRDefault="00115015" w:rsidP="00115015">
      <w:pPr>
        <w:spacing w:after="0"/>
        <w:rPr>
          <w:rFonts w:cs="Calibri"/>
          <w:szCs w:val="20"/>
        </w:rPr>
      </w:pPr>
    </w:p>
    <w:p w14:paraId="33D7115D" w14:textId="21EEB629" w:rsidR="00115015" w:rsidRPr="00055581" w:rsidRDefault="00115015" w:rsidP="00055581">
      <w:pPr>
        <w:pStyle w:val="Titulek"/>
        <w:tabs>
          <w:tab w:val="right" w:pos="9072"/>
        </w:tabs>
        <w:spacing w:before="0" w:after="40"/>
      </w:pPr>
      <w:bookmarkStart w:id="9" w:name="_Toc510077775"/>
      <w:bookmarkStart w:id="10" w:name="_Toc513638216"/>
      <w:r w:rsidRPr="00055581">
        <w:t>Tabulka č.</w:t>
      </w:r>
      <w:r w:rsidR="00044B71">
        <w:t xml:space="preserve"> 5</w:t>
      </w:r>
      <w:r w:rsidRPr="00055581">
        <w:t xml:space="preserve">: Výdaje rozpočtové kapitoly 329 MZe </w:t>
      </w:r>
      <w:r w:rsidRPr="00055581">
        <w:tab/>
        <w:t>(v Kč</w:t>
      </w:r>
      <w:bookmarkEnd w:id="9"/>
      <w:bookmarkEnd w:id="10"/>
      <w:r w:rsidRPr="00055581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115015" w:rsidRPr="00115015" w14:paraId="735159AC" w14:textId="77777777" w:rsidTr="00115015">
        <w:trPr>
          <w:trHeight w:val="2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C1E51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57E881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36861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C2BD4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E42AF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519F1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61244812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24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C74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44 334 753 000,00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0121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52 170 669 192,00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114D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53 755 293 193,00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874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51 192 442 669,00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3DA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51 964 634 569,00</w:t>
            </w:r>
          </w:p>
        </w:tc>
      </w:tr>
      <w:tr w:rsidR="00115015" w:rsidRPr="00115015" w14:paraId="4E1E9A52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61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065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47 729 189 159,00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83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55 017 295 502,00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7959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56 985 320 634,00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23F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53 634 174 322,00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DCB9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53 802 937 003,00</w:t>
            </w:r>
          </w:p>
        </w:tc>
      </w:tr>
      <w:tr w:rsidR="00115015" w:rsidRPr="00115015" w14:paraId="723C6BCE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20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995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63 349 675 074,39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8A89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68 509 363 918,54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604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75 748 099 699,13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67ED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70 206 237 972,99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7B1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75 708 543 335,95</w:t>
            </w:r>
          </w:p>
        </w:tc>
      </w:tr>
      <w:tr w:rsidR="00115015" w:rsidRPr="00115015" w14:paraId="443FF8F8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D7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86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52 347 719 139,65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B57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48 611 539 412,38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A11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48 286 414 815,46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01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54 989 362 118,44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FC60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53 219 686 784,97</w:t>
            </w:r>
          </w:p>
        </w:tc>
      </w:tr>
    </w:tbl>
    <w:p w14:paraId="653F12F0" w14:textId="77777777" w:rsidR="00115015" w:rsidRPr="00115015" w:rsidRDefault="00115015" w:rsidP="00055581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3FC68104" w14:textId="77777777" w:rsidR="00115015" w:rsidRPr="00055581" w:rsidRDefault="00115015" w:rsidP="00115015">
      <w:pPr>
        <w:spacing w:after="0"/>
        <w:rPr>
          <w:rFonts w:cs="Calibri"/>
          <w:szCs w:val="20"/>
        </w:rPr>
      </w:pPr>
    </w:p>
    <w:p w14:paraId="3D504BA6" w14:textId="1DD5A3C6" w:rsidR="00115015" w:rsidRPr="00055581" w:rsidRDefault="00115015" w:rsidP="00055581">
      <w:pPr>
        <w:pStyle w:val="Titulek"/>
        <w:tabs>
          <w:tab w:val="right" w:pos="9072"/>
        </w:tabs>
        <w:spacing w:before="0" w:after="40"/>
      </w:pPr>
      <w:bookmarkStart w:id="11" w:name="_Toc510077776"/>
      <w:bookmarkStart w:id="12" w:name="_Toc513638217"/>
      <w:r w:rsidRPr="00055581">
        <w:t>Tabulka č.</w:t>
      </w:r>
      <w:r w:rsidR="00044B71">
        <w:t xml:space="preserve"> 6</w:t>
      </w:r>
      <w:r w:rsidRPr="00055581">
        <w:t xml:space="preserve">: Výdaje MZe </w:t>
      </w:r>
      <w:r w:rsidRPr="00055581">
        <w:tab/>
        <w:t>(v Kč</w:t>
      </w:r>
      <w:bookmarkEnd w:id="11"/>
      <w:bookmarkEnd w:id="12"/>
      <w:r w:rsidRPr="00055581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7"/>
        <w:gridCol w:w="1428"/>
        <w:gridCol w:w="1428"/>
      </w:tblGrid>
      <w:tr w:rsidR="00115015" w:rsidRPr="00115015" w14:paraId="2B9AA7BC" w14:textId="77777777" w:rsidTr="00115015">
        <w:trPr>
          <w:trHeight w:val="2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72E6F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12518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CEF87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1FE03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E8E9F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6519C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4E84AEBA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2D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11A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42 091 424 000,00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5C8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47 287 085 420,00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75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48 865 676 239,00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2032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46 105 484 313,00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1DD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46 619 486 733,00</w:t>
            </w:r>
          </w:p>
        </w:tc>
      </w:tr>
      <w:tr w:rsidR="00115015" w:rsidRPr="00115015" w14:paraId="48152EB8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E57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1204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42 552 373 077,69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7D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49 574 472 197,00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5A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51 546 137 157,32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E6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48 280 303 276,00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D299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48 718 102 589,00</w:t>
            </w:r>
          </w:p>
        </w:tc>
      </w:tr>
      <w:tr w:rsidR="00115015" w:rsidRPr="00115015" w14:paraId="6AFC0C32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B56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B1ED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58 103 247 954,68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71FE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62 197 564 782,37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D26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69 362 121 390,32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66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63 449 105 492,70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82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68 622 623 433,48</w:t>
            </w:r>
          </w:p>
        </w:tc>
      </w:tr>
      <w:tr w:rsidR="00115015" w:rsidRPr="00115015" w14:paraId="66A0F1FA" w14:textId="77777777" w:rsidTr="00055581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45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43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47 998 526 901,54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2F4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43 266 361 917,60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91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43 251 976 684,28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A21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50 155 652 501,66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4E2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16"/>
                <w:lang w:eastAsia="cs-CZ"/>
              </w:rPr>
              <w:t>47 285 608 158,21</w:t>
            </w:r>
          </w:p>
        </w:tc>
      </w:tr>
    </w:tbl>
    <w:p w14:paraId="476FE66D" w14:textId="77777777" w:rsidR="00115015" w:rsidRPr="00115015" w:rsidRDefault="00115015" w:rsidP="00055581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 xml:space="preserve">Zdroj: </w:t>
      </w:r>
      <w:r w:rsidRPr="00115015">
        <w:rPr>
          <w:rFonts w:ascii="Calibri" w:hAnsi="Calibri" w:cs="Calibri"/>
          <w:i w:val="0"/>
        </w:rPr>
        <w:t>informační portál MONITOR.</w:t>
      </w:r>
    </w:p>
    <w:p w14:paraId="2AE7BEF0" w14:textId="77777777" w:rsidR="00115015" w:rsidRPr="00055581" w:rsidRDefault="00115015" w:rsidP="00115015">
      <w:pPr>
        <w:pStyle w:val="Zdroj"/>
        <w:spacing w:before="0"/>
        <w:rPr>
          <w:rFonts w:ascii="Calibri" w:hAnsi="Calibri" w:cs="Calibri"/>
          <w:i w:val="0"/>
          <w:sz w:val="24"/>
        </w:rPr>
      </w:pPr>
    </w:p>
    <w:p w14:paraId="1794C0C7" w14:textId="6239DE66" w:rsidR="00115015" w:rsidRPr="00055581" w:rsidRDefault="00115015" w:rsidP="00055581">
      <w:pPr>
        <w:pStyle w:val="Titulek"/>
        <w:tabs>
          <w:tab w:val="right" w:pos="9072"/>
        </w:tabs>
        <w:spacing w:before="0" w:after="40"/>
      </w:pPr>
      <w:bookmarkStart w:id="13" w:name="_Toc510077777"/>
      <w:bookmarkStart w:id="14" w:name="_Toc513638218"/>
      <w:r w:rsidRPr="00055581">
        <w:t>Tabulka č.</w:t>
      </w:r>
      <w:r w:rsidR="00044B71">
        <w:t xml:space="preserve"> 7</w:t>
      </w:r>
      <w:r w:rsidRPr="00055581">
        <w:t xml:space="preserve">: Výdaje ostatních OSS v rozpočtové kapitole 329 MZe (bez </w:t>
      </w:r>
      <w:proofErr w:type="gramStart"/>
      <w:r w:rsidRPr="00055581">
        <w:t>MZe</w:t>
      </w:r>
      <w:proofErr w:type="gramEnd"/>
      <w:r w:rsidRPr="00055581">
        <w:t xml:space="preserve">) </w:t>
      </w:r>
      <w:r w:rsidRPr="00055581">
        <w:tab/>
        <w:t>(v Kč</w:t>
      </w:r>
      <w:bookmarkEnd w:id="13"/>
      <w:bookmarkEnd w:id="14"/>
      <w:r w:rsidRPr="00055581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27"/>
        <w:gridCol w:w="1427"/>
        <w:gridCol w:w="1429"/>
        <w:gridCol w:w="1429"/>
        <w:gridCol w:w="1425"/>
      </w:tblGrid>
      <w:tr w:rsidR="00115015" w:rsidRPr="00115015" w14:paraId="44D15BD2" w14:textId="77777777" w:rsidTr="00115015">
        <w:trPr>
          <w:trHeight w:val="255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B43FA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F9B2D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F4EDA8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21CFD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2E8B4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A1CA0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D736CC5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4DD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41E7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2 243 329 000,00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EE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4 883 583 772,00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522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4 889 616 954,00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ABC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5 086 958 356,00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19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5 345 147 836,00</w:t>
            </w:r>
          </w:p>
        </w:tc>
      </w:tr>
      <w:tr w:rsidR="00115015" w:rsidRPr="00115015" w14:paraId="50C03941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AE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037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5 176 816 081,31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F37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5 442 823 305,00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3AF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5 439 183 476,68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DC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5 353 871 046,00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05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5 084 834 414,00</w:t>
            </w:r>
          </w:p>
        </w:tc>
      </w:tr>
      <w:tr w:rsidR="00115015" w:rsidRPr="00115015" w14:paraId="218CF01F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58A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Konečný rozpočet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AB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5 246 427 119,71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434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6 311 799 136,17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ACA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6 385 978 308,81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F070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6 757 132 480,29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659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7 085 919 902,47</w:t>
            </w:r>
          </w:p>
        </w:tc>
      </w:tr>
      <w:tr w:rsidR="00115015" w:rsidRPr="00115015" w14:paraId="602F7B6B" w14:textId="77777777" w:rsidTr="00055581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C4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CA93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4 349 192 238,11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7BB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5 345 177 494,78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545D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5 034 438 131,18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4F0C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4 833 709 616,78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6258" w14:textId="77777777" w:rsidR="00115015" w:rsidRPr="00055581" w:rsidRDefault="00115015" w:rsidP="00055581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055581">
              <w:rPr>
                <w:rFonts w:cs="Calibri"/>
                <w:color w:val="000000"/>
                <w:sz w:val="16"/>
                <w:szCs w:val="20"/>
                <w:lang w:eastAsia="cs-CZ"/>
              </w:rPr>
              <w:t>5 934 078 626,76</w:t>
            </w:r>
          </w:p>
        </w:tc>
      </w:tr>
    </w:tbl>
    <w:p w14:paraId="189EB395" w14:textId="77777777" w:rsidR="00115015" w:rsidRPr="00115015" w:rsidRDefault="00115015" w:rsidP="00055581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1B5C0A56" w14:textId="77777777" w:rsidR="00115015" w:rsidRPr="00055581" w:rsidRDefault="00115015" w:rsidP="00115015">
      <w:pPr>
        <w:spacing w:after="0"/>
        <w:jc w:val="both"/>
        <w:rPr>
          <w:rFonts w:cs="Calibri"/>
          <w:szCs w:val="20"/>
        </w:rPr>
      </w:pPr>
    </w:p>
    <w:p w14:paraId="3505495A" w14:textId="77777777" w:rsidR="00115015" w:rsidRPr="00055581" w:rsidRDefault="00115015" w:rsidP="00115015">
      <w:pPr>
        <w:spacing w:after="0"/>
        <w:jc w:val="both"/>
        <w:rPr>
          <w:rFonts w:cs="Calibri"/>
          <w:szCs w:val="20"/>
        </w:rPr>
      </w:pPr>
      <w:r w:rsidRPr="00055581">
        <w:rPr>
          <w:rFonts w:cs="Calibri"/>
          <w:szCs w:val="20"/>
        </w:rPr>
        <w:t xml:space="preserve">V roce 2017 tvořily výdaje MZe (skutečnost) </w:t>
      </w:r>
      <w:r w:rsidRPr="00055581">
        <w:rPr>
          <w:rFonts w:cs="Calibri"/>
          <w:b/>
          <w:szCs w:val="20"/>
        </w:rPr>
        <w:t xml:space="preserve">88,85 % </w:t>
      </w:r>
      <w:r w:rsidRPr="00055581">
        <w:rPr>
          <w:rFonts w:cs="Calibri"/>
          <w:szCs w:val="20"/>
        </w:rPr>
        <w:t>výdajů všech OSS rozpočtové kapitoly 329 MZe (skutečnost).</w:t>
      </w:r>
    </w:p>
    <w:p w14:paraId="26DBDFCF" w14:textId="77777777" w:rsidR="00115015" w:rsidRPr="00055581" w:rsidRDefault="00115015" w:rsidP="00115015">
      <w:pPr>
        <w:spacing w:after="0"/>
        <w:rPr>
          <w:rFonts w:cs="Calibri"/>
          <w:szCs w:val="20"/>
        </w:rPr>
      </w:pPr>
    </w:p>
    <w:p w14:paraId="5C25C112" w14:textId="77777777" w:rsidR="00115015" w:rsidRPr="00055581" w:rsidRDefault="00115015" w:rsidP="00AA4FD5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  <w:szCs w:val="20"/>
        </w:rPr>
      </w:pPr>
      <w:r w:rsidRPr="00055581">
        <w:rPr>
          <w:rFonts w:ascii="Calibri" w:hAnsi="Calibri" w:cs="Calibri"/>
          <w:szCs w:val="20"/>
        </w:rPr>
        <w:t>Oddíl III. Porovnání příjmů a výnosů v rozpočtové kapitole 329 MZe v letech 2013–2017</w:t>
      </w:r>
    </w:p>
    <w:p w14:paraId="2F6CA436" w14:textId="77777777" w:rsidR="00115015" w:rsidRPr="00055581" w:rsidRDefault="00115015" w:rsidP="00AA4FD5">
      <w:pPr>
        <w:keepNext/>
        <w:spacing w:after="0"/>
        <w:rPr>
          <w:rFonts w:cs="Calibri"/>
          <w:szCs w:val="20"/>
        </w:rPr>
      </w:pPr>
    </w:p>
    <w:p w14:paraId="75E468D5" w14:textId="18801124" w:rsidR="00115015" w:rsidRPr="00055581" w:rsidRDefault="00115015" w:rsidP="00336FCE">
      <w:pPr>
        <w:pStyle w:val="Titulek"/>
        <w:tabs>
          <w:tab w:val="right" w:pos="9072"/>
        </w:tabs>
        <w:spacing w:before="0" w:after="40"/>
        <w:ind w:left="1276" w:hanging="1276"/>
        <w:jc w:val="both"/>
      </w:pPr>
      <w:bookmarkStart w:id="15" w:name="_Toc510077778"/>
      <w:bookmarkStart w:id="16" w:name="_Toc513638219"/>
      <w:r w:rsidRPr="00055581">
        <w:t>Tabulka č.</w:t>
      </w:r>
      <w:r w:rsidR="00044B71">
        <w:t xml:space="preserve"> 8</w:t>
      </w:r>
      <w:r w:rsidR="00336FCE">
        <w:t>:</w:t>
      </w:r>
      <w:r w:rsidR="00055581">
        <w:tab/>
      </w:r>
      <w:r w:rsidRPr="00055581">
        <w:t xml:space="preserve">Porovnání příjmů a výnosů za všechny OSS v rozpočtové kapitole 329 MZe (včetně MZe) </w:t>
      </w:r>
      <w:r w:rsidRPr="00055581">
        <w:tab/>
        <w:t>(v Kč</w:t>
      </w:r>
      <w:bookmarkEnd w:id="15"/>
      <w:bookmarkEnd w:id="16"/>
      <w:r w:rsidRPr="00055581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74"/>
        <w:gridCol w:w="1468"/>
        <w:gridCol w:w="1468"/>
        <w:gridCol w:w="1468"/>
        <w:gridCol w:w="1468"/>
      </w:tblGrid>
      <w:tr w:rsidR="00115015" w:rsidRPr="00115015" w14:paraId="0792D2CA" w14:textId="77777777" w:rsidTr="00115015">
        <w:trPr>
          <w:trHeight w:val="25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969C94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01B480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76916E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B5F769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E157CE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F23974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582E2EFC" w14:textId="77777777" w:rsidTr="008A4CC0">
        <w:trPr>
          <w:trHeight w:val="25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2FA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 (skutečnost)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5F02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41 264 165 464,08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6C9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42 414 115 794,83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EEA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44 356 766 761,23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E14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40 095 721 750,45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283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35 042 938 868,26</w:t>
            </w:r>
          </w:p>
        </w:tc>
      </w:tr>
      <w:tr w:rsidR="00115015" w:rsidRPr="00115015" w14:paraId="7C944168" w14:textId="77777777" w:rsidTr="008A4CC0">
        <w:trPr>
          <w:trHeight w:val="25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59C0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3A5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40 763 880 394,45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563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41 310 674 574,41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5A4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40 880 634 396,29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3C7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40 255 122 530,71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62E8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34 803 970 405,18</w:t>
            </w:r>
          </w:p>
        </w:tc>
      </w:tr>
    </w:tbl>
    <w:p w14:paraId="5E9E3EE5" w14:textId="77777777" w:rsidR="00115015" w:rsidRPr="00115015" w:rsidRDefault="00115015" w:rsidP="008A4CC0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278081B1" w14:textId="77777777" w:rsidR="008A4CC0" w:rsidRPr="008A4CC0" w:rsidRDefault="008A4CC0" w:rsidP="008A4CC0">
      <w:pPr>
        <w:spacing w:after="0"/>
        <w:rPr>
          <w:rFonts w:cs="Calibri"/>
        </w:rPr>
      </w:pPr>
      <w:bookmarkStart w:id="17" w:name="_Toc510077779"/>
      <w:bookmarkStart w:id="18" w:name="_Toc513638220"/>
    </w:p>
    <w:p w14:paraId="77DFCACD" w14:textId="5A2572F4" w:rsidR="00115015" w:rsidRPr="008A4CC0" w:rsidRDefault="00115015" w:rsidP="008A4CC0">
      <w:pPr>
        <w:pStyle w:val="Titulek"/>
        <w:tabs>
          <w:tab w:val="right" w:pos="9072"/>
        </w:tabs>
        <w:spacing w:before="0" w:after="40"/>
      </w:pPr>
      <w:r w:rsidRPr="008A4CC0">
        <w:t>Tabulka č.</w:t>
      </w:r>
      <w:r w:rsidR="00044B71">
        <w:t xml:space="preserve"> 9</w:t>
      </w:r>
      <w:r w:rsidRPr="008A4CC0">
        <w:t xml:space="preserve">: Porovnání příjmů a výnosů za </w:t>
      </w:r>
      <w:proofErr w:type="gramStart"/>
      <w:r w:rsidRPr="008A4CC0">
        <w:t>MZe</w:t>
      </w:r>
      <w:proofErr w:type="gramEnd"/>
      <w:r w:rsidRPr="008A4CC0">
        <w:tab/>
        <w:t>(v Kč</w:t>
      </w:r>
      <w:bookmarkEnd w:id="17"/>
      <w:bookmarkEnd w:id="18"/>
      <w:r w:rsidRPr="008A4CC0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74"/>
        <w:gridCol w:w="1468"/>
        <w:gridCol w:w="1468"/>
        <w:gridCol w:w="1468"/>
        <w:gridCol w:w="1468"/>
      </w:tblGrid>
      <w:tr w:rsidR="00115015" w:rsidRPr="00115015" w14:paraId="70C80E6B" w14:textId="77777777" w:rsidTr="00115015">
        <w:trPr>
          <w:trHeight w:val="25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74251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BFBEB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03764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DC48F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8E741A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CDB5E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60B6DB6D" w14:textId="77777777" w:rsidTr="008A4CC0">
        <w:trPr>
          <w:trHeight w:val="25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55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 (skutečnost)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2C8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39 406 260 070,60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987A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39 753 839 586,03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6A0B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40 423 923 548,25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D39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37 889 899 328,03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2CC2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32 846 876 410,52</w:t>
            </w:r>
          </w:p>
        </w:tc>
      </w:tr>
      <w:tr w:rsidR="00115015" w:rsidRPr="00115015" w14:paraId="6D9A0C46" w14:textId="77777777" w:rsidTr="008A4CC0">
        <w:trPr>
          <w:trHeight w:val="25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35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C48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39 298 518 038,67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2A4F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39 627 864 964,24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C5D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39 048 648 108,02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017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38 608 787 550,86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D97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33 062 644 473,10</w:t>
            </w:r>
          </w:p>
        </w:tc>
      </w:tr>
    </w:tbl>
    <w:p w14:paraId="49D5D224" w14:textId="77777777" w:rsidR="00115015" w:rsidRPr="00115015" w:rsidRDefault="00115015" w:rsidP="008A4CC0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2AEB7A88" w14:textId="77777777" w:rsidR="00115015" w:rsidRPr="008A4CC0" w:rsidRDefault="00115015" w:rsidP="00115015">
      <w:pPr>
        <w:spacing w:after="0"/>
        <w:rPr>
          <w:rFonts w:cs="Calibri"/>
          <w:szCs w:val="20"/>
        </w:rPr>
      </w:pPr>
    </w:p>
    <w:p w14:paraId="26C889E0" w14:textId="2696E7A1" w:rsidR="00115015" w:rsidRPr="008A4CC0" w:rsidRDefault="00115015" w:rsidP="00115015">
      <w:pPr>
        <w:spacing w:after="0"/>
        <w:jc w:val="both"/>
        <w:rPr>
          <w:rFonts w:cs="Calibri"/>
          <w:szCs w:val="20"/>
        </w:rPr>
      </w:pPr>
      <w:r w:rsidRPr="008A4CC0">
        <w:rPr>
          <w:rFonts w:cs="Calibri"/>
          <w:szCs w:val="20"/>
        </w:rPr>
        <w:t xml:space="preserve">Ve sledovaném období mají největší podíl na celkových příjmech (skutečnost) MZe neinvestiční transfery přijaté od Evropské unie (položka rozpočtové skladby 4153), a to v průměru 82,04 % všech příjmů. Druhou největší položkou příjmů byla v letech 2013–2014 položka 2329 – </w:t>
      </w:r>
      <w:r w:rsidRPr="008A4CC0">
        <w:rPr>
          <w:rFonts w:cs="Calibri"/>
          <w:i/>
          <w:szCs w:val="20"/>
        </w:rPr>
        <w:t>Ostatní nedaňové příjmy jinde nezařazené</w:t>
      </w:r>
      <w:r w:rsidRPr="008A4CC0">
        <w:rPr>
          <w:rFonts w:cs="Calibri"/>
          <w:szCs w:val="20"/>
        </w:rPr>
        <w:t xml:space="preserve"> (v průměru za toto období tvořila 16,80 %). V období 2015–2017 tvořila druhý největší podíl na celkových příjmech položka 2125 – </w:t>
      </w:r>
      <w:r w:rsidRPr="008A4CC0">
        <w:rPr>
          <w:rFonts w:cs="Calibri"/>
          <w:i/>
          <w:szCs w:val="20"/>
        </w:rPr>
        <w:t>Převody z fondů státních podniků do státního rozpočtu</w:t>
      </w:r>
      <w:r w:rsidRPr="008A4CC0">
        <w:rPr>
          <w:rFonts w:cs="Calibri"/>
          <w:szCs w:val="20"/>
        </w:rPr>
        <w:t xml:space="preserve"> (v průměru za toto období 15,22</w:t>
      </w:r>
      <w:r w:rsidR="008A4CC0">
        <w:rPr>
          <w:rFonts w:cs="Calibri"/>
          <w:szCs w:val="20"/>
        </w:rPr>
        <w:t> </w:t>
      </w:r>
      <w:r w:rsidRPr="008A4CC0">
        <w:rPr>
          <w:rFonts w:cs="Calibri"/>
          <w:szCs w:val="20"/>
        </w:rPr>
        <w:t>%).</w:t>
      </w:r>
    </w:p>
    <w:p w14:paraId="765E2160" w14:textId="77777777" w:rsidR="00115015" w:rsidRPr="008A4CC0" w:rsidRDefault="00115015" w:rsidP="00115015">
      <w:pPr>
        <w:spacing w:after="0"/>
        <w:jc w:val="both"/>
        <w:rPr>
          <w:rFonts w:cs="Calibri"/>
          <w:szCs w:val="20"/>
        </w:rPr>
      </w:pPr>
    </w:p>
    <w:p w14:paraId="14335943" w14:textId="68CF2792" w:rsidR="00115015" w:rsidRPr="008A4CC0" w:rsidRDefault="00115015" w:rsidP="00115015">
      <w:pPr>
        <w:spacing w:after="0"/>
        <w:jc w:val="both"/>
        <w:rPr>
          <w:rFonts w:cs="Calibri"/>
          <w:b/>
          <w:szCs w:val="20"/>
        </w:rPr>
      </w:pPr>
      <w:r w:rsidRPr="008A4CC0">
        <w:rPr>
          <w:rFonts w:cs="Calibri"/>
          <w:szCs w:val="20"/>
        </w:rPr>
        <w:t xml:space="preserve">V období 2013–2014 měl největší podíl na celkových výnosech MZe syntetický účet </w:t>
      </w:r>
      <w:r w:rsidR="008A4CC0">
        <w:rPr>
          <w:rFonts w:cs="Calibri"/>
          <w:szCs w:val="20"/>
        </w:rPr>
        <w:br/>
      </w:r>
      <w:r w:rsidRPr="008A4CC0">
        <w:rPr>
          <w:rFonts w:cs="Calibri"/>
          <w:szCs w:val="20"/>
        </w:rPr>
        <w:t xml:space="preserve">671 – </w:t>
      </w:r>
      <w:r w:rsidRPr="008A4CC0">
        <w:rPr>
          <w:rFonts w:cs="Calibri"/>
          <w:i/>
          <w:szCs w:val="20"/>
        </w:rPr>
        <w:t>Výnosy vybraných ústředních vládních institucí z transferů</w:t>
      </w:r>
      <w:r w:rsidRPr="008A4CC0">
        <w:rPr>
          <w:rFonts w:cs="Calibri"/>
          <w:szCs w:val="20"/>
        </w:rPr>
        <w:t>, a to v průměru ve výši 82,05</w:t>
      </w:r>
      <w:r w:rsidR="00336FCE">
        <w:rPr>
          <w:rFonts w:cs="Calibri"/>
          <w:szCs w:val="20"/>
        </w:rPr>
        <w:t> </w:t>
      </w:r>
      <w:r w:rsidRPr="008A4CC0">
        <w:rPr>
          <w:rFonts w:cs="Calibri"/>
          <w:szCs w:val="20"/>
        </w:rPr>
        <w:t xml:space="preserve">%. V období 2015–2017 se na celkových výnosech MZe podílí zejména účet 675 – </w:t>
      </w:r>
      <w:r w:rsidRPr="008A4CC0">
        <w:rPr>
          <w:rFonts w:cs="Calibri"/>
          <w:i/>
          <w:szCs w:val="20"/>
        </w:rPr>
        <w:t>Výnosy vybraných ústředních vládních institucí z předfinancování transferů</w:t>
      </w:r>
      <w:r w:rsidRPr="008A4CC0">
        <w:rPr>
          <w:rFonts w:cs="Calibri"/>
          <w:szCs w:val="20"/>
        </w:rPr>
        <w:t>, a to v průměru ve výši 84,07 %. Výrazný pokles výnosů v roce 2017 byl způsoben poklesem zůstatků na účtu</w:t>
      </w:r>
      <w:r w:rsidRPr="008A4CC0">
        <w:rPr>
          <w:rFonts w:cs="Calibri"/>
          <w:szCs w:val="20"/>
        </w:rPr>
        <w:br/>
        <w:t xml:space="preserve">649 – </w:t>
      </w:r>
      <w:r w:rsidRPr="008A4CC0">
        <w:rPr>
          <w:rFonts w:cs="Calibri"/>
          <w:i/>
          <w:szCs w:val="20"/>
        </w:rPr>
        <w:t xml:space="preserve">Ostatní výnosy z činnosti </w:t>
      </w:r>
      <w:r w:rsidRPr="008A4CC0">
        <w:rPr>
          <w:rFonts w:cs="Calibri"/>
          <w:szCs w:val="20"/>
        </w:rPr>
        <w:t xml:space="preserve">o 5,57 mld. Kč a na účtu 675 – </w:t>
      </w:r>
      <w:r w:rsidRPr="008A4CC0">
        <w:rPr>
          <w:rFonts w:cs="Calibri"/>
          <w:i/>
          <w:szCs w:val="20"/>
        </w:rPr>
        <w:t xml:space="preserve">Výnosy vybraných ústředních vládních institucí z předfinancování transferů </w:t>
      </w:r>
      <w:r w:rsidRPr="008A4CC0">
        <w:rPr>
          <w:rFonts w:cs="Calibri"/>
          <w:szCs w:val="20"/>
        </w:rPr>
        <w:t xml:space="preserve">o 3,19 mld. Kč, zároveň došlo k růstu zůstatku na účtu 669 – </w:t>
      </w:r>
      <w:r w:rsidRPr="008A4CC0">
        <w:rPr>
          <w:rFonts w:cs="Calibri"/>
          <w:i/>
          <w:szCs w:val="20"/>
        </w:rPr>
        <w:t xml:space="preserve">Ostatní finanční výnosy </w:t>
      </w:r>
      <w:r w:rsidRPr="008A4CC0">
        <w:rPr>
          <w:rFonts w:cs="Calibri"/>
          <w:szCs w:val="20"/>
        </w:rPr>
        <w:t xml:space="preserve">o 3,05 mld. Kč. </w:t>
      </w:r>
      <w:r w:rsidRPr="008A4CC0">
        <w:rPr>
          <w:rFonts w:cs="Calibri"/>
          <w:b/>
          <w:szCs w:val="20"/>
        </w:rPr>
        <w:t xml:space="preserve">Meziroční změna (2017 vs. 2016) v zůstatcích účtů 649 – </w:t>
      </w:r>
      <w:r w:rsidRPr="008A4CC0">
        <w:rPr>
          <w:rFonts w:cs="Calibri"/>
          <w:b/>
          <w:i/>
          <w:szCs w:val="20"/>
        </w:rPr>
        <w:t>Ostatní výnosy z činnosti</w:t>
      </w:r>
      <w:r w:rsidRPr="008A4CC0">
        <w:rPr>
          <w:rFonts w:cs="Calibri"/>
          <w:b/>
          <w:szCs w:val="20"/>
        </w:rPr>
        <w:t xml:space="preserve"> a 669 – </w:t>
      </w:r>
      <w:r w:rsidRPr="008A4CC0">
        <w:rPr>
          <w:rFonts w:cs="Calibri"/>
          <w:b/>
          <w:i/>
          <w:szCs w:val="20"/>
        </w:rPr>
        <w:t>Ostatní finanční výnosy</w:t>
      </w:r>
      <w:r w:rsidRPr="008A4CC0">
        <w:rPr>
          <w:rFonts w:cs="Calibri"/>
          <w:b/>
          <w:szCs w:val="20"/>
        </w:rPr>
        <w:t xml:space="preserve"> je způsobena zejména tím, že MZe počínaje rokem 2017 vykazuje výnosy z odvodů finančních prostředků z fondu zakladatele státních podniků, provedených dle § 19 odst. 4 zákona č. 77/1997 Sb., o státním podniku, ve znění pozdějších předpisů, na výnosovém účtu</w:t>
      </w:r>
      <w:r w:rsidRPr="008A4CC0">
        <w:rPr>
          <w:rFonts w:cs="Calibri"/>
          <w:b/>
          <w:szCs w:val="20"/>
        </w:rPr>
        <w:br/>
        <w:t xml:space="preserve">669 – </w:t>
      </w:r>
      <w:r w:rsidRPr="008A4CC0">
        <w:rPr>
          <w:rFonts w:cs="Calibri"/>
          <w:b/>
          <w:i/>
          <w:szCs w:val="20"/>
        </w:rPr>
        <w:t>Ostatní finanční výnosy</w:t>
      </w:r>
      <w:r w:rsidRPr="008A4CC0">
        <w:rPr>
          <w:rFonts w:cs="Calibri"/>
          <w:b/>
          <w:szCs w:val="20"/>
        </w:rPr>
        <w:t xml:space="preserve"> a tedy jako finanční výnosy. V předchozích účetních obdobích vykazovalo MZe tyto odvody jako výnosy z činnosti na účtu 649 – </w:t>
      </w:r>
      <w:r w:rsidRPr="008A4CC0">
        <w:rPr>
          <w:rFonts w:cs="Calibri"/>
          <w:b/>
          <w:i/>
          <w:szCs w:val="20"/>
        </w:rPr>
        <w:t>Ostatní výnosy z činnosti</w:t>
      </w:r>
      <w:r w:rsidRPr="008A4CC0">
        <w:rPr>
          <w:rFonts w:cs="Calibri"/>
          <w:b/>
          <w:szCs w:val="20"/>
        </w:rPr>
        <w:t>.</w:t>
      </w:r>
    </w:p>
    <w:p w14:paraId="10F41CB6" w14:textId="77777777" w:rsidR="00115015" w:rsidRPr="008A4CC0" w:rsidRDefault="00115015" w:rsidP="00115015">
      <w:pPr>
        <w:spacing w:after="0"/>
        <w:jc w:val="both"/>
        <w:rPr>
          <w:rFonts w:cs="Calibri"/>
          <w:szCs w:val="20"/>
        </w:rPr>
      </w:pPr>
    </w:p>
    <w:p w14:paraId="7FFE1C86" w14:textId="77777777" w:rsidR="00115015" w:rsidRPr="008A4CC0" w:rsidRDefault="00115015" w:rsidP="00115015">
      <w:pPr>
        <w:spacing w:after="0"/>
        <w:jc w:val="both"/>
        <w:rPr>
          <w:rFonts w:cs="Calibri"/>
          <w:szCs w:val="20"/>
        </w:rPr>
      </w:pPr>
      <w:r w:rsidRPr="008A4CC0">
        <w:rPr>
          <w:rFonts w:cs="Calibri"/>
          <w:szCs w:val="20"/>
        </w:rPr>
        <w:t>I v roce 2017 má největší podíl na celkových výnosech MZe syntetický účet 675 (90,08 %).</w:t>
      </w:r>
    </w:p>
    <w:p w14:paraId="5299398A" w14:textId="77777777" w:rsidR="00115015" w:rsidRPr="008A4CC0" w:rsidRDefault="00115015" w:rsidP="00115015">
      <w:pPr>
        <w:spacing w:after="0"/>
        <w:jc w:val="both"/>
        <w:rPr>
          <w:rFonts w:cs="Calibri"/>
          <w:szCs w:val="20"/>
        </w:rPr>
      </w:pPr>
    </w:p>
    <w:p w14:paraId="5B413C85" w14:textId="0640CFAD" w:rsidR="00115015" w:rsidRPr="008A4CC0" w:rsidRDefault="00115015" w:rsidP="008A4CC0">
      <w:pPr>
        <w:pStyle w:val="Titulek"/>
        <w:tabs>
          <w:tab w:val="right" w:pos="9072"/>
        </w:tabs>
        <w:spacing w:before="0" w:after="40"/>
        <w:ind w:left="1418" w:hanging="1418"/>
        <w:jc w:val="both"/>
      </w:pPr>
      <w:bookmarkStart w:id="19" w:name="_Toc510077780"/>
      <w:bookmarkStart w:id="20" w:name="_Toc513638221"/>
      <w:r w:rsidRPr="008A4CC0">
        <w:t>Tabulka č.</w:t>
      </w:r>
      <w:r w:rsidR="00044B71">
        <w:t xml:space="preserve"> 10</w:t>
      </w:r>
      <w:r w:rsidR="008A4CC0">
        <w:t>:</w:t>
      </w:r>
      <w:r w:rsidR="008A4CC0">
        <w:tab/>
      </w:r>
      <w:r w:rsidRPr="008A4CC0">
        <w:t xml:space="preserve">Porovnání příjmů a výnosů ostatních OSS v rozpočtové kapitole 329 MZe (mimo MZe) </w:t>
      </w:r>
      <w:r w:rsidRPr="008A4CC0">
        <w:tab/>
        <w:t>(v Kč</w:t>
      </w:r>
      <w:bookmarkEnd w:id="19"/>
      <w:bookmarkEnd w:id="20"/>
      <w:r w:rsidRPr="008A4CC0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570"/>
        <w:gridCol w:w="1421"/>
        <w:gridCol w:w="1421"/>
        <w:gridCol w:w="1421"/>
        <w:gridCol w:w="1417"/>
      </w:tblGrid>
      <w:tr w:rsidR="00115015" w:rsidRPr="00115015" w14:paraId="0B7088C2" w14:textId="77777777" w:rsidTr="00115015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BBAEE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31C60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87135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BFD18B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A9FBE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32659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34D7ADE" w14:textId="77777777" w:rsidTr="008A4CC0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CB6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 (skutečnost)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1D6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1 857 905 393,48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41FE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2 660 276 208,80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592F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3 932 843 212,98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47B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2 205 822 422,42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CAB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2 196 062 457,74</w:t>
            </w:r>
          </w:p>
        </w:tc>
      </w:tr>
      <w:tr w:rsidR="00115015" w:rsidRPr="00115015" w14:paraId="4F007926" w14:textId="77777777" w:rsidTr="008A4CC0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932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15B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1 465 362 355,78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6B37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1 682 809 610,17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D793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1 831 986 288,27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FDE4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1 646 334 979,85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559" w14:textId="77777777" w:rsidR="00115015" w:rsidRPr="008A4CC0" w:rsidRDefault="00115015" w:rsidP="008A4CC0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1 741 325 932,08</w:t>
            </w:r>
          </w:p>
        </w:tc>
      </w:tr>
    </w:tbl>
    <w:p w14:paraId="60347D58" w14:textId="77777777" w:rsidR="00115015" w:rsidRPr="00115015" w:rsidRDefault="00115015" w:rsidP="008A4CC0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58B9914D" w14:textId="77777777" w:rsidR="00115015" w:rsidRPr="005A07A0" w:rsidRDefault="00115015" w:rsidP="00115015">
      <w:pPr>
        <w:pStyle w:val="Zdroj"/>
        <w:spacing w:before="0"/>
        <w:rPr>
          <w:rFonts w:ascii="Calibri" w:hAnsi="Calibri" w:cs="Calibri"/>
          <w:i w:val="0"/>
          <w:sz w:val="24"/>
          <w:szCs w:val="24"/>
        </w:rPr>
      </w:pPr>
    </w:p>
    <w:p w14:paraId="62082C3C" w14:textId="77777777" w:rsidR="00115015" w:rsidRPr="008A4CC0" w:rsidRDefault="00115015" w:rsidP="00AA4FD5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</w:rPr>
      </w:pPr>
      <w:r w:rsidRPr="008A4CC0">
        <w:rPr>
          <w:rFonts w:ascii="Calibri" w:hAnsi="Calibri" w:cs="Calibri"/>
        </w:rPr>
        <w:t>Oddíl IV. Porovnání výdajů a nákladů v rozpočtové kapitole 329 MZe</w:t>
      </w:r>
    </w:p>
    <w:p w14:paraId="6E95DDE6" w14:textId="77777777" w:rsidR="00115015" w:rsidRPr="008A4CC0" w:rsidRDefault="00115015" w:rsidP="00AA4FD5">
      <w:pPr>
        <w:keepNext/>
        <w:spacing w:after="0"/>
        <w:rPr>
          <w:rFonts w:cs="Calibri"/>
        </w:rPr>
      </w:pPr>
    </w:p>
    <w:p w14:paraId="066EB42C" w14:textId="0D82DBCB" w:rsidR="00115015" w:rsidRPr="008A4CC0" w:rsidRDefault="00115015" w:rsidP="00AA4FD5">
      <w:pPr>
        <w:pStyle w:val="Titulek"/>
        <w:tabs>
          <w:tab w:val="right" w:pos="9072"/>
        </w:tabs>
        <w:spacing w:before="0" w:after="40"/>
        <w:ind w:left="1418" w:hanging="1418"/>
        <w:jc w:val="both"/>
        <w:rPr>
          <w:szCs w:val="24"/>
        </w:rPr>
      </w:pPr>
      <w:bookmarkStart w:id="21" w:name="_Toc510077781"/>
      <w:bookmarkStart w:id="22" w:name="_Toc513638222"/>
      <w:r w:rsidRPr="008A4CC0">
        <w:rPr>
          <w:szCs w:val="24"/>
        </w:rPr>
        <w:t>Tabulka č.</w:t>
      </w:r>
      <w:r w:rsidR="00044B71">
        <w:rPr>
          <w:szCs w:val="24"/>
        </w:rPr>
        <w:t xml:space="preserve"> 11</w:t>
      </w:r>
      <w:r w:rsidR="008A4CC0">
        <w:rPr>
          <w:szCs w:val="24"/>
        </w:rPr>
        <w:t>:</w:t>
      </w:r>
      <w:r w:rsidR="008A4CC0">
        <w:rPr>
          <w:szCs w:val="24"/>
        </w:rPr>
        <w:tab/>
      </w:r>
      <w:r w:rsidRPr="008A4CC0">
        <w:rPr>
          <w:szCs w:val="24"/>
        </w:rPr>
        <w:t xml:space="preserve">Porovnání výdajů a nákladů za všechny OSS v rozpočtové kapitole 329 MZe (včetně MZe) </w:t>
      </w:r>
      <w:r w:rsidR="008A4CC0">
        <w:rPr>
          <w:szCs w:val="24"/>
        </w:rPr>
        <w:tab/>
      </w:r>
      <w:r w:rsidRPr="008A4CC0">
        <w:rPr>
          <w:szCs w:val="24"/>
        </w:rPr>
        <w:t>(v Kč</w:t>
      </w:r>
      <w:bookmarkEnd w:id="21"/>
      <w:bookmarkEnd w:id="22"/>
      <w:r w:rsidRPr="008A4CC0">
        <w:rPr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64"/>
        <w:gridCol w:w="1464"/>
        <w:gridCol w:w="1464"/>
        <w:gridCol w:w="1465"/>
        <w:gridCol w:w="1465"/>
      </w:tblGrid>
      <w:tr w:rsidR="00115015" w:rsidRPr="00115015" w14:paraId="3A4D208B" w14:textId="77777777" w:rsidTr="00115015">
        <w:trPr>
          <w:trHeight w:val="2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02B9F3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A4816E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065737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4CB54B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D3CFB1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8D3A427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3343CC05" w14:textId="77777777" w:rsidTr="008A4CC0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D10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(skutečnost)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2D1E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52 347 719 139,65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442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48 611 539 412,38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FD5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48 286 414 815,46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FA3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54 989 362 118,44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137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53 219 686 784,97</w:t>
            </w:r>
          </w:p>
        </w:tc>
      </w:tr>
      <w:tr w:rsidR="00115015" w:rsidRPr="00115015" w14:paraId="03267B5E" w14:textId="77777777" w:rsidTr="008A4CC0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8C4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55F2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53 514 729 909,53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1097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48 672 282 758,10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2514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47 145 832 060,76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141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55 261 439 362,66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784" w14:textId="77777777" w:rsidR="00115015" w:rsidRPr="008A4CC0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8A4CC0">
              <w:rPr>
                <w:rFonts w:cs="Calibri"/>
                <w:color w:val="000000"/>
                <w:sz w:val="16"/>
                <w:szCs w:val="20"/>
                <w:lang w:eastAsia="cs-CZ"/>
              </w:rPr>
              <w:t>52 140 225 257,12</w:t>
            </w:r>
          </w:p>
        </w:tc>
      </w:tr>
    </w:tbl>
    <w:p w14:paraId="765774A6" w14:textId="77777777" w:rsidR="00115015" w:rsidRPr="00115015" w:rsidRDefault="00115015" w:rsidP="008A4CC0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14230AA8" w14:textId="77777777" w:rsidR="00115015" w:rsidRPr="008A4CC0" w:rsidRDefault="00115015" w:rsidP="00115015">
      <w:pPr>
        <w:spacing w:after="0"/>
        <w:rPr>
          <w:rFonts w:cs="Calibri"/>
        </w:rPr>
      </w:pPr>
    </w:p>
    <w:p w14:paraId="1F5C8D4D" w14:textId="06CC96A3" w:rsidR="00115015" w:rsidRPr="008A4CC0" w:rsidRDefault="00044B71" w:rsidP="008A4CC0">
      <w:pPr>
        <w:pStyle w:val="Titulek"/>
        <w:tabs>
          <w:tab w:val="right" w:pos="9072"/>
        </w:tabs>
        <w:spacing w:before="0" w:after="40"/>
        <w:rPr>
          <w:szCs w:val="24"/>
        </w:rPr>
      </w:pPr>
      <w:bookmarkStart w:id="23" w:name="_Toc510077782"/>
      <w:bookmarkStart w:id="24" w:name="_Toc513638223"/>
      <w:r>
        <w:rPr>
          <w:szCs w:val="24"/>
        </w:rPr>
        <w:t>Tabulka č. 12</w:t>
      </w:r>
      <w:r w:rsidR="00115015" w:rsidRPr="008A4CC0">
        <w:rPr>
          <w:szCs w:val="24"/>
        </w:rPr>
        <w:t xml:space="preserve">: Porovnání výdajů a nákladů za </w:t>
      </w:r>
      <w:proofErr w:type="gramStart"/>
      <w:r w:rsidR="00115015" w:rsidRPr="008A4CC0">
        <w:rPr>
          <w:szCs w:val="24"/>
        </w:rPr>
        <w:t>MZe</w:t>
      </w:r>
      <w:proofErr w:type="gramEnd"/>
      <w:r w:rsidR="00115015" w:rsidRPr="008A4CC0">
        <w:rPr>
          <w:szCs w:val="24"/>
        </w:rPr>
        <w:t xml:space="preserve"> </w:t>
      </w:r>
      <w:r w:rsidR="00115015" w:rsidRPr="008A4CC0">
        <w:rPr>
          <w:szCs w:val="24"/>
        </w:rPr>
        <w:tab/>
        <w:t>(v Kč</w:t>
      </w:r>
      <w:bookmarkEnd w:id="23"/>
      <w:bookmarkEnd w:id="24"/>
      <w:r w:rsidR="00115015" w:rsidRPr="008A4CC0">
        <w:rPr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64"/>
        <w:gridCol w:w="1464"/>
        <w:gridCol w:w="1464"/>
        <w:gridCol w:w="1465"/>
        <w:gridCol w:w="1465"/>
      </w:tblGrid>
      <w:tr w:rsidR="00115015" w:rsidRPr="00115015" w14:paraId="44A404BD" w14:textId="77777777" w:rsidTr="00115015">
        <w:trPr>
          <w:trHeight w:val="2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A5744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6A8F3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04755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164DF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B9E1E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1B7D5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106B1139" w14:textId="77777777" w:rsidTr="005A50CA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9ED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(skutečnost)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E305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47 998 526 901,54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7C8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43 266 361 917,60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79A3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43 251 976 684,28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5514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50 155 652 501,66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BA3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47 285 608 158,21</w:t>
            </w:r>
          </w:p>
        </w:tc>
      </w:tr>
      <w:tr w:rsidR="00115015" w:rsidRPr="00115015" w14:paraId="3BF752D6" w14:textId="77777777" w:rsidTr="005A50CA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657C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</w:t>
            </w:r>
            <w:r w:rsidRPr="00115015">
              <w:rPr>
                <w:rStyle w:val="Znakapoznpodarou"/>
                <w:rFonts w:cs="Calibri"/>
                <w:color w:val="000000"/>
                <w:sz w:val="20"/>
                <w:szCs w:val="20"/>
                <w:lang w:eastAsia="cs-CZ"/>
              </w:rPr>
              <w:footnoteReference w:id="37"/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593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48 115 422 110,23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F83C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44 529 334 437,48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BDA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42 501 020 982,50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9CCE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50 164 510 081,06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709" w14:textId="77777777" w:rsidR="00115015" w:rsidRPr="00DA5B07" w:rsidRDefault="00115015" w:rsidP="005A50CA">
            <w:pPr>
              <w:spacing w:after="0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6"/>
                <w:szCs w:val="20"/>
                <w:lang w:eastAsia="cs-CZ"/>
              </w:rPr>
              <w:t>47 067 191 000,96</w:t>
            </w:r>
          </w:p>
        </w:tc>
      </w:tr>
    </w:tbl>
    <w:p w14:paraId="1A31A8EC" w14:textId="77777777" w:rsidR="00115015" w:rsidRPr="00115015" w:rsidRDefault="00115015" w:rsidP="00115015">
      <w:pPr>
        <w:pStyle w:val="Zdroj"/>
        <w:spacing w:before="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335929B9" w14:textId="77777777" w:rsidR="005A50CA" w:rsidRPr="005A50CA" w:rsidRDefault="005A50CA" w:rsidP="005A50CA">
      <w:pPr>
        <w:spacing w:after="0"/>
        <w:rPr>
          <w:rFonts w:cs="Calibri"/>
          <w:iCs/>
        </w:rPr>
      </w:pPr>
    </w:p>
    <w:p w14:paraId="309A3857" w14:textId="77777777" w:rsidR="00115015" w:rsidRPr="005A50CA" w:rsidRDefault="00115015" w:rsidP="00115015">
      <w:pPr>
        <w:spacing w:after="0"/>
        <w:jc w:val="both"/>
        <w:rPr>
          <w:rFonts w:cs="Calibri"/>
        </w:rPr>
      </w:pPr>
      <w:r w:rsidRPr="005A50CA">
        <w:rPr>
          <w:rFonts w:cs="Calibri"/>
        </w:rPr>
        <w:t>Za sledované období mají největší podíl na celkových výdajích (skutečnost) MZe výdaje na podnikání a restrukturalizaci v zemědělství a potravinářství (paragraf rozpočtové skladby 1012), a to v průměru 50,36 % všech výdajů a výdaje na udržování výrobního potenciálu zemědělství, zemědělský půdní fond a mimoprodukční funkce zemědělství (paragraf rozpočtové skladby 1011), a to v průměru 26,25 %.</w:t>
      </w:r>
    </w:p>
    <w:p w14:paraId="4F972AE9" w14:textId="77777777" w:rsidR="005A50CA" w:rsidRPr="005A50CA" w:rsidRDefault="005A50CA" w:rsidP="005A50CA">
      <w:pPr>
        <w:spacing w:after="0"/>
        <w:rPr>
          <w:rFonts w:cs="Calibri"/>
          <w:iCs/>
        </w:rPr>
      </w:pPr>
    </w:p>
    <w:p w14:paraId="17EA52FC" w14:textId="4E4D1399" w:rsidR="00115015" w:rsidRPr="005A50CA" w:rsidRDefault="00115015" w:rsidP="00115015">
      <w:pPr>
        <w:spacing w:after="0"/>
        <w:jc w:val="both"/>
        <w:rPr>
          <w:rFonts w:cs="Calibri"/>
        </w:rPr>
      </w:pPr>
      <w:r w:rsidRPr="005A50CA">
        <w:rPr>
          <w:rFonts w:cs="Calibri"/>
        </w:rPr>
        <w:t>V období 2013 – 2014 měl nejvyšší podíl na celkových nákladech MZe syntetický účet</w:t>
      </w:r>
      <w:r w:rsidRPr="005A50CA">
        <w:rPr>
          <w:rFonts w:cs="Calibri"/>
        </w:rPr>
        <w:br/>
        <w:t xml:space="preserve">571 – </w:t>
      </w:r>
      <w:r w:rsidRPr="005A50CA">
        <w:rPr>
          <w:rFonts w:cs="Calibri"/>
          <w:i/>
        </w:rPr>
        <w:t>Náklady vybraných ústředních vládních institucí na transfery</w:t>
      </w:r>
      <w:r w:rsidRPr="005A50CA">
        <w:rPr>
          <w:rFonts w:cs="Calibri"/>
        </w:rPr>
        <w:t>, a to v průměru ve výši 95,04 %. V období 2015–2017 se na celkových nákladech podílí zejména zůstatek účtu</w:t>
      </w:r>
      <w:r w:rsidRPr="005A50CA">
        <w:rPr>
          <w:rFonts w:cs="Calibri"/>
        </w:rPr>
        <w:br/>
        <w:t xml:space="preserve">575 –  </w:t>
      </w:r>
      <w:r w:rsidRPr="005A50CA">
        <w:rPr>
          <w:rFonts w:cs="Calibri"/>
          <w:i/>
        </w:rPr>
        <w:t>Náklady vybraných ústředních vládních institucí na předfinancování transferů</w:t>
      </w:r>
      <w:r w:rsidRPr="005A50CA">
        <w:rPr>
          <w:rFonts w:cs="Calibri"/>
        </w:rPr>
        <w:t>, a to v průměru ve výši 63,77 %. Pokles nákladů v roce 2014 byl způsoben poklesem zůstatku na účtu 571 o 4,67 mld. Kč. Nárůst nákladů v roce 2016 způsobil nárůst zůstatků účtu 571 o</w:t>
      </w:r>
      <w:r w:rsidR="005A50CA">
        <w:rPr>
          <w:rFonts w:cs="Calibri"/>
        </w:rPr>
        <w:t> </w:t>
      </w:r>
      <w:r w:rsidRPr="005A50CA">
        <w:rPr>
          <w:rFonts w:cs="Calibri"/>
        </w:rPr>
        <w:t>3,34</w:t>
      </w:r>
      <w:r w:rsidR="005A50CA">
        <w:rPr>
          <w:rFonts w:cs="Calibri"/>
        </w:rPr>
        <w:t> </w:t>
      </w:r>
      <w:r w:rsidRPr="005A50CA">
        <w:rPr>
          <w:rFonts w:cs="Calibri"/>
        </w:rPr>
        <w:t>mld. Kč a účtu 575 o 4,08 mld. Kč. V roce 2017 má největší podíl na celkových nákladech MZe syntetický účet 571 (36,89 %) a 575 (59,50 %).</w:t>
      </w:r>
    </w:p>
    <w:p w14:paraId="242780D8" w14:textId="77777777" w:rsidR="005A50CA" w:rsidRPr="005A50CA" w:rsidRDefault="005A50CA" w:rsidP="005A50CA">
      <w:pPr>
        <w:spacing w:after="0"/>
        <w:rPr>
          <w:rFonts w:cs="Calibri"/>
          <w:iCs/>
        </w:rPr>
      </w:pPr>
      <w:bookmarkStart w:id="25" w:name="_Toc510077783"/>
      <w:bookmarkStart w:id="26" w:name="_Toc513638224"/>
    </w:p>
    <w:p w14:paraId="6FECF9B1" w14:textId="5BF5DD28" w:rsidR="00115015" w:rsidRPr="005A50CA" w:rsidRDefault="00115015" w:rsidP="005A50CA">
      <w:pPr>
        <w:pStyle w:val="Titulek"/>
        <w:tabs>
          <w:tab w:val="right" w:pos="9072"/>
        </w:tabs>
        <w:spacing w:before="0" w:after="40"/>
        <w:ind w:left="1418" w:hanging="1418"/>
        <w:jc w:val="both"/>
        <w:rPr>
          <w:szCs w:val="24"/>
        </w:rPr>
      </w:pPr>
      <w:r w:rsidRPr="005A50CA">
        <w:rPr>
          <w:szCs w:val="24"/>
        </w:rPr>
        <w:t>Tabulka č.</w:t>
      </w:r>
      <w:r w:rsidR="00044B71">
        <w:rPr>
          <w:szCs w:val="24"/>
        </w:rPr>
        <w:t xml:space="preserve"> 13</w:t>
      </w:r>
      <w:r w:rsidR="005A50CA">
        <w:rPr>
          <w:szCs w:val="24"/>
        </w:rPr>
        <w:t>:</w:t>
      </w:r>
      <w:r w:rsidR="005A50CA">
        <w:rPr>
          <w:szCs w:val="24"/>
        </w:rPr>
        <w:tab/>
      </w:r>
      <w:r w:rsidRPr="005A50CA">
        <w:rPr>
          <w:szCs w:val="24"/>
        </w:rPr>
        <w:t>Porovnání výdajů a nákladů za ostatní OSS v rozpočto</w:t>
      </w:r>
      <w:r w:rsidR="005A50CA">
        <w:rPr>
          <w:szCs w:val="24"/>
        </w:rPr>
        <w:t>vé kapitole 329 MZe (mimo MZe)</w:t>
      </w:r>
      <w:r w:rsidRPr="005A50CA">
        <w:rPr>
          <w:szCs w:val="24"/>
        </w:rPr>
        <w:tab/>
        <w:t>(v Kč</w:t>
      </w:r>
      <w:bookmarkEnd w:id="25"/>
      <w:bookmarkEnd w:id="26"/>
      <w:r w:rsidRPr="005A50CA">
        <w:rPr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445"/>
        <w:gridCol w:w="1445"/>
        <w:gridCol w:w="1445"/>
        <w:gridCol w:w="1445"/>
        <w:gridCol w:w="1445"/>
      </w:tblGrid>
      <w:tr w:rsidR="00115015" w:rsidRPr="00115015" w14:paraId="49330F1C" w14:textId="77777777" w:rsidTr="00115015">
        <w:trPr>
          <w:trHeight w:val="25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33E59F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FCFB5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445A0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B3EBBC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B57C4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6EA81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1C4586E" w14:textId="77777777" w:rsidTr="00420B57">
        <w:trPr>
          <w:trHeight w:val="25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B26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(skutečnost)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2CF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4 349 192 238,11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F85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5 345 177 494,78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CF81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5 034 438 131,18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EEE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4 833 709 616,78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5B4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5 934 078 626,76</w:t>
            </w:r>
          </w:p>
        </w:tc>
      </w:tr>
      <w:tr w:rsidR="00115015" w:rsidRPr="00115015" w14:paraId="601A93AE" w14:textId="77777777" w:rsidTr="00420B57">
        <w:trPr>
          <w:trHeight w:val="25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5D1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E8D6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5 399 307 799,30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D65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4 142 948 320,62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BDD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4 644 811 078,26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D8B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5 096 929 281,60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012" w14:textId="77777777" w:rsidR="00115015" w:rsidRPr="00420B57" w:rsidRDefault="00115015" w:rsidP="00420B5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20B57">
              <w:rPr>
                <w:rFonts w:cs="Calibri"/>
                <w:color w:val="000000"/>
                <w:sz w:val="18"/>
                <w:szCs w:val="20"/>
                <w:lang w:eastAsia="cs-CZ"/>
              </w:rPr>
              <w:t>5 073 034 256,16</w:t>
            </w:r>
          </w:p>
        </w:tc>
      </w:tr>
    </w:tbl>
    <w:p w14:paraId="76A05ED6" w14:textId="77777777" w:rsidR="00115015" w:rsidRPr="00115015" w:rsidRDefault="00115015" w:rsidP="00420B57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2972F59C" w14:textId="77777777" w:rsidR="005A50CA" w:rsidRPr="005A50CA" w:rsidRDefault="005A50CA" w:rsidP="005A50CA">
      <w:pPr>
        <w:spacing w:after="0"/>
        <w:rPr>
          <w:rFonts w:cs="Calibri"/>
          <w:iCs/>
        </w:rPr>
      </w:pPr>
    </w:p>
    <w:p w14:paraId="016335C7" w14:textId="7E837CE8" w:rsidR="00115015" w:rsidRPr="005A50CA" w:rsidRDefault="00115015" w:rsidP="005A50CA">
      <w:pPr>
        <w:pStyle w:val="Nadpis2"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</w:rPr>
      </w:pPr>
      <w:r w:rsidRPr="005A50CA">
        <w:rPr>
          <w:rFonts w:ascii="Calibri" w:hAnsi="Calibri" w:cs="Calibri"/>
        </w:rPr>
        <w:t>Oddíl V. Tempa růstu příjmů a výnosů / výdajů a nákladů v rozpočtové kapitole 329 MZe</w:t>
      </w:r>
    </w:p>
    <w:p w14:paraId="0E9FB58E" w14:textId="77777777" w:rsidR="005A50CA" w:rsidRPr="005A50CA" w:rsidRDefault="005A50CA" w:rsidP="005A50CA">
      <w:pPr>
        <w:spacing w:after="0"/>
        <w:rPr>
          <w:rFonts w:cs="Calibri"/>
          <w:iCs/>
        </w:rPr>
      </w:pPr>
      <w:bookmarkStart w:id="27" w:name="_Toc510077784"/>
      <w:bookmarkStart w:id="28" w:name="_Toc513638225"/>
    </w:p>
    <w:p w14:paraId="26A2E4CC" w14:textId="3BD99624" w:rsidR="00115015" w:rsidRPr="005A50CA" w:rsidRDefault="00115015" w:rsidP="005A50CA">
      <w:pPr>
        <w:pStyle w:val="Titulek"/>
        <w:tabs>
          <w:tab w:val="right" w:pos="9072"/>
        </w:tabs>
        <w:spacing w:before="0" w:after="40"/>
        <w:rPr>
          <w:szCs w:val="24"/>
        </w:rPr>
      </w:pPr>
      <w:r w:rsidRPr="005A50CA">
        <w:rPr>
          <w:szCs w:val="24"/>
        </w:rPr>
        <w:t>Tabulka č.</w:t>
      </w:r>
      <w:r w:rsidR="00044B71">
        <w:rPr>
          <w:szCs w:val="24"/>
        </w:rPr>
        <w:t xml:space="preserve"> 14</w:t>
      </w:r>
      <w:r w:rsidRPr="005A50CA">
        <w:rPr>
          <w:szCs w:val="24"/>
        </w:rPr>
        <w:t>: Příjmy a výdaje v rozpočtové kapitole 329 MZe (OSS včetně MZe)</w:t>
      </w:r>
      <w:r w:rsidRPr="005A50CA">
        <w:rPr>
          <w:szCs w:val="24"/>
        </w:rPr>
        <w:tab/>
        <w:t>(v Kč</w:t>
      </w:r>
      <w:bookmarkEnd w:id="27"/>
      <w:bookmarkEnd w:id="28"/>
      <w:r w:rsidRPr="005A50CA">
        <w:rPr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528"/>
        <w:gridCol w:w="1528"/>
        <w:gridCol w:w="1528"/>
        <w:gridCol w:w="1528"/>
        <w:gridCol w:w="1526"/>
      </w:tblGrid>
      <w:tr w:rsidR="00115015" w:rsidRPr="00115015" w14:paraId="33EE8F06" w14:textId="77777777" w:rsidTr="00115015">
        <w:trPr>
          <w:trHeight w:val="25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302CB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2F603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89DBC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C0CF3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DB134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E7E722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D1AF488" w14:textId="77777777" w:rsidTr="00AA4FD5">
        <w:trPr>
          <w:trHeight w:val="255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3E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F29E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41 264 165 464,08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EE2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42 414 115 794,83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9BD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44 356 766 761,23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83D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40 095 721 750,45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188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35 042 938 868,26</w:t>
            </w:r>
          </w:p>
        </w:tc>
      </w:tr>
      <w:tr w:rsidR="00115015" w:rsidRPr="00115015" w14:paraId="4827F8C7" w14:textId="77777777" w:rsidTr="00AA4FD5">
        <w:trPr>
          <w:trHeight w:val="255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55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F8F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52 347 719 139,65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1DD3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48 611 539 412,38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0F6E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48 286 414 815,46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864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54 989 362 118,44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E79" w14:textId="77777777" w:rsidR="00115015" w:rsidRPr="00DA5B07" w:rsidRDefault="00115015" w:rsidP="00AA4FD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53 219 686 784,97</w:t>
            </w:r>
          </w:p>
        </w:tc>
      </w:tr>
    </w:tbl>
    <w:p w14:paraId="407FB333" w14:textId="77777777" w:rsidR="00115015" w:rsidRPr="00115015" w:rsidRDefault="00115015" w:rsidP="00AA4FD5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35493225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29" w:name="_Toc510077785"/>
      <w:bookmarkStart w:id="30" w:name="_Toc513638226"/>
    </w:p>
    <w:p w14:paraId="73272A47" w14:textId="26EAA42D" w:rsidR="00115015" w:rsidRPr="00AA4FD5" w:rsidRDefault="00115015" w:rsidP="00AA4FD5">
      <w:pPr>
        <w:pStyle w:val="Titulek"/>
        <w:tabs>
          <w:tab w:val="right" w:pos="9072"/>
        </w:tabs>
        <w:spacing w:before="0" w:after="40"/>
        <w:ind w:left="1418" w:hanging="1418"/>
        <w:jc w:val="both"/>
      </w:pPr>
      <w:r w:rsidRPr="00AA4FD5">
        <w:t>Tabulka č.</w:t>
      </w:r>
      <w:r w:rsidR="00044B71">
        <w:t xml:space="preserve"> 15</w:t>
      </w:r>
      <w:r w:rsidR="00AA4FD5">
        <w:t>:</w:t>
      </w:r>
      <w:r w:rsidR="00AA4FD5">
        <w:tab/>
      </w:r>
      <w:r w:rsidRPr="00AA4FD5">
        <w:t>Tempo růstu příjmů a výdajů v rozpočtové kapitole 329 MZe (OSS včetně MZe</w:t>
      </w:r>
      <w:bookmarkEnd w:id="29"/>
      <w:bookmarkEnd w:id="30"/>
      <w:r w:rsidR="00AA4FD5">
        <w:t>)</w:t>
      </w:r>
      <w:r w:rsidRPr="00AA4FD5">
        <w:tab/>
        <w:t>(v Kč)</w:t>
      </w:r>
    </w:p>
    <w:tbl>
      <w:tblPr>
        <w:tblW w:w="90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1630"/>
        <w:gridCol w:w="1542"/>
        <w:gridCol w:w="1630"/>
        <w:gridCol w:w="1630"/>
      </w:tblGrid>
      <w:tr w:rsidR="00115015" w:rsidRPr="00115015" w14:paraId="66B809C5" w14:textId="77777777" w:rsidTr="00FD643A">
        <w:trPr>
          <w:trHeight w:val="25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08DD284" w14:textId="25956E14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AA4FD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D1DB03" w14:textId="21E8DDC4" w:rsidR="00115015" w:rsidRPr="00115015" w:rsidRDefault="00115015" w:rsidP="00B30F37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CBB963" w14:textId="7D907DFE" w:rsidR="00115015" w:rsidRPr="00115015" w:rsidRDefault="00115015" w:rsidP="00B30F37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93E6C1" w14:textId="2B3E78A7" w:rsidR="00115015" w:rsidRPr="00115015" w:rsidRDefault="00115015" w:rsidP="00B30F37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084125" w14:textId="16A7706B" w:rsidR="00115015" w:rsidRPr="00115015" w:rsidRDefault="00115015" w:rsidP="00B30F37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5928D0B9" w14:textId="77777777" w:rsidTr="00FD643A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8E5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 (v Kč)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DC7A" w14:textId="77777777" w:rsidR="00115015" w:rsidRPr="00115015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1 149 950 330,75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DB49" w14:textId="77777777" w:rsidR="00115015" w:rsidRPr="00115015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1 942 650 966,40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461" w14:textId="4DDDC135" w:rsidR="00115015" w:rsidRPr="00115015" w:rsidRDefault="0045581D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4 261 045 010,78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44E" w14:textId="41B79DC4" w:rsidR="00115015" w:rsidRPr="00115015" w:rsidRDefault="0045581D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5 052 782 882,19</w:t>
            </w:r>
          </w:p>
        </w:tc>
      </w:tr>
      <w:tr w:rsidR="00115015" w:rsidRPr="00115015" w14:paraId="5A791FC3" w14:textId="77777777" w:rsidTr="00FD643A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1A0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(v Kč)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77D" w14:textId="0E019F33" w:rsidR="00115015" w:rsidRPr="00115015" w:rsidRDefault="0045581D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3 736 179 727,27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15F" w14:textId="789775DE" w:rsidR="00115015" w:rsidRPr="00115015" w:rsidRDefault="0045581D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325 124 596,92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56FB" w14:textId="77777777" w:rsidR="00115015" w:rsidRPr="00115015" w:rsidRDefault="00115015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6 702 947 302,98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390" w14:textId="31E238D6" w:rsidR="00115015" w:rsidRPr="00115015" w:rsidRDefault="0045581D" w:rsidP="00AA4FD5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1 769 675 333,47</w:t>
            </w:r>
          </w:p>
        </w:tc>
      </w:tr>
      <w:tr w:rsidR="00115015" w:rsidRPr="00115015" w14:paraId="28438C63" w14:textId="77777777" w:rsidTr="00FD643A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3C45B5F" w14:textId="321DC376" w:rsidR="00115015" w:rsidRPr="00115015" w:rsidRDefault="00115015" w:rsidP="00FD643A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 (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x+1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="0045581D" w:rsidRPr="0045581D">
              <w:rPr>
                <w:rFonts w:cs="Calibri"/>
                <w:b/>
                <w:sz w:val="16"/>
              </w:rPr>
              <w:sym w:font="Symbol" w:char="F02D"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F23C0E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F6B855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0A6727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240794" w14:textId="77777777" w:rsidR="00115015" w:rsidRPr="00115015" w:rsidRDefault="00115015" w:rsidP="00AA4FD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36A04653" w14:textId="77777777" w:rsidTr="00FD643A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0B7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2A5" w14:textId="7B165883" w:rsidR="00115015" w:rsidRPr="00115015" w:rsidRDefault="00115015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2,79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FCC" w14:textId="1711D4DE" w:rsidR="00115015" w:rsidRPr="00115015" w:rsidRDefault="00115015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4,58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88B1" w14:textId="5556F44B" w:rsidR="00115015" w:rsidRPr="00115015" w:rsidRDefault="0045581D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9,61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B136" w14:textId="036AB076" w:rsidR="00115015" w:rsidRPr="00115015" w:rsidRDefault="0045581D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12,60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E8401F6" w14:textId="77777777" w:rsidTr="00FD643A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B299" w14:textId="77777777" w:rsidR="00115015" w:rsidRPr="00115015" w:rsidRDefault="00115015" w:rsidP="00AA4FD5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642" w14:textId="2C9AED81" w:rsidR="00115015" w:rsidRPr="00115015" w:rsidRDefault="0045581D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7,14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C12C" w14:textId="1C1C1992" w:rsidR="00115015" w:rsidRPr="00115015" w:rsidRDefault="0045581D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0,67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4F6" w14:textId="3EE00773" w:rsidR="00115015" w:rsidRPr="00115015" w:rsidRDefault="00115015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13,88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247F" w14:textId="4A30A863" w:rsidR="00115015" w:rsidRPr="00115015" w:rsidRDefault="0045581D" w:rsidP="00AA4FD5">
            <w:pPr>
              <w:keepNext/>
              <w:spacing w:after="0"/>
              <w:ind w:right="42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3,22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094C34E1" w14:textId="3B5B223F" w:rsidR="00115015" w:rsidRPr="00115015" w:rsidRDefault="00115015" w:rsidP="00AA4FD5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26DD9713" w14:textId="6139541B" w:rsidR="00AA4FD5" w:rsidRPr="0045581D" w:rsidRDefault="00AA4FD5" w:rsidP="0045581D">
      <w:pPr>
        <w:spacing w:after="0"/>
        <w:jc w:val="both"/>
        <w:rPr>
          <w:rFonts w:cs="Calibri"/>
        </w:rPr>
      </w:pPr>
      <w:bookmarkStart w:id="31" w:name="_Toc510077786"/>
      <w:bookmarkStart w:id="32" w:name="_Toc513638227"/>
    </w:p>
    <w:p w14:paraId="4B954E8A" w14:textId="3AE05C43" w:rsidR="00115015" w:rsidRPr="00DA5B07" w:rsidRDefault="00115015" w:rsidP="00DA5B07">
      <w:pPr>
        <w:pStyle w:val="Titulek"/>
        <w:tabs>
          <w:tab w:val="right" w:pos="9072"/>
        </w:tabs>
        <w:spacing w:before="0" w:after="40"/>
      </w:pPr>
      <w:r w:rsidRPr="00DA5B07">
        <w:t>Tabulka č.</w:t>
      </w:r>
      <w:r w:rsidR="00044B71">
        <w:t xml:space="preserve"> 16</w:t>
      </w:r>
      <w:r w:rsidRPr="00DA5B07">
        <w:t>: Příjmy a výdaje MZe</w:t>
      </w:r>
      <w:r w:rsidRPr="00DA5B07">
        <w:tab/>
        <w:t>(v Kč</w:t>
      </w:r>
      <w:bookmarkEnd w:id="31"/>
      <w:bookmarkEnd w:id="32"/>
      <w:r w:rsidRPr="00DA5B07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01"/>
        <w:gridCol w:w="1501"/>
        <w:gridCol w:w="1501"/>
        <w:gridCol w:w="1501"/>
        <w:gridCol w:w="1499"/>
      </w:tblGrid>
      <w:tr w:rsidR="00115015" w:rsidRPr="00115015" w14:paraId="6794919C" w14:textId="77777777" w:rsidTr="00115015">
        <w:trPr>
          <w:trHeight w:val="255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F2E3D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1AA10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A0EDD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D1894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8C54C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9CB33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4B6858D4" w14:textId="77777777" w:rsidTr="00115015">
        <w:trPr>
          <w:trHeight w:val="255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9D5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7A42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39 406 260 070,60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C58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39 753 839 586,03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F71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40 423 923 548,25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A17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37 889 899 328,03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763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32 846 876 410,52</w:t>
            </w:r>
          </w:p>
        </w:tc>
      </w:tr>
      <w:tr w:rsidR="00115015" w:rsidRPr="00115015" w14:paraId="1E55FF6E" w14:textId="77777777" w:rsidTr="00115015">
        <w:trPr>
          <w:trHeight w:val="255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88C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98A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47 998 526 901,54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A87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43 266 361 917,60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F94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43 251 976 684,28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ED8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50 155 652 501,66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3983" w14:textId="77777777" w:rsidR="00115015" w:rsidRPr="00DA5B07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DA5B07">
              <w:rPr>
                <w:rFonts w:cs="Calibri"/>
                <w:color w:val="000000"/>
                <w:sz w:val="18"/>
                <w:szCs w:val="20"/>
                <w:lang w:eastAsia="cs-CZ"/>
              </w:rPr>
              <w:t>47 285 608 158,21</w:t>
            </w:r>
          </w:p>
        </w:tc>
      </w:tr>
    </w:tbl>
    <w:p w14:paraId="6434D236" w14:textId="77777777" w:rsidR="00115015" w:rsidRPr="00115015" w:rsidRDefault="00115015" w:rsidP="00DA5B07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055FC63B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33" w:name="_Toc510077787"/>
      <w:bookmarkStart w:id="34" w:name="_Toc513638228"/>
    </w:p>
    <w:p w14:paraId="69673923" w14:textId="10CDE9D2" w:rsidR="00115015" w:rsidRPr="00DA5B07" w:rsidRDefault="00115015" w:rsidP="00DA5B07">
      <w:pPr>
        <w:pStyle w:val="Titulek"/>
        <w:spacing w:before="0" w:after="40"/>
      </w:pPr>
      <w:r w:rsidRPr="00DA5B07">
        <w:t>Tabulka č.</w:t>
      </w:r>
      <w:r w:rsidR="00044B71">
        <w:t xml:space="preserve"> 17</w:t>
      </w:r>
      <w:r w:rsidRPr="00DA5B07">
        <w:t>: Tempo růstu příjmů a výdajů MZe</w:t>
      </w:r>
      <w:bookmarkEnd w:id="33"/>
      <w:bookmarkEnd w:id="34"/>
    </w:p>
    <w:tbl>
      <w:tblPr>
        <w:tblW w:w="90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630"/>
        <w:gridCol w:w="1417"/>
        <w:gridCol w:w="1691"/>
        <w:gridCol w:w="1630"/>
      </w:tblGrid>
      <w:tr w:rsidR="00115015" w:rsidRPr="00115015" w14:paraId="74AAEB78" w14:textId="77777777" w:rsidTr="00FD643A">
        <w:trPr>
          <w:trHeight w:val="2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807E72E" w14:textId="721F6439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DA5B0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3CA608" w14:textId="49D6C4AC" w:rsidR="00115015" w:rsidRPr="00115015" w:rsidRDefault="00115015" w:rsidP="00B30F3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BA3DFA" w14:textId="4F43E961" w:rsidR="00115015" w:rsidRPr="00115015" w:rsidRDefault="00115015" w:rsidP="00B30F3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2E854B9" w14:textId="7B5D017B" w:rsidR="00115015" w:rsidRPr="00115015" w:rsidRDefault="00115015" w:rsidP="00B30F3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06F9D3" w14:textId="3A0EC452" w:rsidR="00115015" w:rsidRPr="00115015" w:rsidRDefault="00115015" w:rsidP="00B30F37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B30F3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20A44066" w14:textId="77777777" w:rsidTr="00FD643A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6F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 (v Kč)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834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347 579 515,43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5C3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670 083 962,22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FA3" w14:textId="21A83007" w:rsidR="00115015" w:rsidRPr="00115015" w:rsidRDefault="0045581D" w:rsidP="00FD643A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2 534 024 220,22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32DE" w14:textId="65E724C7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5 043 022 917,51</w:t>
            </w:r>
          </w:p>
        </w:tc>
      </w:tr>
      <w:tr w:rsidR="00115015" w:rsidRPr="00115015" w14:paraId="0195D80D" w14:textId="77777777" w:rsidTr="00FD643A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A0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(v Kč)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C20" w14:textId="38B9946B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4 732 164 983,94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494" w14:textId="5052E6CD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14 385 233,32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1A26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6 903 675 817,38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91E" w14:textId="59E8226D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2 870 044 343,45</w:t>
            </w:r>
          </w:p>
        </w:tc>
      </w:tr>
      <w:tr w:rsidR="00115015" w:rsidRPr="00115015" w14:paraId="46F6113D" w14:textId="77777777" w:rsidTr="00FD643A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C8E2E61" w14:textId="2EFCB359" w:rsidR="00115015" w:rsidRPr="00115015" w:rsidRDefault="00115015" w:rsidP="00FD643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 (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x+1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-x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596404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2C4DD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B3027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72E63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19016778" w14:textId="77777777" w:rsidTr="00FD643A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1B6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8B92" w14:textId="59E60DAD" w:rsidR="00115015" w:rsidRPr="00115015" w:rsidRDefault="00115015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0,88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469D" w14:textId="0F0E569B" w:rsidR="00115015" w:rsidRPr="00115015" w:rsidRDefault="00115015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1,69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86D" w14:textId="1FA925B5" w:rsidR="00115015" w:rsidRPr="00115015" w:rsidRDefault="0045581D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6,27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6CF2" w14:textId="178172A5" w:rsidR="00115015" w:rsidRPr="00115015" w:rsidRDefault="0045581D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13,31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EFBF85D" w14:textId="77777777" w:rsidTr="00FD643A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1B1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467" w14:textId="15681183" w:rsidR="00115015" w:rsidRPr="00115015" w:rsidRDefault="0045581D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9,86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97A" w14:textId="4791B239" w:rsidR="00115015" w:rsidRPr="00115015" w:rsidRDefault="0045581D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0,03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30CB" w14:textId="7E66A723" w:rsidR="00115015" w:rsidRPr="00115015" w:rsidRDefault="00115015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15,96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C8F" w14:textId="6A18F45F" w:rsidR="00115015" w:rsidRPr="00115015" w:rsidRDefault="0045581D" w:rsidP="00DA2E28">
            <w:pPr>
              <w:spacing w:after="0"/>
              <w:ind w:right="457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5,72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4373CD2B" w14:textId="77777777" w:rsidR="00115015" w:rsidRPr="00115015" w:rsidRDefault="00115015" w:rsidP="00DA5B07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1A2989DF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35" w:name="_Toc510077788"/>
      <w:bookmarkStart w:id="36" w:name="_Toc513638229"/>
    </w:p>
    <w:p w14:paraId="36ACE759" w14:textId="19003D8F" w:rsidR="00115015" w:rsidRPr="00B82E1F" w:rsidRDefault="00115015" w:rsidP="00B82E1F">
      <w:pPr>
        <w:pStyle w:val="Titulek"/>
        <w:tabs>
          <w:tab w:val="right" w:pos="9072"/>
        </w:tabs>
        <w:spacing w:before="0" w:after="40"/>
        <w:ind w:left="1418" w:hanging="1418"/>
        <w:jc w:val="both"/>
      </w:pPr>
      <w:r w:rsidRPr="00B82E1F">
        <w:t>Tabulka č.</w:t>
      </w:r>
      <w:r w:rsidR="00044B71">
        <w:t xml:space="preserve"> 18</w:t>
      </w:r>
      <w:r w:rsidR="00B82E1F">
        <w:t>:</w:t>
      </w:r>
      <w:r w:rsidR="00B82E1F">
        <w:tab/>
      </w:r>
      <w:r w:rsidRPr="00B82E1F">
        <w:t>Příjmy a výdaje ostatních OSS v rozpočt</w:t>
      </w:r>
      <w:r w:rsidR="00B82E1F">
        <w:t>ové kapitole 329 MZe (mimo MZe)</w:t>
      </w:r>
      <w:r w:rsidRPr="00B82E1F">
        <w:tab/>
        <w:t>(v</w:t>
      </w:r>
      <w:r w:rsidR="00B82E1F">
        <w:t> </w:t>
      </w:r>
      <w:r w:rsidRPr="00B82E1F">
        <w:t>Kč</w:t>
      </w:r>
      <w:bookmarkEnd w:id="35"/>
      <w:bookmarkEnd w:id="36"/>
      <w:r w:rsidRPr="00B82E1F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1542"/>
        <w:gridCol w:w="1542"/>
        <w:gridCol w:w="1542"/>
        <w:gridCol w:w="1542"/>
        <w:gridCol w:w="1542"/>
      </w:tblGrid>
      <w:tr w:rsidR="00115015" w:rsidRPr="00115015" w14:paraId="38257204" w14:textId="77777777" w:rsidTr="00115015">
        <w:trPr>
          <w:trHeight w:val="255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341C5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31369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07FCA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7526B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5AA78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D99B3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4B16EE93" w14:textId="77777777" w:rsidTr="00115015">
        <w:trPr>
          <w:trHeight w:val="255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CAD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37BC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1 857 905 393,48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AA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2 660 276 208,80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42F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3 932 843 212,98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12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2 205 822 422,42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C74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2 196 062 457,74</w:t>
            </w:r>
          </w:p>
        </w:tc>
      </w:tr>
      <w:tr w:rsidR="00115015" w:rsidRPr="00115015" w14:paraId="1250DB0C" w14:textId="77777777" w:rsidTr="00115015">
        <w:trPr>
          <w:trHeight w:val="255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E7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654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4 349 192 238,11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6D5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5 345 177 494,78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816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5 034 438 131,18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C24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4 833 709 616,78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AD7F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5 934 078 626,76</w:t>
            </w:r>
          </w:p>
        </w:tc>
      </w:tr>
    </w:tbl>
    <w:p w14:paraId="42F02337" w14:textId="77777777" w:rsidR="00115015" w:rsidRPr="00115015" w:rsidRDefault="00115015" w:rsidP="00B82E1F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17BBBA6D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37" w:name="_Toc510077789"/>
      <w:bookmarkStart w:id="38" w:name="_Toc513638230"/>
    </w:p>
    <w:p w14:paraId="09BEB329" w14:textId="6529B419" w:rsidR="00115015" w:rsidRPr="001F78DB" w:rsidRDefault="00115015" w:rsidP="001F78DB">
      <w:pPr>
        <w:pStyle w:val="Titulek"/>
        <w:spacing w:before="0" w:after="40"/>
        <w:ind w:left="1418" w:hanging="1418"/>
      </w:pPr>
      <w:r w:rsidRPr="001F78DB">
        <w:t>Tabulka č.</w:t>
      </w:r>
      <w:r w:rsidR="00044B71">
        <w:t xml:space="preserve"> 19</w:t>
      </w:r>
      <w:r w:rsidR="001F78DB">
        <w:t>:</w:t>
      </w:r>
      <w:r w:rsidR="001F78DB">
        <w:tab/>
      </w:r>
      <w:r w:rsidRPr="001F78DB">
        <w:t>Tempo růstu příjmů a výdajů ostatních OSS v rozpočtové kapitole 329 MZe (mimo MZe)</w:t>
      </w:r>
      <w:bookmarkEnd w:id="37"/>
      <w:bookmarkEnd w:id="38"/>
    </w:p>
    <w:tbl>
      <w:tblPr>
        <w:tblW w:w="9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1474"/>
        <w:gridCol w:w="1603"/>
        <w:gridCol w:w="1630"/>
        <w:gridCol w:w="1603"/>
      </w:tblGrid>
      <w:tr w:rsidR="00115015" w:rsidRPr="00115015" w14:paraId="0BF4E1F8" w14:textId="77777777" w:rsidTr="00FD643A">
        <w:trPr>
          <w:trHeight w:val="25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3EBECEE" w14:textId="3B7A04DB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ED59C7" w14:textId="742FC473" w:rsidR="00115015" w:rsidRPr="00115015" w:rsidRDefault="00115015" w:rsidP="00FD643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99EFBF" w14:textId="679057C7" w:rsidR="00115015" w:rsidRPr="00115015" w:rsidRDefault="00115015" w:rsidP="00FD643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8F6507" w14:textId="27844BA1" w:rsidR="00115015" w:rsidRPr="00115015" w:rsidRDefault="00115015" w:rsidP="00FD643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239416" w14:textId="19562D44" w:rsidR="00115015" w:rsidRPr="00115015" w:rsidRDefault="00115015" w:rsidP="00FD643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7F2787B7" w14:textId="77777777" w:rsidTr="00FD643A">
        <w:trPr>
          <w:trHeight w:val="25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8FA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 (v Kč)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797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802 370 815,32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4F7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1 272 567 004,18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2EC" w14:textId="5E18CEEC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1 727 020 790,56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9E5" w14:textId="51A7C067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9 759 964,68</w:t>
            </w:r>
          </w:p>
        </w:tc>
      </w:tr>
      <w:tr w:rsidR="00115015" w:rsidRPr="00115015" w14:paraId="0045E5EF" w14:textId="77777777" w:rsidTr="00FD643A">
        <w:trPr>
          <w:trHeight w:val="25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7A2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(v Kč)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1F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995 985 256,67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EAB" w14:textId="1872CCF1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310 739 363,60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A0B6" w14:textId="7BF68662" w:rsidR="00115015" w:rsidRPr="00115015" w:rsidRDefault="0045581D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200 728 514,40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0BF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1 100 369 009,98</w:t>
            </w:r>
          </w:p>
        </w:tc>
      </w:tr>
      <w:tr w:rsidR="00115015" w:rsidRPr="00115015" w14:paraId="2FB19578" w14:textId="77777777" w:rsidTr="00FD643A">
        <w:trPr>
          <w:trHeight w:val="25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492AD6F" w14:textId="671383B4" w:rsidR="00115015" w:rsidRPr="00115015" w:rsidRDefault="00115015" w:rsidP="00FD643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 (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</w:t>
            </w:r>
            <w:r w:rsidR="0045581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="0045581D" w:rsidRPr="0045581D">
              <w:rPr>
                <w:rFonts w:cs="Calibri"/>
                <w:sz w:val="16"/>
              </w:rPr>
              <w:sym w:font="Symbol" w:char="F02D"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FD643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144A3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705F2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00380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72805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1971F5C8" w14:textId="77777777" w:rsidTr="00FD643A">
        <w:trPr>
          <w:trHeight w:val="25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19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B5F3" w14:textId="2CCC2128" w:rsidR="00115015" w:rsidRPr="00115015" w:rsidRDefault="00115015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43,19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F6D" w14:textId="3C3C87FB" w:rsidR="00115015" w:rsidRPr="00115015" w:rsidRDefault="00115015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47,84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B67" w14:textId="72724892" w:rsidR="00115015" w:rsidRPr="00115015" w:rsidRDefault="0045581D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43,91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47BE" w14:textId="4969A290" w:rsidR="00115015" w:rsidRPr="00115015" w:rsidRDefault="0045581D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0,44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F59E63A" w14:textId="77777777" w:rsidTr="00FD643A">
        <w:trPr>
          <w:trHeight w:val="25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A9A6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90A" w14:textId="4EDC21E8" w:rsidR="00115015" w:rsidRPr="00115015" w:rsidRDefault="00115015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22,90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5A9E" w14:textId="0128A881" w:rsidR="00115015" w:rsidRPr="00115015" w:rsidRDefault="0045581D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5,81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BE7" w14:textId="28045C27" w:rsidR="00115015" w:rsidRPr="00115015" w:rsidRDefault="0045581D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3,99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1DB" w14:textId="2DFA207F" w:rsidR="00115015" w:rsidRPr="00115015" w:rsidRDefault="00115015" w:rsidP="001F78DB">
            <w:pPr>
              <w:spacing w:after="0"/>
              <w:ind w:right="32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22,76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66E23DB2" w14:textId="77777777" w:rsidR="00115015" w:rsidRPr="00115015" w:rsidRDefault="00115015" w:rsidP="001F78DB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1EA7F55C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39" w:name="_Toc510077790"/>
      <w:bookmarkStart w:id="40" w:name="_Toc513638231"/>
    </w:p>
    <w:p w14:paraId="2DA7F8E0" w14:textId="2F1746F3" w:rsidR="00115015" w:rsidRPr="008728F6" w:rsidRDefault="00115015" w:rsidP="008728F6">
      <w:pPr>
        <w:pStyle w:val="Titulek"/>
        <w:tabs>
          <w:tab w:val="right" w:pos="9072"/>
        </w:tabs>
        <w:spacing w:before="0" w:after="40"/>
      </w:pPr>
      <w:r w:rsidRPr="008728F6">
        <w:t>Tabulka č.</w:t>
      </w:r>
      <w:r w:rsidR="00044B71">
        <w:t xml:space="preserve"> 20</w:t>
      </w:r>
      <w:r w:rsidRPr="008728F6">
        <w:t xml:space="preserve">: Výnosy a náklady v rozpočtové kapitole 329 MZe (OSS včetně MZe) </w:t>
      </w:r>
      <w:r w:rsidRPr="008728F6">
        <w:tab/>
        <w:t>(v Kč</w:t>
      </w:r>
      <w:bookmarkEnd w:id="39"/>
      <w:bookmarkEnd w:id="40"/>
      <w:r w:rsidRPr="008728F6">
        <w:t>)</w:t>
      </w:r>
    </w:p>
    <w:tbl>
      <w:tblPr>
        <w:tblW w:w="49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493"/>
        <w:gridCol w:w="1493"/>
        <w:gridCol w:w="1494"/>
        <w:gridCol w:w="1494"/>
        <w:gridCol w:w="1493"/>
      </w:tblGrid>
      <w:tr w:rsidR="00115015" w:rsidRPr="00115015" w14:paraId="425CCF78" w14:textId="77777777" w:rsidTr="00DA2E28">
        <w:trPr>
          <w:trHeight w:val="255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03677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A6168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BA228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CAD8A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E6491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78E1F8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69FD0996" w14:textId="77777777" w:rsidTr="00DA2E28">
        <w:trPr>
          <w:trHeight w:val="240"/>
          <w:jc w:val="center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C5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0D2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40 763 880 394,45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6B4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41 310 674 574,41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8CFE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40 880 634 396,29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D1CE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40 255 122 530,71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408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34 803 970 405,18</w:t>
            </w:r>
          </w:p>
        </w:tc>
      </w:tr>
      <w:tr w:rsidR="00115015" w:rsidRPr="00115015" w14:paraId="353E8368" w14:textId="77777777" w:rsidTr="00DA2E28">
        <w:trPr>
          <w:trHeight w:val="240"/>
          <w:jc w:val="center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1C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4EF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53 514 729 909,53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F42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48 672 282 758,10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0952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47 145 832 060,76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8088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55 261 439 362,66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0E8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52 140 225 257,12</w:t>
            </w:r>
          </w:p>
        </w:tc>
      </w:tr>
    </w:tbl>
    <w:p w14:paraId="3A43FF6E" w14:textId="77777777" w:rsidR="00115015" w:rsidRPr="00115015" w:rsidRDefault="00115015" w:rsidP="008728F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07CA6BFE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41" w:name="_Toc510077791"/>
      <w:bookmarkStart w:id="42" w:name="_Toc513638232"/>
    </w:p>
    <w:p w14:paraId="7F5A6D35" w14:textId="2530955C" w:rsidR="00115015" w:rsidRPr="008728F6" w:rsidRDefault="00115015" w:rsidP="008728F6">
      <w:pPr>
        <w:pStyle w:val="Titulek"/>
        <w:spacing w:before="0" w:after="40"/>
        <w:ind w:left="1418" w:hanging="1418"/>
      </w:pPr>
      <w:r w:rsidRPr="008728F6">
        <w:t>Tabulka č.</w:t>
      </w:r>
      <w:r w:rsidR="00206C3F">
        <w:t xml:space="preserve"> 2</w:t>
      </w:r>
      <w:r w:rsidR="00044B71">
        <w:t>1</w:t>
      </w:r>
      <w:r w:rsidR="008728F6">
        <w:t>:</w:t>
      </w:r>
      <w:r w:rsidR="008728F6">
        <w:tab/>
      </w:r>
      <w:r w:rsidRPr="008728F6">
        <w:t xml:space="preserve">Tempo růstu výnosů a nákladů v rozpočtové kapitole 329 MZe </w:t>
      </w:r>
      <w:bookmarkEnd w:id="41"/>
      <w:bookmarkEnd w:id="42"/>
      <w:r w:rsidRPr="008728F6">
        <w:t>(OSS včetně MZe)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587"/>
        <w:gridCol w:w="1587"/>
        <w:gridCol w:w="1531"/>
        <w:gridCol w:w="1587"/>
      </w:tblGrid>
      <w:tr w:rsidR="00115015" w:rsidRPr="00115015" w14:paraId="63DCC9B3" w14:textId="77777777" w:rsidTr="00DA2E28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B1C813D" w14:textId="483D45E4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96EC16" w14:textId="5FBDD724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EBC32F" w14:textId="10F37891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ABCEF3" w14:textId="67650926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2EF0E8" w14:textId="2A1CD2AB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402F1029" w14:textId="77777777" w:rsidTr="00DA2E28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B49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(v Kč)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EAA" w14:textId="77777777" w:rsidR="00115015" w:rsidRPr="00115015" w:rsidRDefault="00115015" w:rsidP="00DA2E28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546 794 179,96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E3E" w14:textId="08014B5E" w:rsidR="00115015" w:rsidRPr="00115015" w:rsidRDefault="0045581D" w:rsidP="00DA2E28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430 040 178,12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C3D" w14:textId="22D10143" w:rsidR="00115015" w:rsidRPr="00115015" w:rsidRDefault="0045581D" w:rsidP="00DA2E28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625 511 865,58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039" w14:textId="0663DCAA" w:rsidR="00115015" w:rsidRPr="00115015" w:rsidRDefault="0045581D" w:rsidP="00DA2E28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5 451 152 125,53</w:t>
            </w:r>
          </w:p>
        </w:tc>
      </w:tr>
      <w:tr w:rsidR="00115015" w:rsidRPr="00115015" w14:paraId="166891F0" w14:textId="77777777" w:rsidTr="00DA2E28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C7C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(v Kč)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7D9" w14:textId="67E3D8FA" w:rsidR="00115015" w:rsidRPr="00115015" w:rsidRDefault="0045581D" w:rsidP="00DA2E28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4 842 447 151,43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1C4" w14:textId="08740FF8" w:rsidR="00115015" w:rsidRPr="00115015" w:rsidRDefault="0045581D" w:rsidP="00DA2E28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1 526 450 697,34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F30" w14:textId="77777777" w:rsidR="00115015" w:rsidRPr="00115015" w:rsidRDefault="00115015" w:rsidP="00DA2E28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8 115 607 301,90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7D1D" w14:textId="6D051310" w:rsidR="00115015" w:rsidRPr="00115015" w:rsidRDefault="0045581D" w:rsidP="00DA2E28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3 121 214 105,54</w:t>
            </w:r>
          </w:p>
        </w:tc>
      </w:tr>
      <w:tr w:rsidR="00115015" w:rsidRPr="00115015" w14:paraId="7EF48107" w14:textId="77777777" w:rsidTr="00DA2E28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4B353D8" w14:textId="5B31583B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</w:t>
            </w:r>
            <w:r w:rsidR="00DA5B0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% (relativní změna): (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="00DA5B07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x+1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="00DA5B07" w:rsidRPr="0045581D">
              <w:rPr>
                <w:rFonts w:cs="Calibri"/>
                <w:sz w:val="16"/>
              </w:rPr>
              <w:sym w:font="Symbol" w:char="F02D"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DA2E28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A44D07" w14:textId="77777777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2BCAED" w14:textId="77777777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14C794" w14:textId="77777777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395EBE" w14:textId="77777777" w:rsidR="00115015" w:rsidRPr="00115015" w:rsidRDefault="00115015" w:rsidP="00DA2E2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65BAE1D0" w14:textId="77777777" w:rsidTr="00DA2E28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9D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B18C" w14:textId="3DB98056" w:rsidR="00115015" w:rsidRPr="00115015" w:rsidRDefault="00115015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1,34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45E4" w14:textId="5AF8B705" w:rsidR="00115015" w:rsidRPr="00115015" w:rsidRDefault="00DA5B07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1,04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363" w14:textId="2E3F8279" w:rsidR="00115015" w:rsidRPr="00115015" w:rsidRDefault="00DA5B07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1,53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B25A" w14:textId="601A151A" w:rsidR="00115015" w:rsidRPr="00115015" w:rsidRDefault="00DA5B07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13,54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F79863E" w14:textId="77777777" w:rsidTr="00DA2E28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E7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645" w14:textId="750BD0B3" w:rsidR="00115015" w:rsidRPr="00115015" w:rsidRDefault="00DA5B07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9,05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323" w14:textId="44174D8C" w:rsidR="00115015" w:rsidRPr="00115015" w:rsidRDefault="00DA5B07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3,14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041" w14:textId="49D98B86" w:rsidR="00115015" w:rsidRPr="00115015" w:rsidRDefault="00115015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17,21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E846" w14:textId="13C8CCAE" w:rsidR="00115015" w:rsidRPr="00115015" w:rsidRDefault="00DA5B07" w:rsidP="00DA2E28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5,65</w:t>
            </w:r>
            <w:r w:rsidR="00DA2E28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541FD6EF" w14:textId="77777777" w:rsidR="00115015" w:rsidRPr="00115015" w:rsidRDefault="00115015" w:rsidP="008728F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46BF4612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43" w:name="_Toc510077793"/>
      <w:bookmarkStart w:id="44" w:name="_Toc513638233"/>
    </w:p>
    <w:p w14:paraId="6C499C39" w14:textId="0F12BC88" w:rsidR="00115015" w:rsidRPr="008728F6" w:rsidRDefault="00115015" w:rsidP="008728F6">
      <w:pPr>
        <w:pStyle w:val="Titulek"/>
        <w:tabs>
          <w:tab w:val="right" w:pos="9072"/>
        </w:tabs>
        <w:spacing w:before="0" w:after="40"/>
      </w:pPr>
      <w:r w:rsidRPr="008728F6">
        <w:t>Tabulka č.</w:t>
      </w:r>
      <w:r w:rsidR="00206C3F">
        <w:t xml:space="preserve"> 2</w:t>
      </w:r>
      <w:r w:rsidR="00044B71">
        <w:t>2</w:t>
      </w:r>
      <w:r w:rsidRPr="008728F6">
        <w:t xml:space="preserve">: Výnosy a náklady MZe </w:t>
      </w:r>
      <w:r w:rsidRPr="008728F6">
        <w:tab/>
        <w:t>(v Kč</w:t>
      </w:r>
      <w:bookmarkEnd w:id="43"/>
      <w:bookmarkEnd w:id="44"/>
      <w:r w:rsidRPr="008728F6">
        <w:t>)</w:t>
      </w:r>
    </w:p>
    <w:tbl>
      <w:tblPr>
        <w:tblW w:w="49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493"/>
        <w:gridCol w:w="1493"/>
        <w:gridCol w:w="1494"/>
        <w:gridCol w:w="1494"/>
        <w:gridCol w:w="1493"/>
      </w:tblGrid>
      <w:tr w:rsidR="00115015" w:rsidRPr="00115015" w14:paraId="6D5AA9E1" w14:textId="77777777" w:rsidTr="001E668D">
        <w:trPr>
          <w:trHeight w:val="255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EFB1BC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65C93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E4D24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6356A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FFA6A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A801D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21A2717F" w14:textId="77777777" w:rsidTr="001E668D">
        <w:trPr>
          <w:trHeight w:val="255"/>
          <w:jc w:val="center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1FB6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670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39 298 518 038,67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810D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39 627 864 964,24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ABD0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39 048 648 108,02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71B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38 608 787 550,86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7A8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33 062 644 473,10</w:t>
            </w:r>
          </w:p>
        </w:tc>
      </w:tr>
      <w:tr w:rsidR="00115015" w:rsidRPr="00115015" w14:paraId="6C98F515" w14:textId="77777777" w:rsidTr="001E668D">
        <w:trPr>
          <w:trHeight w:val="255"/>
          <w:jc w:val="center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A5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682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48 115 422 110,23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1BF2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44 529 334 437,48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9E9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42 501 020 982,50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D5EB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50 164 510 081,06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640" w14:textId="77777777" w:rsidR="00115015" w:rsidRPr="008728F6" w:rsidRDefault="00115015" w:rsidP="008728F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8728F6">
              <w:rPr>
                <w:rFonts w:cs="Calibri"/>
                <w:color w:val="000000"/>
                <w:sz w:val="18"/>
                <w:szCs w:val="20"/>
                <w:lang w:eastAsia="cs-CZ"/>
              </w:rPr>
              <w:t>47 067 191 000,96</w:t>
            </w:r>
          </w:p>
        </w:tc>
      </w:tr>
    </w:tbl>
    <w:p w14:paraId="42FF0CAE" w14:textId="77777777" w:rsidR="00115015" w:rsidRPr="00115015" w:rsidRDefault="00115015" w:rsidP="008728F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5DE199B5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45" w:name="_Toc510077794"/>
      <w:bookmarkStart w:id="46" w:name="_Toc513638234"/>
    </w:p>
    <w:p w14:paraId="1BC7AF04" w14:textId="082F3DC5" w:rsidR="00115015" w:rsidRPr="008728F6" w:rsidRDefault="00115015" w:rsidP="008728F6">
      <w:pPr>
        <w:pStyle w:val="Titulek"/>
        <w:spacing w:before="0" w:after="40"/>
      </w:pPr>
      <w:r w:rsidRPr="008728F6">
        <w:t>Tabulka č.</w:t>
      </w:r>
      <w:r w:rsidR="00206C3F">
        <w:t xml:space="preserve"> 2</w:t>
      </w:r>
      <w:r w:rsidR="00044B71">
        <w:t>3</w:t>
      </w:r>
      <w:r w:rsidRPr="008728F6">
        <w:t>: Tempo růstu výnosů a nákladů MZe</w:t>
      </w:r>
      <w:bookmarkEnd w:id="45"/>
      <w:bookmarkEnd w:id="46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587"/>
        <w:gridCol w:w="1587"/>
        <w:gridCol w:w="1531"/>
        <w:gridCol w:w="1587"/>
      </w:tblGrid>
      <w:tr w:rsidR="00115015" w:rsidRPr="00115015" w14:paraId="03CCFACA" w14:textId="77777777" w:rsidTr="001E668D">
        <w:trPr>
          <w:trHeight w:val="25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691E2C6" w14:textId="170774FE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B5BA38" w14:textId="2EB55C7F" w:rsidR="00115015" w:rsidRPr="00115015" w:rsidRDefault="00115015" w:rsidP="001E66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7B5CC97" w14:textId="7EAA41FC" w:rsidR="00115015" w:rsidRPr="00115015" w:rsidRDefault="00115015" w:rsidP="001E66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7672F4" w14:textId="64B2562F" w:rsidR="00115015" w:rsidRPr="00115015" w:rsidRDefault="00115015" w:rsidP="001E66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24DA06" w14:textId="28A129CF" w:rsidR="00115015" w:rsidRPr="00115015" w:rsidRDefault="00115015" w:rsidP="001E66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088F8CE2" w14:textId="77777777" w:rsidTr="001E668D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C5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(v Kč)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A902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329 346 925,57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56C" w14:textId="295FE86A" w:rsidR="00115015" w:rsidRPr="00115015" w:rsidRDefault="00DA5B07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579 216 856,22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5F3" w14:textId="5BF199B8" w:rsidR="00115015" w:rsidRPr="00115015" w:rsidRDefault="00DA5B07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439 860 557,16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43B0" w14:textId="28E85F6D" w:rsidR="00115015" w:rsidRPr="00115015" w:rsidRDefault="00DA5B07" w:rsidP="001E668D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5 546 143 077,76</w:t>
            </w:r>
          </w:p>
        </w:tc>
      </w:tr>
      <w:tr w:rsidR="00115015" w:rsidRPr="00115015" w14:paraId="72A5D3A5" w14:textId="77777777" w:rsidTr="001E668D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AB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(v Kč)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1CF" w14:textId="1F1BEA28" w:rsidR="00115015" w:rsidRPr="00115015" w:rsidRDefault="00DA5B07" w:rsidP="001E668D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3 586 087 672,75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CF2" w14:textId="06939120" w:rsidR="00115015" w:rsidRPr="00115015" w:rsidRDefault="00DA5B07" w:rsidP="001E668D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2 028 313 454,98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2FA" w14:textId="77777777" w:rsidR="00115015" w:rsidRPr="00115015" w:rsidRDefault="00115015" w:rsidP="001E668D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7 663 489 098,56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A19" w14:textId="50E71250" w:rsidR="00115015" w:rsidRPr="00115015" w:rsidRDefault="00DA5B07" w:rsidP="001E668D">
            <w:pPr>
              <w:spacing w:after="0"/>
              <w:ind w:left="-8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3 097 319 080,10</w:t>
            </w:r>
          </w:p>
        </w:tc>
      </w:tr>
      <w:tr w:rsidR="00115015" w:rsidRPr="00115015" w14:paraId="2A44D68A" w14:textId="77777777" w:rsidTr="001E668D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EB556CD" w14:textId="79F92B1A" w:rsidR="00115015" w:rsidRPr="00115015" w:rsidRDefault="00115015" w:rsidP="001E668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 (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x+1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="00357F64" w:rsidRPr="00357F64">
              <w:rPr>
                <w:rFonts w:cs="Calibri"/>
                <w:b/>
                <w:sz w:val="16"/>
              </w:rPr>
              <w:sym w:font="Symbol" w:char="F02D"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1E668D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CFEC0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9EEEE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3F373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36B83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31552FCB" w14:textId="77777777" w:rsidTr="001E668D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27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1936" w14:textId="4CE9AE1B" w:rsidR="00115015" w:rsidRPr="00115015" w:rsidRDefault="00115015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0,84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184" w14:textId="3220CECC" w:rsidR="00115015" w:rsidRPr="00115015" w:rsidRDefault="00DA5B07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1,46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7EF" w14:textId="775F007F" w:rsidR="00115015" w:rsidRPr="00115015" w:rsidRDefault="00DA5B07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1,13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13B8" w14:textId="167B3227" w:rsidR="00115015" w:rsidRPr="00115015" w:rsidRDefault="00DA5B07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14,36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733DDA59" w14:textId="77777777" w:rsidTr="001E668D">
        <w:trPr>
          <w:trHeight w:val="25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03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52A7" w14:textId="3570A63A" w:rsidR="00115015" w:rsidRPr="00115015" w:rsidRDefault="00DA5B07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7,45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4E4" w14:textId="5D56E8A7" w:rsidR="00115015" w:rsidRPr="00115015" w:rsidRDefault="00DA5B07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4,56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FD3" w14:textId="68B849CE" w:rsidR="00115015" w:rsidRPr="00115015" w:rsidRDefault="00115015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18,03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C1D6" w14:textId="6F3BF791" w:rsidR="00115015" w:rsidRPr="00115015" w:rsidRDefault="00DA5B07" w:rsidP="008728F6">
            <w:pPr>
              <w:spacing w:after="0"/>
              <w:ind w:right="34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6,17</w:t>
            </w:r>
            <w:r w:rsidR="001E668D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26EE7D99" w14:textId="77777777" w:rsidR="00115015" w:rsidRPr="00115015" w:rsidRDefault="00115015" w:rsidP="008728F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5C2E4858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47" w:name="_Toc510077796"/>
      <w:bookmarkStart w:id="48" w:name="_Toc513638235"/>
    </w:p>
    <w:p w14:paraId="28FC6147" w14:textId="120F8C7F" w:rsidR="00115015" w:rsidRPr="00115015" w:rsidRDefault="00115015" w:rsidP="00357F64">
      <w:pPr>
        <w:pStyle w:val="Titulek"/>
        <w:tabs>
          <w:tab w:val="right" w:pos="9072"/>
        </w:tabs>
        <w:spacing w:before="0" w:after="40"/>
        <w:ind w:left="1418" w:hanging="1418"/>
        <w:rPr>
          <w:sz w:val="20"/>
        </w:rPr>
      </w:pPr>
      <w:r w:rsidRPr="00357F64">
        <w:t>Tabulka č.</w:t>
      </w:r>
      <w:r w:rsidR="00044B71">
        <w:t xml:space="preserve"> 2</w:t>
      </w:r>
      <w:r w:rsidR="0028022D">
        <w:t>4</w:t>
      </w:r>
      <w:r w:rsidR="00357F64">
        <w:t>:</w:t>
      </w:r>
      <w:r w:rsidR="00357F64">
        <w:tab/>
      </w:r>
      <w:r w:rsidRPr="00357F64">
        <w:t xml:space="preserve">Výnosy a náklady ostatních OSS v rozpočtové kapitole 329 MZe (mimo MZe) </w:t>
      </w:r>
      <w:r w:rsidRPr="00357F64">
        <w:tab/>
        <w:t>(v Kč</w:t>
      </w:r>
      <w:bookmarkEnd w:id="47"/>
      <w:bookmarkEnd w:id="48"/>
      <w:r w:rsidRPr="00357F64">
        <w:t>)</w:t>
      </w:r>
    </w:p>
    <w:tbl>
      <w:tblPr>
        <w:tblW w:w="49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542"/>
        <w:gridCol w:w="1542"/>
        <w:gridCol w:w="1542"/>
        <w:gridCol w:w="1542"/>
        <w:gridCol w:w="1542"/>
      </w:tblGrid>
      <w:tr w:rsidR="00115015" w:rsidRPr="00115015" w14:paraId="49922E91" w14:textId="77777777" w:rsidTr="000A0E8B">
        <w:trPr>
          <w:trHeight w:val="255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2C9A8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3261E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E1A70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D119B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D49CC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90798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2DD578E5" w14:textId="77777777" w:rsidTr="000A0E8B">
        <w:trPr>
          <w:trHeight w:val="255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F5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735A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1 465 362 355,78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B85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1 682 809 610,17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D27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1 831 986 288,27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814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1 646 334 979,85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B4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1 741 325 932,08</w:t>
            </w:r>
          </w:p>
        </w:tc>
      </w:tr>
      <w:tr w:rsidR="00115015" w:rsidRPr="00115015" w14:paraId="2050E2E9" w14:textId="77777777" w:rsidTr="000A0E8B">
        <w:trPr>
          <w:trHeight w:val="255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B33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4B5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5 399 307 799,30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CEC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4 142 948 320,62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A47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4 644 811 078,26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8E3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5 096 929 281,60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72A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5 073 034 256,16</w:t>
            </w:r>
          </w:p>
        </w:tc>
      </w:tr>
    </w:tbl>
    <w:p w14:paraId="5A1DD784" w14:textId="77777777" w:rsidR="00115015" w:rsidRPr="00115015" w:rsidRDefault="00115015" w:rsidP="00357F64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59CEAE9E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49" w:name="_Toc510077797"/>
      <w:bookmarkStart w:id="50" w:name="_Toc513638236"/>
    </w:p>
    <w:p w14:paraId="7F795066" w14:textId="3003B5EC" w:rsidR="00115015" w:rsidRPr="00357F64" w:rsidRDefault="00115015" w:rsidP="00357F64">
      <w:pPr>
        <w:pStyle w:val="Titulek"/>
        <w:spacing w:before="0" w:after="40"/>
      </w:pPr>
      <w:r w:rsidRPr="00357F64">
        <w:t>Tabulka</w:t>
      </w:r>
      <w:r w:rsidR="00206C3F">
        <w:t xml:space="preserve"> </w:t>
      </w:r>
      <w:r w:rsidR="00044B71">
        <w:t>č. 2</w:t>
      </w:r>
      <w:r w:rsidR="0028022D">
        <w:t>5</w:t>
      </w:r>
      <w:r w:rsidRPr="00357F64">
        <w:t xml:space="preserve">: Tempo růstu výnosů a nákladů OSS v rozpočtové kapitole 329 (bez </w:t>
      </w:r>
      <w:proofErr w:type="gramStart"/>
      <w:r w:rsidRPr="00357F64">
        <w:t>MZe</w:t>
      </w:r>
      <w:proofErr w:type="gramEnd"/>
      <w:r w:rsidRPr="00357F64">
        <w:t>)</w:t>
      </w:r>
      <w:bookmarkEnd w:id="49"/>
      <w:bookmarkEnd w:id="50"/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44"/>
        <w:gridCol w:w="1474"/>
        <w:gridCol w:w="1587"/>
        <w:gridCol w:w="1531"/>
      </w:tblGrid>
      <w:tr w:rsidR="00115015" w:rsidRPr="00115015" w14:paraId="4A1C66AC" w14:textId="77777777" w:rsidTr="000A0E8B">
        <w:trPr>
          <w:trHeight w:val="2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C0E512A" w14:textId="52F85A82" w:rsidR="00115015" w:rsidRPr="00115015" w:rsidRDefault="00115015" w:rsidP="00357F64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357F6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4C98B0" w14:textId="2F80C969" w:rsidR="00115015" w:rsidRPr="00115015" w:rsidRDefault="00115015" w:rsidP="00FB3BF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FB3BF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8A8F73" w14:textId="7ABB9D61" w:rsidR="00115015" w:rsidRPr="00115015" w:rsidRDefault="00115015" w:rsidP="00FB3BF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FB3BF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ADFDD3" w14:textId="0A918315" w:rsidR="00115015" w:rsidRPr="00115015" w:rsidRDefault="00115015" w:rsidP="00FB3BF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FB3BF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EF79B2" w14:textId="0B5E8563" w:rsidR="00115015" w:rsidRPr="00115015" w:rsidRDefault="00115015" w:rsidP="00FB3BF5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FB3BF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36FD10B0" w14:textId="77777777" w:rsidTr="000A0E8B">
        <w:trPr>
          <w:trHeight w:val="25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B97D" w14:textId="77777777" w:rsidR="00115015" w:rsidRPr="00115015" w:rsidRDefault="00115015" w:rsidP="00357F64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(v Kč)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48D" w14:textId="77777777" w:rsidR="00115015" w:rsidRPr="00115015" w:rsidRDefault="00115015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217 447 254,39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4C0" w14:textId="77777777" w:rsidR="00115015" w:rsidRPr="00115015" w:rsidRDefault="00115015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149 176 678,10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996" w14:textId="46ED96E1" w:rsidR="00115015" w:rsidRPr="00115015" w:rsidRDefault="00DA5B07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185 651 308,42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F2E" w14:textId="77777777" w:rsidR="00115015" w:rsidRPr="00115015" w:rsidRDefault="00115015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94 990 952,23</w:t>
            </w:r>
          </w:p>
        </w:tc>
      </w:tr>
      <w:tr w:rsidR="00115015" w:rsidRPr="00115015" w14:paraId="2CD760DD" w14:textId="77777777" w:rsidTr="000A0E8B">
        <w:trPr>
          <w:trHeight w:val="25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F5D9" w14:textId="77777777" w:rsidR="00115015" w:rsidRPr="00115015" w:rsidRDefault="00115015" w:rsidP="00357F64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(v Kč)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4B5E" w14:textId="02049BEB" w:rsidR="00115015" w:rsidRPr="00115015" w:rsidRDefault="00DA5B07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1 256 359 478,68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E33" w14:textId="77777777" w:rsidR="00115015" w:rsidRPr="00115015" w:rsidRDefault="00115015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501 862 757,64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E8D" w14:textId="77777777" w:rsidR="00115015" w:rsidRPr="00115015" w:rsidRDefault="00115015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452 118 203,34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32A" w14:textId="235EF04F" w:rsidR="00115015" w:rsidRPr="00115015" w:rsidRDefault="00DA5B07" w:rsidP="00357F64">
            <w:pPr>
              <w:keepNext/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23 895 025,44</w:t>
            </w:r>
          </w:p>
        </w:tc>
      </w:tr>
      <w:tr w:rsidR="00115015" w:rsidRPr="00115015" w14:paraId="79EBEDA3" w14:textId="77777777" w:rsidTr="000A0E8B">
        <w:trPr>
          <w:trHeight w:val="25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DABD760" w14:textId="1CE9CB6F" w:rsidR="00115015" w:rsidRPr="00115015" w:rsidRDefault="00115015" w:rsidP="000A0E8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 (</w:t>
            </w:r>
            <w:r w:rsidR="000A0E8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x+1</w:t>
            </w:r>
            <w:r w:rsidR="000A0E8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="00DA5B07" w:rsidRPr="0045581D">
              <w:rPr>
                <w:rFonts w:cs="Calibri"/>
                <w:sz w:val="16"/>
              </w:rPr>
              <w:sym w:font="Symbol" w:char="F02D"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  <w:r w:rsidR="000A0E8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0A0E8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725698" w14:textId="77777777" w:rsidR="00115015" w:rsidRPr="00115015" w:rsidRDefault="00115015" w:rsidP="00357F64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170BB17" w14:textId="77777777" w:rsidR="00115015" w:rsidRPr="00115015" w:rsidRDefault="00115015" w:rsidP="00357F64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C65232" w14:textId="77777777" w:rsidR="00115015" w:rsidRPr="00115015" w:rsidRDefault="00115015" w:rsidP="00357F64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F4C3723" w14:textId="77777777" w:rsidR="00115015" w:rsidRPr="00115015" w:rsidRDefault="00115015" w:rsidP="00357F64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70D2D328" w14:textId="77777777" w:rsidTr="000A0E8B">
        <w:trPr>
          <w:trHeight w:val="25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1B2" w14:textId="77777777" w:rsidR="00115015" w:rsidRPr="00115015" w:rsidRDefault="00115015" w:rsidP="00357F64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0B1" w14:textId="26027F73" w:rsidR="00115015" w:rsidRPr="00115015" w:rsidRDefault="00115015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14,84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6D9" w14:textId="6CBBE6EE" w:rsidR="00115015" w:rsidRPr="00115015" w:rsidRDefault="00115015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8,86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6CA" w14:textId="2AE4C9BD" w:rsidR="00115015" w:rsidRPr="00115015" w:rsidRDefault="00DA5B07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10,13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82B2" w14:textId="6FC4504D" w:rsidR="00115015" w:rsidRPr="00115015" w:rsidRDefault="00115015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5,77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6323674" w14:textId="77777777" w:rsidTr="000A0E8B">
        <w:trPr>
          <w:trHeight w:val="25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655" w14:textId="77777777" w:rsidR="00115015" w:rsidRPr="00115015" w:rsidRDefault="00115015" w:rsidP="00357F64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EE02" w14:textId="63C2B83D" w:rsidR="00115015" w:rsidRPr="00115015" w:rsidRDefault="00DA5B07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23,27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A87B" w14:textId="31254370" w:rsidR="00115015" w:rsidRPr="00115015" w:rsidRDefault="00115015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12,11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43EF" w14:textId="240634DC" w:rsidR="00115015" w:rsidRPr="00115015" w:rsidRDefault="00115015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9,73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C15" w14:textId="14CB9E41" w:rsidR="00115015" w:rsidRPr="00115015" w:rsidRDefault="00DA5B07" w:rsidP="00357F64">
            <w:pPr>
              <w:keepNext/>
              <w:spacing w:after="0"/>
              <w:ind w:right="37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5581D">
              <w:rPr>
                <w:rFonts w:cs="Calibri"/>
                <w:sz w:val="16"/>
              </w:rPr>
              <w:sym w:font="Symbol" w:char="F02D"/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0,47</w:t>
            </w:r>
            <w:r w:rsidR="00FB3BF5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="00115015"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5F5FDC27" w14:textId="77777777" w:rsidR="00115015" w:rsidRPr="00115015" w:rsidRDefault="00115015" w:rsidP="00115015">
      <w:pPr>
        <w:pStyle w:val="Zdroj"/>
        <w:spacing w:before="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3E4F8334" w14:textId="3FE1B5BC" w:rsidR="005A50CA" w:rsidRDefault="005A50CA" w:rsidP="005A50CA">
      <w:pPr>
        <w:spacing w:after="0"/>
        <w:rPr>
          <w:rFonts w:cs="Calibri"/>
          <w:iCs/>
        </w:rPr>
      </w:pPr>
    </w:p>
    <w:p w14:paraId="5105C064" w14:textId="77777777" w:rsidR="00357F64" w:rsidRPr="005A50CA" w:rsidRDefault="00357F64" w:rsidP="005A50CA">
      <w:pPr>
        <w:spacing w:after="0"/>
        <w:rPr>
          <w:rFonts w:cs="Calibri"/>
          <w:iCs/>
        </w:rPr>
      </w:pPr>
    </w:p>
    <w:p w14:paraId="034400C8" w14:textId="77777777" w:rsidR="00115015" w:rsidRPr="005A50CA" w:rsidRDefault="00115015" w:rsidP="005A50CA">
      <w:pPr>
        <w:spacing w:after="0"/>
        <w:jc w:val="center"/>
        <w:rPr>
          <w:rFonts w:cs="Calibri"/>
          <w:b/>
          <w:szCs w:val="20"/>
        </w:rPr>
      </w:pPr>
      <w:r w:rsidRPr="005A50CA">
        <w:rPr>
          <w:rFonts w:cs="Calibri"/>
          <w:b/>
          <w:szCs w:val="20"/>
        </w:rPr>
        <w:t>Oddíl VI. Náklady z činnosti, náklady na transfery a výnosy z transferů vykázané MZe a ostatními OSS v rozpočtové kapitole 329 MZe</w:t>
      </w:r>
    </w:p>
    <w:p w14:paraId="4F866632" w14:textId="77777777" w:rsidR="005A50CA" w:rsidRPr="005A50CA" w:rsidRDefault="005A50CA" w:rsidP="005A50CA">
      <w:pPr>
        <w:spacing w:after="0"/>
        <w:rPr>
          <w:rFonts w:cs="Calibri"/>
          <w:iCs/>
        </w:rPr>
      </w:pPr>
      <w:bookmarkStart w:id="51" w:name="_Toc510077798"/>
      <w:bookmarkStart w:id="52" w:name="_Toc513638237"/>
    </w:p>
    <w:p w14:paraId="13676710" w14:textId="502E16BF" w:rsidR="00115015" w:rsidRPr="005A50CA" w:rsidRDefault="00115015" w:rsidP="005A50CA">
      <w:pPr>
        <w:pStyle w:val="Titulek"/>
        <w:spacing w:before="0" w:after="40"/>
      </w:pPr>
      <w:r w:rsidRPr="005A50CA">
        <w:t>Tabulka č.</w:t>
      </w:r>
      <w:r w:rsidR="00B32C03">
        <w:t xml:space="preserve"> 2</w:t>
      </w:r>
      <w:r w:rsidR="001C0001">
        <w:t>6</w:t>
      </w:r>
      <w:r w:rsidRPr="005A50CA">
        <w:t>: Průměrný přepočtený počet zaměstnanců</w:t>
      </w:r>
      <w:bookmarkEnd w:id="51"/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1153"/>
        <w:gridCol w:w="1153"/>
        <w:gridCol w:w="1153"/>
        <w:gridCol w:w="1153"/>
        <w:gridCol w:w="1151"/>
      </w:tblGrid>
      <w:tr w:rsidR="00115015" w:rsidRPr="00115015" w14:paraId="3B8442EA" w14:textId="77777777" w:rsidTr="00115015">
        <w:trPr>
          <w:trHeight w:val="227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0E9957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171EF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0AC5F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586AF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0CF8C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B18D3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277E172E" w14:textId="77777777" w:rsidTr="00115015">
        <w:trPr>
          <w:trHeight w:val="227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81C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07E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ED7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95E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E20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FCD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733</w:t>
            </w:r>
          </w:p>
        </w:tc>
      </w:tr>
      <w:tr w:rsidR="00115015" w:rsidRPr="00115015" w14:paraId="70BB0E5D" w14:textId="77777777" w:rsidTr="00115015">
        <w:trPr>
          <w:trHeight w:val="227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55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OSS včetně MZe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F24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5431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BB4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5233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801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5484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925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5495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5C8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5430</w:t>
            </w:r>
          </w:p>
        </w:tc>
      </w:tr>
      <w:tr w:rsidR="00115015" w:rsidRPr="00115015" w14:paraId="47126BEA" w14:textId="77777777" w:rsidTr="00115015">
        <w:trPr>
          <w:trHeight w:val="227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54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96B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4773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BE6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4599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47A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4777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1B4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4772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7E0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4697</w:t>
            </w:r>
          </w:p>
        </w:tc>
      </w:tr>
      <w:tr w:rsidR="00115015" w:rsidRPr="00115015" w14:paraId="65E210E8" w14:textId="77777777" w:rsidTr="00115015">
        <w:trPr>
          <w:trHeight w:val="227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B0C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96F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DB80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816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DC3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D66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506</w:t>
            </w:r>
          </w:p>
        </w:tc>
      </w:tr>
      <w:tr w:rsidR="00115015" w:rsidRPr="00115015" w14:paraId="6018A25B" w14:textId="77777777" w:rsidTr="00115015">
        <w:trPr>
          <w:trHeight w:val="227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CAF820D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Celkem za kapitolu 329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41D0A88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5811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929ED21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5637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87AF024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5875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F5B7729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5971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2F730D2" w14:textId="77777777" w:rsidR="00115015" w:rsidRPr="00115015" w:rsidRDefault="00115015" w:rsidP="00357F64">
            <w:pPr>
              <w:spacing w:after="0"/>
              <w:ind w:right="135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5936</w:t>
            </w:r>
          </w:p>
        </w:tc>
      </w:tr>
    </w:tbl>
    <w:p w14:paraId="2C197480" w14:textId="1BC85BC3" w:rsidR="00115015" w:rsidRPr="000A0E8B" w:rsidRDefault="00115015" w:rsidP="00357F64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IISSP – finanční výkaz ZAM 1-04 U </w:t>
      </w:r>
      <w:r w:rsidRPr="00D542D3">
        <w:rPr>
          <w:rFonts w:ascii="Calibri" w:hAnsi="Calibri" w:cs="Calibri"/>
        </w:rPr>
        <w:t>Výkaz o zaměstnanosti regulované vládou</w:t>
      </w:r>
      <w:r w:rsidR="000A0E8B">
        <w:rPr>
          <w:rFonts w:ascii="Calibri" w:hAnsi="Calibri" w:cs="Calibri"/>
          <w:i w:val="0"/>
        </w:rPr>
        <w:t>.</w:t>
      </w:r>
    </w:p>
    <w:p w14:paraId="3E53EA37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</w:p>
    <w:p w14:paraId="28937092" w14:textId="3F11E1C8" w:rsidR="00115015" w:rsidRPr="00115015" w:rsidRDefault="00115015" w:rsidP="005A50CA">
      <w:pPr>
        <w:spacing w:after="0"/>
        <w:ind w:left="567" w:hanging="567"/>
        <w:jc w:val="both"/>
        <w:rPr>
          <w:rFonts w:cs="Calibri"/>
          <w:sz w:val="20"/>
          <w:szCs w:val="20"/>
        </w:rPr>
      </w:pPr>
      <w:r w:rsidRPr="005A50CA">
        <w:rPr>
          <w:rFonts w:cs="Calibri"/>
          <w:b/>
          <w:sz w:val="20"/>
          <w:szCs w:val="20"/>
        </w:rPr>
        <w:t>Pozn.</w:t>
      </w:r>
      <w:r w:rsidR="005A50CA">
        <w:rPr>
          <w:rFonts w:cs="Calibri"/>
          <w:sz w:val="20"/>
          <w:szCs w:val="20"/>
        </w:rPr>
        <w:t>:</w:t>
      </w:r>
      <w:r w:rsidRPr="00115015">
        <w:rPr>
          <w:rFonts w:cs="Calibri"/>
          <w:sz w:val="20"/>
          <w:szCs w:val="20"/>
        </w:rPr>
        <w:t xml:space="preserve"> </w:t>
      </w:r>
      <w:r w:rsidR="005A50CA">
        <w:rPr>
          <w:rFonts w:cs="Calibri"/>
          <w:sz w:val="20"/>
          <w:szCs w:val="20"/>
        </w:rPr>
        <w:tab/>
      </w:r>
      <w:r w:rsidRPr="00115015">
        <w:rPr>
          <w:rFonts w:cs="Calibri"/>
          <w:sz w:val="20"/>
          <w:szCs w:val="20"/>
        </w:rPr>
        <w:t>Některé PO neukládají data o zaměstnanosti do CSÚIS. Konkrétně se jedná o Státní veterinární ústav Jihlava, Státní veterinární ústav Praha a Státní veterinární ústav Olomouc. V počtu zaměstnanců PO ani v celkovém počtu zaměstnanců za kapitolu 329 tedy nejsou zahrnuty.</w:t>
      </w:r>
    </w:p>
    <w:p w14:paraId="6648B25A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53" w:name="_Toc510077799"/>
      <w:bookmarkStart w:id="54" w:name="_Toc513638238"/>
    </w:p>
    <w:p w14:paraId="616B4779" w14:textId="7A048E6E" w:rsidR="00115015" w:rsidRPr="000A0E8B" w:rsidRDefault="00115015" w:rsidP="00357F64">
      <w:pPr>
        <w:pStyle w:val="Titulek"/>
        <w:spacing w:before="0" w:after="40"/>
      </w:pPr>
      <w:r w:rsidRPr="000A0E8B">
        <w:t>Tabulka č.</w:t>
      </w:r>
      <w:r w:rsidR="00B32C03">
        <w:t xml:space="preserve"> 2</w:t>
      </w:r>
      <w:r w:rsidR="001C0001">
        <w:t>7</w:t>
      </w:r>
      <w:r w:rsidRPr="000A0E8B">
        <w:t>: Náklady na 1 zaměstnance v rozpočtové kapitole 329</w:t>
      </w:r>
      <w:bookmarkEnd w:id="53"/>
      <w:bookmarkEnd w:id="54"/>
      <w:r w:rsidRPr="000A0E8B">
        <w:t xml:space="preserve"> MZe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435"/>
        <w:gridCol w:w="1394"/>
        <w:gridCol w:w="1423"/>
        <w:gridCol w:w="1418"/>
        <w:gridCol w:w="1412"/>
      </w:tblGrid>
      <w:tr w:rsidR="00115015" w:rsidRPr="00115015" w14:paraId="57EBACB0" w14:textId="77777777" w:rsidTr="00FA3F3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A1D242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0C1DF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E7886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684C7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4AD0B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336DC7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B5B4F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575F059" w14:textId="77777777" w:rsidTr="00FA3F34">
        <w:trPr>
          <w:trHeight w:val="2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C7B0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OSS vč. MZe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60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 v Kč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CFD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53 514 729 909,53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0F3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48 672 282 758,10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85A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47 145 832 060,76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D8E0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55 261 439 362,66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D99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52 140 225 257,12</w:t>
            </w:r>
          </w:p>
        </w:tc>
      </w:tr>
      <w:tr w:rsidR="00115015" w:rsidRPr="00115015" w14:paraId="72D7D776" w14:textId="77777777" w:rsidTr="00FA3F34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8842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49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96AA" w14:textId="5164062A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ECB9" w14:textId="4DB2AF6C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233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D83" w14:textId="090935C5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AF4A" w14:textId="01D4DC2D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EE1" w14:textId="509FBE10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430</w:t>
            </w:r>
          </w:p>
        </w:tc>
      </w:tr>
      <w:tr w:rsidR="00115015" w:rsidRPr="00115015" w14:paraId="06EC9176" w14:textId="77777777" w:rsidTr="00FA3F34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AF18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D5714D7" w14:textId="172D1CB4" w:rsidR="00115015" w:rsidRPr="00115015" w:rsidRDefault="00115015" w:rsidP="00357F64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na 1</w:t>
            </w:r>
            <w:r w:rsidR="00357F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zaměstnance v</w:t>
            </w:r>
            <w:r w:rsidR="00357F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0C7763D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9 853 568,39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F0FDEFF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9 301 028,62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EEAB87F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8 596 978,86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DB4D47F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10 056 676,86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D490FB6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9 602 251,43</w:t>
            </w:r>
          </w:p>
        </w:tc>
      </w:tr>
      <w:tr w:rsidR="00115015" w:rsidRPr="00115015" w14:paraId="3FBFD46C" w14:textId="77777777" w:rsidTr="00FA3F34">
        <w:trPr>
          <w:trHeight w:val="2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1543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8A6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 v Kč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E55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48 115 422 110,23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0856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44 529 334 437,48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B3B1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42 501 020 982,50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F16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50 164 510 081,06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41E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47 067 191 000,96</w:t>
            </w:r>
          </w:p>
        </w:tc>
      </w:tr>
      <w:tr w:rsidR="00115015" w:rsidRPr="00115015" w14:paraId="78616BBA" w14:textId="77777777" w:rsidTr="00FA3F34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FEB0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C6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6CC9" w14:textId="77777777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658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2E0B" w14:textId="77777777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634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95C" w14:textId="77777777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58F" w14:textId="77777777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A172" w14:textId="77777777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733</w:t>
            </w:r>
          </w:p>
        </w:tc>
      </w:tr>
      <w:tr w:rsidR="00115015" w:rsidRPr="00115015" w14:paraId="2C167914" w14:textId="77777777" w:rsidTr="00FA3F34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AC31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CD0A3C0" w14:textId="42D18DE2" w:rsidR="00115015" w:rsidRPr="00115015" w:rsidRDefault="00115015" w:rsidP="00357F64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na 1</w:t>
            </w:r>
            <w:r w:rsidR="00357F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zaměstnance v</w:t>
            </w:r>
            <w:r w:rsidR="00357F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B26CF51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73 123 741,81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AEC5D13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70 235 543,28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8BB651C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60 114 598,28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822E0C0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69 383 831,37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D151012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64 211 720,33</w:t>
            </w:r>
          </w:p>
        </w:tc>
      </w:tr>
      <w:tr w:rsidR="00115015" w:rsidRPr="00115015" w14:paraId="7CAD61A7" w14:textId="77777777" w:rsidTr="00FA3F34">
        <w:trPr>
          <w:trHeight w:val="2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586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DE6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 v Kč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316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5 399 307 799,30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575C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4 142 948 320,62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27E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4 644 811 078,26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F18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5 096 929 281,60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4F5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5 073 034 256,16</w:t>
            </w:r>
          </w:p>
        </w:tc>
      </w:tr>
      <w:tr w:rsidR="00115015" w:rsidRPr="00115015" w14:paraId="022FAFCD" w14:textId="77777777" w:rsidTr="00FA3F34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3E07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DD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65C" w14:textId="698AE190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108" w14:textId="5ACA5282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599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2240" w14:textId="1A041008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E2FE" w14:textId="4B2F4168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772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9EB" w14:textId="3B409153" w:rsidR="00115015" w:rsidRPr="00357F64" w:rsidRDefault="00115015" w:rsidP="00D542D3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697</w:t>
            </w:r>
          </w:p>
        </w:tc>
      </w:tr>
      <w:tr w:rsidR="00115015" w:rsidRPr="00115015" w14:paraId="1C7FC736" w14:textId="77777777" w:rsidTr="00FA3F34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EFA9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6321C55" w14:textId="40A9B7CC" w:rsidR="00115015" w:rsidRPr="00115015" w:rsidRDefault="00115015" w:rsidP="00357F64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na 1</w:t>
            </w:r>
            <w:r w:rsidR="00357F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zaměstnance v</w:t>
            </w:r>
            <w:r w:rsidR="00357F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B75D60D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1 131 218,90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2A17D26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900 836,77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84AFF22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972 328,05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02A9D83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1 068 090,80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DE95C1F" w14:textId="77777777" w:rsidR="00115015" w:rsidRPr="00357F6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357F64">
              <w:rPr>
                <w:rFonts w:cs="Calibri"/>
                <w:color w:val="000000"/>
                <w:sz w:val="16"/>
                <w:szCs w:val="20"/>
                <w:lang w:eastAsia="cs-CZ"/>
              </w:rPr>
              <w:t>1 080 058,39</w:t>
            </w:r>
          </w:p>
        </w:tc>
      </w:tr>
    </w:tbl>
    <w:p w14:paraId="6D0A3410" w14:textId="77777777" w:rsidR="00115015" w:rsidRPr="00115015" w:rsidRDefault="00115015" w:rsidP="00FA3F34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MONITOR, IISSP – finanční výkaz ZAM 1-04 U, vlastní výpočet.</w:t>
      </w:r>
    </w:p>
    <w:p w14:paraId="6E28AD1A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55" w:name="_Toc510077800"/>
      <w:bookmarkStart w:id="56" w:name="_Toc513638239"/>
    </w:p>
    <w:p w14:paraId="26FD1222" w14:textId="6477C41D" w:rsidR="00115015" w:rsidRPr="00FA3F34" w:rsidRDefault="00115015" w:rsidP="00FA3F34">
      <w:pPr>
        <w:pStyle w:val="Titulek"/>
        <w:spacing w:before="0" w:after="40"/>
      </w:pPr>
      <w:r w:rsidRPr="00115015">
        <w:rPr>
          <w:sz w:val="20"/>
        </w:rPr>
        <w:t>T</w:t>
      </w:r>
      <w:r w:rsidRPr="00FA3F34">
        <w:t>abulka č.</w:t>
      </w:r>
      <w:r w:rsidR="00B32C03">
        <w:t xml:space="preserve"> 2</w:t>
      </w:r>
      <w:r w:rsidR="001C0001">
        <w:t>8</w:t>
      </w:r>
      <w:r w:rsidRPr="00FA3F34">
        <w:t>: Výdaje na 1 zaměstnance v rozpočtové kapitole 329</w:t>
      </w:r>
      <w:bookmarkEnd w:id="55"/>
      <w:bookmarkEnd w:id="56"/>
      <w:r w:rsidRPr="00FA3F34">
        <w:t xml:space="preserve"> MZe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59"/>
        <w:gridCol w:w="1396"/>
        <w:gridCol w:w="1397"/>
        <w:gridCol w:w="1397"/>
        <w:gridCol w:w="1396"/>
        <w:gridCol w:w="1455"/>
      </w:tblGrid>
      <w:tr w:rsidR="00115015" w:rsidRPr="00115015" w14:paraId="5186BAD3" w14:textId="77777777" w:rsidTr="00FA3F34">
        <w:trPr>
          <w:trHeight w:val="2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AD7AEA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5157A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9D343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E89D1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5E01C8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B258E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09802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54F30284" w14:textId="77777777" w:rsidTr="00FA3F34">
        <w:trPr>
          <w:trHeight w:val="283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1C40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OSS vč. MZe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6C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celkem v Kč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7E5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52 347 719 139,65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201D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48 611 539 412,38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404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48 286 414 815,46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247B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54 989 362 118,44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328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53 219 686 784,97</w:t>
            </w:r>
          </w:p>
        </w:tc>
      </w:tr>
      <w:tr w:rsidR="00115015" w:rsidRPr="00115015" w14:paraId="2A9A3AD5" w14:textId="77777777" w:rsidTr="00FA3F34">
        <w:trPr>
          <w:trHeight w:val="283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6BC1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0D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98F9" w14:textId="215E6FBA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59C1" w14:textId="44692BED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233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E07" w14:textId="561BDBF1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484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F02" w14:textId="4D72089D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FF9" w14:textId="38CA4ECB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</w:t>
            </w:r>
            <w:r w:rsidR="000A0E8B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430</w:t>
            </w:r>
          </w:p>
        </w:tc>
      </w:tr>
      <w:tr w:rsidR="00115015" w:rsidRPr="00115015" w14:paraId="1CBCE921" w14:textId="77777777" w:rsidTr="00FA3F34">
        <w:trPr>
          <w:trHeight w:val="283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FB9C5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116A3D8" w14:textId="39A9A1E0" w:rsidR="00115015" w:rsidRPr="00115015" w:rsidRDefault="00115015" w:rsidP="00FA3F34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na 1</w:t>
            </w:r>
            <w:r w:rsidR="00FA3F3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zaměstnance v Kč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C9850E3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9 638 688,85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A63EFE2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9 289 420,87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6F6554B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8 804 962,58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332EDD2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10 007 163,26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3DA6761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9 801 047,29</w:t>
            </w:r>
          </w:p>
        </w:tc>
      </w:tr>
      <w:tr w:rsidR="00115015" w:rsidRPr="00115015" w14:paraId="413E2363" w14:textId="77777777" w:rsidTr="00FA3F34">
        <w:trPr>
          <w:trHeight w:val="283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841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11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celkem v Kč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B30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47 998 526 901,54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D50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43 266 361 917,60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69D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43 251 976 684,28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9D9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50 155 652 501,66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A7E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47 285 608 158,21</w:t>
            </w:r>
          </w:p>
        </w:tc>
      </w:tr>
      <w:tr w:rsidR="00115015" w:rsidRPr="00115015" w14:paraId="19BECF13" w14:textId="77777777" w:rsidTr="00FA3F34">
        <w:trPr>
          <w:trHeight w:val="283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6EFA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106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0B2" w14:textId="77777777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658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3BA" w14:textId="77777777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634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219" w14:textId="77777777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707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E684" w14:textId="77777777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4333" w14:textId="77777777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733</w:t>
            </w:r>
          </w:p>
        </w:tc>
      </w:tr>
      <w:tr w:rsidR="00115015" w:rsidRPr="00115015" w14:paraId="10D8912E" w14:textId="77777777" w:rsidTr="00FA3F34">
        <w:trPr>
          <w:trHeight w:val="283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D3AF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837BADD" w14:textId="58416E04" w:rsidR="00115015" w:rsidRPr="00115015" w:rsidRDefault="00115015" w:rsidP="00FA3F34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na 1</w:t>
            </w:r>
            <w:r w:rsidR="00FA3F3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zaměstnance v Kč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D088568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72 946 089,52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AF2A771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68 243 473,06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A0E90E2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61 176 770,42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BD9319A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69 371 580,22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650B264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64 509 697,35</w:t>
            </w:r>
          </w:p>
        </w:tc>
      </w:tr>
      <w:tr w:rsidR="00115015" w:rsidRPr="00115015" w14:paraId="26C9C56C" w14:textId="77777777" w:rsidTr="00FA3F34">
        <w:trPr>
          <w:trHeight w:val="283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616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28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celkem v Kč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4640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4 349 192 238,11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7FA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5 345 177 494,78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350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5 034 438 131,18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552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4 833 709 616,78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BCA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5 934 078 626,76</w:t>
            </w:r>
          </w:p>
        </w:tc>
      </w:tr>
      <w:tr w:rsidR="00115015" w:rsidRPr="00115015" w14:paraId="4F393EEE" w14:textId="77777777" w:rsidTr="00FA3F34">
        <w:trPr>
          <w:trHeight w:val="283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8D30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2D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6799" w14:textId="4D7DEC22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319" w14:textId="465EB80E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599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BD" w14:textId="36654C16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777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8B0" w14:textId="1BDB67D2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772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69B0" w14:textId="1EAE3464" w:rsidR="00115015" w:rsidRPr="00FA3F34" w:rsidRDefault="00115015" w:rsidP="008E1AA9">
            <w:pPr>
              <w:spacing w:after="0"/>
              <w:ind w:left="-57" w:right="25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4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697</w:t>
            </w:r>
          </w:p>
        </w:tc>
      </w:tr>
      <w:tr w:rsidR="00115015" w:rsidRPr="00115015" w14:paraId="49AD9EDE" w14:textId="77777777" w:rsidTr="00FA3F34">
        <w:trPr>
          <w:trHeight w:val="283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20ED" w14:textId="77777777" w:rsidR="00115015" w:rsidRPr="00115015" w:rsidRDefault="00115015" w:rsidP="00FA3F34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B6C1696" w14:textId="52E6E5FD" w:rsidR="00115015" w:rsidRPr="00115015" w:rsidRDefault="00115015" w:rsidP="00FA3F34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Výdaje na 1</w:t>
            </w:r>
            <w:r w:rsidR="00FA3F3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zaměstnance v Kč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CAB6750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911 207,26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6A7346A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1 162 247,77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792A3DF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1 053 891,17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FA561EC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1 012 931,60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6AA989D" w14:textId="77777777" w:rsidR="00115015" w:rsidRPr="00FA3F34" w:rsidRDefault="00115015" w:rsidP="00FA3F34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6"/>
                <w:szCs w:val="20"/>
                <w:lang w:eastAsia="cs-CZ"/>
              </w:rPr>
              <w:t>1 263 376,33</w:t>
            </w:r>
          </w:p>
        </w:tc>
      </w:tr>
    </w:tbl>
    <w:p w14:paraId="24B490B4" w14:textId="77777777" w:rsidR="00115015" w:rsidRPr="00115015" w:rsidRDefault="00115015" w:rsidP="00FA3F34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MONITOR, IISSP – finanční výkaz ZAM 1-04 U, vlastní výpočet.</w:t>
      </w:r>
    </w:p>
    <w:p w14:paraId="5FA970CC" w14:textId="77777777" w:rsidR="005A50CA" w:rsidRPr="00A77239" w:rsidRDefault="005A50CA" w:rsidP="005A50CA">
      <w:pPr>
        <w:spacing w:after="0"/>
        <w:rPr>
          <w:rFonts w:cs="Calibri"/>
          <w:iCs/>
          <w:szCs w:val="20"/>
        </w:rPr>
      </w:pPr>
      <w:bookmarkStart w:id="57" w:name="_Toc510077801"/>
      <w:bookmarkStart w:id="58" w:name="_Toc513638240"/>
    </w:p>
    <w:p w14:paraId="6E794832" w14:textId="733C7C53" w:rsidR="00115015" w:rsidRPr="00FA3F34" w:rsidRDefault="00115015" w:rsidP="00FA3F34">
      <w:pPr>
        <w:pStyle w:val="Titulek"/>
        <w:tabs>
          <w:tab w:val="right" w:pos="9072"/>
        </w:tabs>
        <w:spacing w:before="0" w:after="40"/>
        <w:ind w:left="1418" w:hanging="1418"/>
        <w:jc w:val="both"/>
      </w:pPr>
      <w:r w:rsidRPr="00FA3F34">
        <w:t>Tabulka č.</w:t>
      </w:r>
      <w:r w:rsidR="00B32C03">
        <w:t xml:space="preserve"> 2</w:t>
      </w:r>
      <w:r w:rsidR="001C0001">
        <w:t>9</w:t>
      </w:r>
      <w:r w:rsidR="00FA3F34">
        <w:t>:</w:t>
      </w:r>
      <w:r w:rsidR="00FA3F34">
        <w:tab/>
      </w:r>
      <w:r w:rsidRPr="00FA3F34">
        <w:t xml:space="preserve">Náklady z činnosti (položka </w:t>
      </w:r>
      <w:proofErr w:type="gramStart"/>
      <w:r w:rsidRPr="00FA3F34">
        <w:t>A.I. výkazu</w:t>
      </w:r>
      <w:proofErr w:type="gramEnd"/>
      <w:r w:rsidRPr="00FA3F34">
        <w:t xml:space="preserve"> zisku a ztráty) vykázané MZe a</w:t>
      </w:r>
      <w:r w:rsidR="00FA3F34">
        <w:t> </w:t>
      </w:r>
      <w:r w:rsidRPr="00FA3F34">
        <w:t xml:space="preserve">ostatními OSS v rozpočtové kapitole 329 MZe </w:t>
      </w:r>
      <w:r w:rsidRPr="00FA3F34">
        <w:tab/>
        <w:t>(v Kč</w:t>
      </w:r>
      <w:bookmarkEnd w:id="57"/>
      <w:bookmarkEnd w:id="58"/>
      <w:r w:rsidRPr="00FA3F34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588"/>
        <w:gridCol w:w="1492"/>
        <w:gridCol w:w="1493"/>
        <w:gridCol w:w="1493"/>
        <w:gridCol w:w="1493"/>
      </w:tblGrid>
      <w:tr w:rsidR="00115015" w:rsidRPr="00115015" w14:paraId="50FE5284" w14:textId="77777777" w:rsidTr="00FA3F34">
        <w:trPr>
          <w:trHeight w:val="255"/>
        </w:trPr>
        <w:tc>
          <w:tcPr>
            <w:tcW w:w="816" w:type="pct"/>
            <w:shd w:val="clear" w:color="auto" w:fill="E5F1FF"/>
            <w:noWrap/>
            <w:vAlign w:val="center"/>
            <w:hideMark/>
          </w:tcPr>
          <w:p w14:paraId="3DD38B1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79" w:type="pct"/>
            <w:shd w:val="clear" w:color="auto" w:fill="E5F1FF"/>
            <w:noWrap/>
            <w:vAlign w:val="center"/>
            <w:hideMark/>
          </w:tcPr>
          <w:p w14:paraId="778BE4F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4CDBE25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2A874BA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236EC91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6C248B3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47AB6F02" w14:textId="77777777" w:rsidTr="00FA3F34">
        <w:trPr>
          <w:trHeight w:val="255"/>
        </w:trPr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7B0640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54F929DE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1 730 652 959,52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75C809A1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2 814 975 753,57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1626597B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1 349 284 319,80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58437E0D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1 454 867 145,88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3047A5AB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1 544 432 134,06</w:t>
            </w:r>
          </w:p>
        </w:tc>
      </w:tr>
      <w:tr w:rsidR="00115015" w:rsidRPr="00115015" w14:paraId="5750576F" w14:textId="77777777" w:rsidTr="00FA3F34">
        <w:trPr>
          <w:trHeight w:val="255"/>
        </w:trPr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16CE6A0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OSS (mimo MZe)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7C77C1F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5 386 827 791,16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0AF16D5C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4 131 825 284,80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6AFD0975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4 618 219 313,56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0860BFB3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4 265 861 756,23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14:paraId="02A6E29D" w14:textId="77777777" w:rsidR="00115015" w:rsidRPr="00FA3F34" w:rsidRDefault="00115015" w:rsidP="00FA3F34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FA3F34">
              <w:rPr>
                <w:rFonts w:cs="Calibri"/>
                <w:color w:val="000000"/>
                <w:sz w:val="18"/>
                <w:szCs w:val="20"/>
                <w:lang w:eastAsia="cs-CZ"/>
              </w:rPr>
              <w:t>4 825 752 248,32</w:t>
            </w:r>
          </w:p>
        </w:tc>
      </w:tr>
    </w:tbl>
    <w:p w14:paraId="40371238" w14:textId="77777777" w:rsidR="00115015" w:rsidRPr="00115015" w:rsidRDefault="00115015" w:rsidP="00FA3F34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0C5D5AE9" w14:textId="77777777" w:rsidR="005A50CA" w:rsidRPr="00FA3F34" w:rsidRDefault="005A50CA" w:rsidP="005A50CA">
      <w:pPr>
        <w:spacing w:after="0"/>
        <w:rPr>
          <w:rFonts w:cs="Calibri"/>
          <w:iCs/>
          <w:szCs w:val="20"/>
        </w:rPr>
      </w:pPr>
    </w:p>
    <w:p w14:paraId="1CD0EA5E" w14:textId="6AC03A7F" w:rsidR="00115015" w:rsidRPr="005A50CA" w:rsidRDefault="00115015" w:rsidP="00115015">
      <w:pPr>
        <w:spacing w:after="0"/>
        <w:jc w:val="both"/>
        <w:rPr>
          <w:rFonts w:cs="Calibri"/>
          <w:szCs w:val="20"/>
        </w:rPr>
      </w:pPr>
      <w:r w:rsidRPr="005A50CA">
        <w:rPr>
          <w:rFonts w:cs="Calibri"/>
          <w:szCs w:val="20"/>
        </w:rPr>
        <w:t xml:space="preserve">Náklady z činnosti MZe mají kromě roku 2015 rostoucí tendenci. Nárůst v roce 2014 byl způsoben zvýšením zůstatku položek </w:t>
      </w:r>
      <w:proofErr w:type="gramStart"/>
      <w:r w:rsidRPr="005A50CA">
        <w:rPr>
          <w:rFonts w:cs="Calibri"/>
          <w:szCs w:val="20"/>
        </w:rPr>
        <w:t>A.I.23</w:t>
      </w:r>
      <w:proofErr w:type="gramEnd"/>
      <w:r w:rsidRPr="005A50CA">
        <w:rPr>
          <w:rFonts w:cs="Calibri"/>
          <w:szCs w:val="20"/>
        </w:rPr>
        <w:t xml:space="preserve"> výkazu zisku a ztráty, tj. účt</w:t>
      </w:r>
      <w:r w:rsidR="006934D4">
        <w:rPr>
          <w:rFonts w:cs="Calibri"/>
          <w:szCs w:val="20"/>
        </w:rPr>
        <w:t>u</w:t>
      </w:r>
      <w:r w:rsidRPr="005A50CA">
        <w:rPr>
          <w:rFonts w:cs="Calibri"/>
          <w:szCs w:val="20"/>
        </w:rPr>
        <w:t xml:space="preserve"> 542 – </w:t>
      </w:r>
      <w:r w:rsidRPr="005A50CA">
        <w:rPr>
          <w:rFonts w:cs="Calibri"/>
          <w:i/>
          <w:szCs w:val="20"/>
        </w:rPr>
        <w:t>Jiné pokuty a penále</w:t>
      </w:r>
      <w:r w:rsidR="006934D4">
        <w:rPr>
          <w:rFonts w:cs="Calibri"/>
          <w:szCs w:val="20"/>
        </w:rPr>
        <w:t>,</w:t>
      </w:r>
      <w:r w:rsidRPr="005A50CA">
        <w:rPr>
          <w:rFonts w:cs="Calibri"/>
          <w:szCs w:val="20"/>
        </w:rPr>
        <w:t xml:space="preserve"> a A.I.32 výkazu zisku a ztráty, tj. účt</w:t>
      </w:r>
      <w:r w:rsidR="006934D4">
        <w:rPr>
          <w:rFonts w:cs="Calibri"/>
          <w:szCs w:val="20"/>
        </w:rPr>
        <w:t>u</w:t>
      </w:r>
      <w:r w:rsidRPr="005A50CA">
        <w:rPr>
          <w:rFonts w:cs="Calibri"/>
          <w:szCs w:val="20"/>
        </w:rPr>
        <w:t xml:space="preserve"> 555 – </w:t>
      </w:r>
      <w:r w:rsidRPr="005A50CA">
        <w:rPr>
          <w:rFonts w:cs="Calibri"/>
          <w:i/>
          <w:szCs w:val="20"/>
        </w:rPr>
        <w:t>Tvorba a zúčtování rezerv</w:t>
      </w:r>
      <w:r w:rsidRPr="005A50CA">
        <w:rPr>
          <w:rFonts w:cs="Calibri"/>
          <w:szCs w:val="20"/>
        </w:rPr>
        <w:t xml:space="preserve">. Následný pokles v roce 2015 byl způsoben poklesem položky </w:t>
      </w:r>
      <w:proofErr w:type="gramStart"/>
      <w:r w:rsidRPr="005A50CA">
        <w:rPr>
          <w:rFonts w:cs="Calibri"/>
          <w:szCs w:val="20"/>
        </w:rPr>
        <w:t>A.I.32</w:t>
      </w:r>
      <w:proofErr w:type="gramEnd"/>
      <w:r w:rsidRPr="005A50CA">
        <w:rPr>
          <w:rFonts w:cs="Calibri"/>
          <w:szCs w:val="20"/>
        </w:rPr>
        <w:t xml:space="preserve"> výkazu zisku a ztráty, tj. účt</w:t>
      </w:r>
      <w:r w:rsidR="006934D4">
        <w:rPr>
          <w:rFonts w:cs="Calibri"/>
          <w:szCs w:val="20"/>
        </w:rPr>
        <w:t>u</w:t>
      </w:r>
      <w:r w:rsidRPr="005A50CA">
        <w:rPr>
          <w:rFonts w:cs="Calibri"/>
          <w:szCs w:val="20"/>
        </w:rPr>
        <w:br/>
        <w:t xml:space="preserve">555 – </w:t>
      </w:r>
      <w:r w:rsidRPr="005A50CA">
        <w:rPr>
          <w:rFonts w:cs="Calibri"/>
          <w:i/>
          <w:szCs w:val="20"/>
        </w:rPr>
        <w:t>Tvorba a zúčtování rezerv</w:t>
      </w:r>
      <w:r w:rsidRPr="005A50CA">
        <w:rPr>
          <w:rFonts w:cs="Calibri"/>
          <w:szCs w:val="20"/>
        </w:rPr>
        <w:t xml:space="preserve">. Největší podíl na těchto nákladech měly v roce 2017 ostatní služby (účet 518 ve výši 41,73 %) a mzdové náklady (účet 521 ve výši 28,76 %). MZe na účtu 518 – </w:t>
      </w:r>
      <w:r w:rsidRPr="005A50CA">
        <w:rPr>
          <w:rFonts w:cs="Calibri"/>
          <w:i/>
          <w:szCs w:val="20"/>
        </w:rPr>
        <w:t>Ostatní služby</w:t>
      </w:r>
      <w:r w:rsidRPr="005A50CA">
        <w:rPr>
          <w:rFonts w:cs="Calibri"/>
          <w:szCs w:val="20"/>
        </w:rPr>
        <w:t xml:space="preserve"> vykazuje mj. náklady týkající se:</w:t>
      </w:r>
    </w:p>
    <w:p w14:paraId="15BBCE79" w14:textId="340922B1" w:rsidR="00115015" w:rsidRPr="005A50CA" w:rsidRDefault="00115015" w:rsidP="00175EAB">
      <w:pPr>
        <w:pStyle w:val="Odstavecseseznamem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cs="Calibri"/>
          <w:szCs w:val="20"/>
        </w:rPr>
      </w:pPr>
      <w:r w:rsidRPr="005A50CA">
        <w:rPr>
          <w:rFonts w:cs="Calibri"/>
          <w:szCs w:val="20"/>
        </w:rPr>
        <w:t xml:space="preserve">služeb poskytovaných v souvislosti s informačními a komunikačními technologiemi. </w:t>
      </w:r>
      <w:r w:rsidRPr="005A50CA">
        <w:rPr>
          <w:rFonts w:cs="Calibri"/>
          <w:b/>
          <w:szCs w:val="20"/>
        </w:rPr>
        <w:t xml:space="preserve">V účetním období 2017 činily tyto náklady cca 250 mil. Kč a představovaly cca 39% podíl na celkovém zůstatku účtu 518 – </w:t>
      </w:r>
      <w:r w:rsidRPr="005A50CA">
        <w:rPr>
          <w:rFonts w:cs="Calibri"/>
          <w:b/>
          <w:i/>
          <w:szCs w:val="20"/>
        </w:rPr>
        <w:t>Ostatní služby</w:t>
      </w:r>
      <w:r w:rsidR="006934D4">
        <w:rPr>
          <w:rFonts w:cs="Calibri"/>
          <w:b/>
          <w:szCs w:val="20"/>
        </w:rPr>
        <w:t>;</w:t>
      </w:r>
    </w:p>
    <w:p w14:paraId="60ECC5E1" w14:textId="4431336D" w:rsidR="00115015" w:rsidRPr="005A50CA" w:rsidRDefault="00115015" w:rsidP="00175EAB">
      <w:pPr>
        <w:pStyle w:val="Odstavecseseznamem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cs="Calibri"/>
          <w:szCs w:val="20"/>
        </w:rPr>
      </w:pPr>
      <w:r w:rsidRPr="005A50CA">
        <w:rPr>
          <w:rFonts w:cs="Calibri"/>
          <w:szCs w:val="20"/>
        </w:rPr>
        <w:t>vedení ústřední evidence jednotlivých druhů evidovaných zvířat dle zákona č. 154/2000</w:t>
      </w:r>
      <w:r w:rsidR="006934D4">
        <w:rPr>
          <w:rFonts w:cs="Calibri"/>
          <w:szCs w:val="20"/>
        </w:rPr>
        <w:t> </w:t>
      </w:r>
      <w:r w:rsidRPr="005A50CA">
        <w:rPr>
          <w:rFonts w:cs="Calibri"/>
          <w:szCs w:val="20"/>
        </w:rPr>
        <w:t xml:space="preserve">Sb., o šlechtění, plemenitbě a evidenci hospodářských zvířat. </w:t>
      </w:r>
      <w:r w:rsidRPr="005A50CA">
        <w:rPr>
          <w:rFonts w:cs="Calibri"/>
          <w:b/>
          <w:szCs w:val="20"/>
        </w:rPr>
        <w:t xml:space="preserve">V účetním období 2017 činily tyto náklady cca 80 mil. Kč a představovaly cca 12% podíl na celkovém zůstatku účtu 518 – </w:t>
      </w:r>
      <w:r w:rsidRPr="005A50CA">
        <w:rPr>
          <w:rFonts w:cs="Calibri"/>
          <w:b/>
          <w:i/>
          <w:szCs w:val="20"/>
        </w:rPr>
        <w:t>Ostatní služby</w:t>
      </w:r>
      <w:r w:rsidR="006934D4">
        <w:rPr>
          <w:rFonts w:cs="Calibri"/>
          <w:b/>
          <w:szCs w:val="20"/>
        </w:rPr>
        <w:t>;</w:t>
      </w:r>
    </w:p>
    <w:p w14:paraId="76704557" w14:textId="0F3AC482" w:rsidR="00115015" w:rsidRPr="005A50CA" w:rsidRDefault="00115015" w:rsidP="00175EAB">
      <w:pPr>
        <w:pStyle w:val="Odstavecseseznamem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cs="Calibri"/>
          <w:szCs w:val="20"/>
        </w:rPr>
      </w:pPr>
      <w:r w:rsidRPr="005A50CA">
        <w:rPr>
          <w:rFonts w:cs="Calibri"/>
          <w:szCs w:val="20"/>
        </w:rPr>
        <w:t>leteckého vápnění lesů poškozených imisemi v Krušných horách. Vápnění lesů postižených imisemi je ministerstvem dlouhodobě prováděno na základě usnesení vlády ze dne 31.</w:t>
      </w:r>
      <w:r w:rsidR="005A50CA">
        <w:rPr>
          <w:rFonts w:cs="Calibri"/>
          <w:szCs w:val="20"/>
        </w:rPr>
        <w:t> </w:t>
      </w:r>
      <w:r w:rsidRPr="005A50CA">
        <w:rPr>
          <w:rFonts w:cs="Calibri"/>
          <w:szCs w:val="20"/>
        </w:rPr>
        <w:t xml:space="preserve">května 2000 č. 532 a návazně usnesení vlády ze dne 7. ledna 2004 č. 22. Zajištění vápnění lesů poškozených imisemi v Krušných horách je přímo jedním z cílů </w:t>
      </w:r>
      <w:r w:rsidRPr="008E1AA9">
        <w:rPr>
          <w:rFonts w:cs="Calibri"/>
          <w:i/>
          <w:szCs w:val="20"/>
        </w:rPr>
        <w:t>Programu revitalizace Krušných hor</w:t>
      </w:r>
      <w:r w:rsidRPr="005A50CA">
        <w:rPr>
          <w:rFonts w:cs="Calibri"/>
          <w:szCs w:val="20"/>
        </w:rPr>
        <w:t xml:space="preserve"> schváleným usnesením vlády ze dne 23. listopadu 2016 č. 1031. Ministerstvo zemědělství zajišťuje vápnění lesů jako službu pro vlastníky lesů na základě ustanovení § 46 odst. 2 písm. b) zákona č. 289/1995 Sb., o lesích a o změně a doplnění některých zákonů (lesní zákon), ve znění pozdějších předpisů. </w:t>
      </w:r>
      <w:r w:rsidRPr="005A50CA">
        <w:rPr>
          <w:rFonts w:cs="Calibri"/>
          <w:b/>
          <w:szCs w:val="20"/>
        </w:rPr>
        <w:t xml:space="preserve">V účetním období 2017 činily tyto náklady cca 44 mil. Kč a představovaly cca 7% podíl na celkovém zůstatku účtu 518 – </w:t>
      </w:r>
      <w:r w:rsidRPr="005A50CA">
        <w:rPr>
          <w:rFonts w:cs="Calibri"/>
          <w:b/>
          <w:i/>
          <w:szCs w:val="20"/>
        </w:rPr>
        <w:t>Ostatní služby</w:t>
      </w:r>
      <w:r w:rsidRPr="005A50CA">
        <w:rPr>
          <w:rFonts w:cs="Calibri"/>
          <w:b/>
          <w:szCs w:val="20"/>
        </w:rPr>
        <w:t>.</w:t>
      </w:r>
    </w:p>
    <w:p w14:paraId="53511097" w14:textId="77777777" w:rsidR="00175EAB" w:rsidRPr="00FA3F34" w:rsidRDefault="00175EAB" w:rsidP="00175EAB">
      <w:pPr>
        <w:spacing w:after="0"/>
        <w:rPr>
          <w:rFonts w:cs="Calibri"/>
          <w:iCs/>
          <w:szCs w:val="20"/>
        </w:rPr>
      </w:pPr>
      <w:bookmarkStart w:id="59" w:name="_Toc510077802"/>
      <w:bookmarkStart w:id="60" w:name="_Toc513638241"/>
    </w:p>
    <w:p w14:paraId="2D72E47F" w14:textId="5C917163" w:rsidR="00115015" w:rsidRPr="004C759B" w:rsidRDefault="00115015" w:rsidP="004C759B">
      <w:pPr>
        <w:pStyle w:val="Titulek"/>
        <w:tabs>
          <w:tab w:val="right" w:pos="9072"/>
        </w:tabs>
        <w:spacing w:before="0" w:after="40"/>
        <w:ind w:left="1418" w:hanging="1418"/>
      </w:pPr>
      <w:r w:rsidRPr="004C759B">
        <w:t>Tabulka č.</w:t>
      </w:r>
      <w:r w:rsidR="00B32C03">
        <w:t xml:space="preserve"> </w:t>
      </w:r>
      <w:r w:rsidR="001C0001">
        <w:t>30</w:t>
      </w:r>
      <w:r w:rsidR="004C759B">
        <w:t>:</w:t>
      </w:r>
      <w:r w:rsidR="004C759B">
        <w:tab/>
      </w:r>
      <w:r w:rsidRPr="004C759B">
        <w:t>Náklady z činnosti přepočtené na 1 zaměstnance vykázané MZe a ostatními OSS v rozpočtové kapitole 329 MZe</w:t>
      </w:r>
      <w:r w:rsidRPr="004C759B">
        <w:tab/>
        <w:t>(v Kč</w:t>
      </w:r>
      <w:bookmarkEnd w:id="59"/>
      <w:bookmarkEnd w:id="60"/>
      <w:r w:rsidRPr="004C759B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588"/>
        <w:gridCol w:w="1492"/>
        <w:gridCol w:w="1493"/>
        <w:gridCol w:w="1493"/>
        <w:gridCol w:w="1493"/>
      </w:tblGrid>
      <w:tr w:rsidR="00115015" w:rsidRPr="00115015" w14:paraId="0B450D62" w14:textId="77777777" w:rsidTr="00115015">
        <w:trPr>
          <w:trHeight w:val="255"/>
        </w:trPr>
        <w:tc>
          <w:tcPr>
            <w:tcW w:w="816" w:type="pct"/>
            <w:shd w:val="clear" w:color="auto" w:fill="E5F1FF"/>
            <w:noWrap/>
            <w:vAlign w:val="center"/>
            <w:hideMark/>
          </w:tcPr>
          <w:p w14:paraId="2BB4A65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79" w:type="pct"/>
            <w:shd w:val="clear" w:color="auto" w:fill="E5F1FF"/>
            <w:noWrap/>
            <w:vAlign w:val="center"/>
            <w:hideMark/>
          </w:tcPr>
          <w:p w14:paraId="4C5D448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311A8D0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62A09F1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4704A1A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6" w:type="pct"/>
            <w:shd w:val="clear" w:color="auto" w:fill="E5F1FF"/>
            <w:noWrap/>
            <w:vAlign w:val="center"/>
            <w:hideMark/>
          </w:tcPr>
          <w:p w14:paraId="17BB660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5B041C8D" w14:textId="77777777" w:rsidTr="00115015">
        <w:trPr>
          <w:trHeight w:val="255"/>
        </w:trPr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731F13F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0A4E8AE9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2 630 171,67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0233B08A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4 440 024,85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140851D6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1 908 464,38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1E383EF6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2 012 264,38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6ED4210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2 107 001,55</w:t>
            </w:r>
          </w:p>
        </w:tc>
      </w:tr>
      <w:tr w:rsidR="00115015" w:rsidRPr="00115015" w14:paraId="154EF716" w14:textId="77777777" w:rsidTr="00115015">
        <w:trPr>
          <w:trHeight w:val="255"/>
        </w:trPr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47C835B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OSS (mimo MZe)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66C2C922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1 128 604,19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59AB1B01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898 418,20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1437E6A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966 761,42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3F988715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893 935,82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14:paraId="5983187A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1 027 411,59</w:t>
            </w:r>
          </w:p>
        </w:tc>
      </w:tr>
    </w:tbl>
    <w:p w14:paraId="1169B6A6" w14:textId="77777777" w:rsidR="00115015" w:rsidRPr="00115015" w:rsidRDefault="00115015" w:rsidP="004C759B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5D714902" w14:textId="77777777" w:rsidR="00175EAB" w:rsidRPr="00A77239" w:rsidRDefault="00175EAB" w:rsidP="00175EAB">
      <w:pPr>
        <w:spacing w:after="0"/>
        <w:rPr>
          <w:rFonts w:cs="Calibri"/>
          <w:iCs/>
          <w:szCs w:val="20"/>
        </w:rPr>
      </w:pPr>
      <w:bookmarkStart w:id="61" w:name="_Toc510077803"/>
      <w:bookmarkStart w:id="62" w:name="_Toc513638242"/>
    </w:p>
    <w:p w14:paraId="100374AC" w14:textId="0D13BF50" w:rsidR="00115015" w:rsidRPr="004C759B" w:rsidRDefault="00115015" w:rsidP="004C759B">
      <w:pPr>
        <w:pStyle w:val="Titulek"/>
        <w:spacing w:before="0" w:after="40"/>
        <w:ind w:left="1418" w:hanging="1418"/>
        <w:jc w:val="both"/>
      </w:pPr>
      <w:r w:rsidRPr="004C759B">
        <w:t>Tabulka č.</w:t>
      </w:r>
      <w:r w:rsidR="00B32C03">
        <w:t xml:space="preserve"> 3</w:t>
      </w:r>
      <w:r w:rsidR="001C0001">
        <w:t>1</w:t>
      </w:r>
      <w:r w:rsidR="004C759B">
        <w:t>:</w:t>
      </w:r>
      <w:r w:rsidR="004C759B">
        <w:tab/>
      </w:r>
      <w:r w:rsidRPr="004C759B">
        <w:t xml:space="preserve">Náklady na transfery (položka </w:t>
      </w:r>
      <w:proofErr w:type="gramStart"/>
      <w:r w:rsidRPr="004C759B">
        <w:t>A.III</w:t>
      </w:r>
      <w:proofErr w:type="gramEnd"/>
      <w:r w:rsidRPr="004C759B">
        <w:t>. výkazu zisku a ztráty) a jejich porovnání s</w:t>
      </w:r>
      <w:r w:rsidR="004C759B">
        <w:t> </w:t>
      </w:r>
      <w:r w:rsidRPr="004C759B">
        <w:t>celkovými náklady, které vykázalo MZe a ostatní OSS v rozpočtové kapitole 329 MZe</w:t>
      </w:r>
      <w:bookmarkEnd w:id="61"/>
      <w:bookmarkEnd w:id="6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316"/>
        <w:gridCol w:w="1394"/>
        <w:gridCol w:w="1396"/>
        <w:gridCol w:w="1394"/>
        <w:gridCol w:w="1396"/>
        <w:gridCol w:w="1463"/>
      </w:tblGrid>
      <w:tr w:rsidR="00115015" w:rsidRPr="00115015" w14:paraId="0D05F2BF" w14:textId="77777777" w:rsidTr="004C759B">
        <w:trPr>
          <w:trHeight w:val="255"/>
          <w:tblHeader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9FA59A" w14:textId="5250DA3E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A0EAD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5E61D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DD761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080E2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14823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D3E50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383935EB" w14:textId="77777777" w:rsidTr="004C759B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3B84" w14:textId="77777777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E4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na transfery v Kč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D5C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46 381 233 272,48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044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41 714 117 604,41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57B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41 150 692 997,25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54A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48 568 639 514,78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070C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45 367 139 128,35</w:t>
            </w:r>
          </w:p>
        </w:tc>
      </w:tr>
      <w:tr w:rsidR="00115015" w:rsidRPr="00115015" w14:paraId="521D4AC3" w14:textId="77777777" w:rsidTr="004C759B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65B0E" w14:textId="77777777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40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Celkové náklady v Kč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C65E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48 115 422 110,23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E95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44 529 334 437,48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6C54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42 501 020 982,50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FF6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50 164 510 081,06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1BE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47 067 191 000,96</w:t>
            </w:r>
          </w:p>
        </w:tc>
      </w:tr>
      <w:tr w:rsidR="00115015" w:rsidRPr="00115015" w14:paraId="43E397E8" w14:textId="77777777" w:rsidTr="004C759B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F487" w14:textId="77777777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6C925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Podíl transferových nákladů k celkovým nákladům v %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4BB6" w14:textId="23131A3C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96,40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298" w14:textId="4AB92F99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93,68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403" w14:textId="414BA31F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96,82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C46" w14:textId="3889CF9D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96,82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CEE" w14:textId="0136410E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96,39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</w:tr>
      <w:tr w:rsidR="00115015" w:rsidRPr="00115015" w14:paraId="1494037F" w14:textId="77777777" w:rsidTr="004C759B">
        <w:trPr>
          <w:trHeight w:val="255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8A22" w14:textId="77777777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(bez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E9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na transfery v Kč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E65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EF3C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A2C5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E78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813 002 957,37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6F56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209 884 270,94</w:t>
            </w:r>
          </w:p>
        </w:tc>
      </w:tr>
      <w:tr w:rsidR="00115015" w:rsidRPr="00115015" w14:paraId="755D1BCC" w14:textId="77777777" w:rsidTr="004C759B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DD08" w14:textId="77777777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0BB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Celkové náklady v Kč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51F1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5 399 307 799,30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8CDA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4 142 948 320,62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5C3D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4 644 811 078,26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038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5 096 929 281,60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E8F0" w14:textId="77777777" w:rsidR="00115015" w:rsidRPr="004C759B" w:rsidRDefault="00115015" w:rsidP="004C759B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5 073 034 256,16</w:t>
            </w:r>
          </w:p>
        </w:tc>
      </w:tr>
      <w:tr w:rsidR="00115015" w:rsidRPr="00115015" w14:paraId="64E80F3D" w14:textId="77777777" w:rsidTr="004C759B">
        <w:trPr>
          <w:trHeight w:val="255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4E6F" w14:textId="77777777" w:rsidR="00115015" w:rsidRPr="00115015" w:rsidRDefault="00115015" w:rsidP="004C759B">
            <w:pPr>
              <w:spacing w:after="0"/>
              <w:ind w:lef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C65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Podíl transferových nákladů k celkovým nákladům v 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A81C" w14:textId="76B584CC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0,00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191C" w14:textId="297C7B8A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0,00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FFF8" w14:textId="1AF84835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0,00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ACC" w14:textId="5C7C7021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15,95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573" w14:textId="249D45FE" w:rsidR="00115015" w:rsidRPr="004C759B" w:rsidRDefault="00115015" w:rsidP="004C759B">
            <w:pPr>
              <w:spacing w:after="0"/>
              <w:ind w:left="-57" w:right="365"/>
              <w:jc w:val="right"/>
              <w:rPr>
                <w:rFonts w:cs="Calibri"/>
                <w:color w:val="000000"/>
                <w:sz w:val="16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4,14</w:t>
            </w:r>
            <w:r w:rsidR="006934D4">
              <w:rPr>
                <w:rFonts w:cs="Calibri"/>
                <w:color w:val="000000"/>
                <w:sz w:val="16"/>
                <w:szCs w:val="20"/>
                <w:lang w:eastAsia="cs-CZ"/>
              </w:rPr>
              <w:t> </w:t>
            </w:r>
            <w:r w:rsidRPr="004C759B">
              <w:rPr>
                <w:rFonts w:cs="Calibri"/>
                <w:color w:val="000000"/>
                <w:sz w:val="16"/>
                <w:szCs w:val="20"/>
                <w:lang w:eastAsia="cs-CZ"/>
              </w:rPr>
              <w:t>%</w:t>
            </w:r>
          </w:p>
        </w:tc>
      </w:tr>
    </w:tbl>
    <w:p w14:paraId="359D756C" w14:textId="1F28A7BE" w:rsidR="00115015" w:rsidRPr="00115015" w:rsidRDefault="00115015" w:rsidP="004C759B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</w:t>
      </w:r>
      <w:r w:rsidR="006934D4">
        <w:rPr>
          <w:rFonts w:ascii="Calibri" w:hAnsi="Calibri" w:cs="Calibri"/>
          <w:i w:val="0"/>
        </w:rPr>
        <w:t>i</w:t>
      </w:r>
      <w:r w:rsidRPr="00115015">
        <w:rPr>
          <w:rFonts w:ascii="Calibri" w:hAnsi="Calibri" w:cs="Calibri"/>
          <w:i w:val="0"/>
        </w:rPr>
        <w:t>nformační portál MONITOR, vlastní výpočet.</w:t>
      </w:r>
    </w:p>
    <w:p w14:paraId="20A6C698" w14:textId="77777777" w:rsidR="00175EAB" w:rsidRPr="00A77239" w:rsidRDefault="00175EAB" w:rsidP="00175EAB">
      <w:pPr>
        <w:spacing w:after="0"/>
        <w:rPr>
          <w:rFonts w:cs="Calibri"/>
          <w:iCs/>
          <w:szCs w:val="20"/>
        </w:rPr>
      </w:pPr>
      <w:bookmarkStart w:id="63" w:name="_Toc510077804"/>
      <w:bookmarkStart w:id="64" w:name="_Toc513638243"/>
    </w:p>
    <w:p w14:paraId="6624D5E2" w14:textId="75B7DF71" w:rsidR="00115015" w:rsidRPr="004C759B" w:rsidRDefault="00115015" w:rsidP="004C759B">
      <w:pPr>
        <w:pStyle w:val="Titulek"/>
        <w:tabs>
          <w:tab w:val="right" w:pos="9072"/>
        </w:tabs>
        <w:spacing w:before="0" w:after="40"/>
        <w:ind w:left="1418" w:hanging="1418"/>
        <w:jc w:val="both"/>
      </w:pPr>
      <w:r w:rsidRPr="004C759B">
        <w:t>Tabulka č.</w:t>
      </w:r>
      <w:r w:rsidR="00B32C03">
        <w:t xml:space="preserve"> 3</w:t>
      </w:r>
      <w:r w:rsidR="001C0001">
        <w:t>2</w:t>
      </w:r>
      <w:r w:rsidRPr="004C759B">
        <w:t xml:space="preserve">: </w:t>
      </w:r>
      <w:r w:rsidR="004C759B" w:rsidRPr="004C759B">
        <w:tab/>
      </w:r>
      <w:r w:rsidRPr="004C759B">
        <w:t xml:space="preserve">Náklady na transfery přepočtené na 1 zaměstnance u </w:t>
      </w:r>
      <w:proofErr w:type="gramStart"/>
      <w:r w:rsidRPr="004C759B">
        <w:t>MZe</w:t>
      </w:r>
      <w:proofErr w:type="gramEnd"/>
      <w:r w:rsidRPr="004C759B">
        <w:t xml:space="preserve"> a u ostatních OSS v rozpočtové kapitole 329 MZe </w:t>
      </w:r>
      <w:r w:rsidRPr="004C759B">
        <w:tab/>
        <w:t>(v Kč</w:t>
      </w:r>
      <w:bookmarkEnd w:id="63"/>
      <w:bookmarkEnd w:id="64"/>
      <w:r w:rsidRPr="004C759B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594"/>
        <w:gridCol w:w="1497"/>
        <w:gridCol w:w="1497"/>
        <w:gridCol w:w="1497"/>
        <w:gridCol w:w="1497"/>
      </w:tblGrid>
      <w:tr w:rsidR="00115015" w:rsidRPr="00115015" w14:paraId="7DF3813C" w14:textId="77777777" w:rsidTr="00115015">
        <w:trPr>
          <w:trHeight w:val="25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2E34D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ACF71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90EE6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178BB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5897B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1C1415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679762EA" w14:textId="77777777" w:rsidTr="00115015">
        <w:trPr>
          <w:trHeight w:val="25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F93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B8C9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70 488 196,46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B35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65 795 138,18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5F9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58 204 657,70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382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67 176 541,51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1B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61 892 413,54</w:t>
            </w:r>
          </w:p>
        </w:tc>
      </w:tr>
      <w:tr w:rsidR="00115015" w:rsidRPr="00115015" w14:paraId="3301476B" w14:textId="77777777" w:rsidTr="00115015">
        <w:trPr>
          <w:trHeight w:val="25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EF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(bez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7D5E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C1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29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EA2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170 369,44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440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44 684,75</w:t>
            </w:r>
          </w:p>
        </w:tc>
      </w:tr>
    </w:tbl>
    <w:p w14:paraId="531DA83D" w14:textId="77777777" w:rsidR="00115015" w:rsidRPr="00115015" w:rsidRDefault="00115015" w:rsidP="004C759B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119B660F" w14:textId="77777777" w:rsidR="00175EAB" w:rsidRPr="00A77239" w:rsidRDefault="00175EAB" w:rsidP="00175EAB">
      <w:pPr>
        <w:spacing w:after="0"/>
        <w:rPr>
          <w:rFonts w:cs="Calibri"/>
          <w:iCs/>
          <w:szCs w:val="20"/>
        </w:rPr>
      </w:pPr>
      <w:bookmarkStart w:id="65" w:name="_Toc510077805"/>
      <w:bookmarkStart w:id="66" w:name="_Toc513638244"/>
    </w:p>
    <w:p w14:paraId="33CC1A3B" w14:textId="682908FD" w:rsidR="00115015" w:rsidRPr="004C759B" w:rsidRDefault="00115015" w:rsidP="004C759B">
      <w:pPr>
        <w:pStyle w:val="Titulek"/>
        <w:spacing w:before="0" w:after="40"/>
        <w:ind w:left="1418" w:hanging="1418"/>
        <w:jc w:val="both"/>
      </w:pPr>
      <w:r w:rsidRPr="004C759B">
        <w:t>Tabulka č.</w:t>
      </w:r>
      <w:r w:rsidR="00B32C03">
        <w:t xml:space="preserve"> 3</w:t>
      </w:r>
      <w:r w:rsidR="001C0001">
        <w:t>3</w:t>
      </w:r>
      <w:r w:rsidR="004C759B">
        <w:t>:</w:t>
      </w:r>
      <w:r w:rsidR="004C759B">
        <w:tab/>
      </w:r>
      <w:r w:rsidRPr="004C759B">
        <w:t>Výnosy z transferů (</w:t>
      </w:r>
      <w:proofErr w:type="gramStart"/>
      <w:r w:rsidRPr="004C759B">
        <w:t>položka B.IV</w:t>
      </w:r>
      <w:proofErr w:type="gramEnd"/>
      <w:r w:rsidRPr="004C759B">
        <w:t xml:space="preserve">. výkazu zisku a ztráty) u MZe a u ostatních OSS v rozpočtové kapitole 329 MZe </w:t>
      </w:r>
      <w:r w:rsidRPr="004C759B">
        <w:tab/>
        <w:t>(v Kč</w:t>
      </w:r>
      <w:bookmarkEnd w:id="65"/>
      <w:bookmarkEnd w:id="66"/>
      <w:r w:rsidRPr="004C759B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594"/>
        <w:gridCol w:w="1497"/>
        <w:gridCol w:w="1497"/>
        <w:gridCol w:w="1497"/>
        <w:gridCol w:w="1497"/>
      </w:tblGrid>
      <w:tr w:rsidR="00115015" w:rsidRPr="00115015" w14:paraId="3A0F0CA5" w14:textId="77777777" w:rsidTr="00115015">
        <w:trPr>
          <w:trHeight w:val="25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171CC1" w14:textId="77777777" w:rsidR="00115015" w:rsidRPr="00115015" w:rsidRDefault="00115015" w:rsidP="004C759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B6F15A" w14:textId="77777777" w:rsidR="00115015" w:rsidRPr="00115015" w:rsidRDefault="00115015" w:rsidP="004C759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55F059" w14:textId="77777777" w:rsidR="00115015" w:rsidRPr="00115015" w:rsidRDefault="00115015" w:rsidP="004C759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F25A54" w14:textId="77777777" w:rsidR="00115015" w:rsidRPr="00115015" w:rsidRDefault="00115015" w:rsidP="004C759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58013BF" w14:textId="77777777" w:rsidR="00115015" w:rsidRPr="00115015" w:rsidRDefault="00115015" w:rsidP="004C759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8247F2" w14:textId="77777777" w:rsidR="00115015" w:rsidRPr="00115015" w:rsidRDefault="00115015" w:rsidP="004C759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63C9173" w14:textId="77777777" w:rsidTr="004C759B">
        <w:trPr>
          <w:trHeight w:val="25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E7FC" w14:textId="77777777" w:rsidR="00115015" w:rsidRPr="00115015" w:rsidRDefault="00115015" w:rsidP="004C759B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AC7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32 468 567 746,11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46E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32 288 666 335,05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552A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29 986 136 003,34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DE63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32 978 352 758,72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434D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29 801 662 221,14</w:t>
            </w:r>
          </w:p>
        </w:tc>
      </w:tr>
      <w:tr w:rsidR="00115015" w:rsidRPr="00115015" w14:paraId="399158BB" w14:textId="77777777" w:rsidTr="004C759B">
        <w:trPr>
          <w:trHeight w:val="255"/>
        </w:trPr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6A0" w14:textId="77777777" w:rsidR="00115015" w:rsidRPr="00115015" w:rsidRDefault="00115015" w:rsidP="004C759B">
            <w:pPr>
              <w:keepNext/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(bez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76B1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1 931 869,91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17A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12 188 382,99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29B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22 820 829,61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39F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36 858 868,51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00A" w14:textId="77777777" w:rsidR="00115015" w:rsidRPr="004C759B" w:rsidRDefault="00115015" w:rsidP="004C759B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4C759B">
              <w:rPr>
                <w:rFonts w:cs="Calibri"/>
                <w:color w:val="000000"/>
                <w:sz w:val="18"/>
                <w:szCs w:val="20"/>
                <w:lang w:eastAsia="cs-CZ"/>
              </w:rPr>
              <w:t>4 927 412,43</w:t>
            </w:r>
          </w:p>
        </w:tc>
      </w:tr>
    </w:tbl>
    <w:p w14:paraId="1805C126" w14:textId="6F4AD7C6" w:rsidR="00115015" w:rsidRPr="00115015" w:rsidRDefault="00115015" w:rsidP="004C759B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</w:t>
      </w:r>
      <w:r w:rsidR="006934D4">
        <w:rPr>
          <w:rFonts w:ascii="Calibri" w:hAnsi="Calibri" w:cs="Calibri"/>
          <w:i w:val="0"/>
        </w:rPr>
        <w:t>.</w:t>
      </w:r>
    </w:p>
    <w:p w14:paraId="1BE4DCF3" w14:textId="6E3A1005" w:rsidR="005A07A0" w:rsidRDefault="005A07A0" w:rsidP="005A07A0">
      <w:pPr>
        <w:spacing w:after="0"/>
        <w:rPr>
          <w:rFonts w:cs="Calibri"/>
          <w:iCs/>
          <w:szCs w:val="20"/>
        </w:rPr>
      </w:pPr>
    </w:p>
    <w:p w14:paraId="44856F0D" w14:textId="77777777" w:rsidR="004C759B" w:rsidRPr="00A77239" w:rsidRDefault="004C759B" w:rsidP="005A07A0">
      <w:pPr>
        <w:spacing w:after="0"/>
        <w:rPr>
          <w:rFonts w:cs="Calibri"/>
          <w:iCs/>
          <w:szCs w:val="20"/>
        </w:rPr>
      </w:pPr>
    </w:p>
    <w:p w14:paraId="2FCF7FA9" w14:textId="77777777" w:rsidR="00115015" w:rsidRPr="000150C6" w:rsidRDefault="00115015" w:rsidP="000150C6">
      <w:pPr>
        <w:pStyle w:val="Nadpis2"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  <w:szCs w:val="20"/>
        </w:rPr>
      </w:pPr>
      <w:r w:rsidRPr="000150C6">
        <w:rPr>
          <w:rFonts w:ascii="Calibri" w:hAnsi="Calibri" w:cs="Calibri"/>
          <w:szCs w:val="20"/>
        </w:rPr>
        <w:t xml:space="preserve">Oddíl VII. Struktura nákladů u </w:t>
      </w:r>
      <w:proofErr w:type="gramStart"/>
      <w:r w:rsidRPr="000150C6">
        <w:rPr>
          <w:rFonts w:ascii="Calibri" w:hAnsi="Calibri" w:cs="Calibri"/>
          <w:szCs w:val="20"/>
        </w:rPr>
        <w:t>MZe</w:t>
      </w:r>
      <w:proofErr w:type="gramEnd"/>
      <w:r w:rsidRPr="000150C6">
        <w:rPr>
          <w:rFonts w:ascii="Calibri" w:hAnsi="Calibri" w:cs="Calibri"/>
          <w:szCs w:val="20"/>
        </w:rPr>
        <w:t xml:space="preserve"> v roce 2017</w:t>
      </w:r>
    </w:p>
    <w:p w14:paraId="46613A5B" w14:textId="77777777" w:rsidR="00115015" w:rsidRPr="000150C6" w:rsidRDefault="00115015" w:rsidP="000150C6">
      <w:pPr>
        <w:spacing w:after="0"/>
        <w:rPr>
          <w:rFonts w:cs="Calibri"/>
          <w:szCs w:val="20"/>
        </w:rPr>
      </w:pPr>
    </w:p>
    <w:p w14:paraId="1B08853C" w14:textId="7502206D" w:rsidR="00115015" w:rsidRPr="000150C6" w:rsidRDefault="00115015" w:rsidP="000150C6">
      <w:pPr>
        <w:pStyle w:val="Titulek"/>
        <w:spacing w:before="0" w:after="40"/>
      </w:pPr>
      <w:bookmarkStart w:id="67" w:name="_Toc510077806"/>
      <w:bookmarkStart w:id="68" w:name="_Toc513638245"/>
      <w:r w:rsidRPr="000150C6">
        <w:t>Tabulka č.</w:t>
      </w:r>
      <w:r w:rsidR="00B32C03">
        <w:t xml:space="preserve"> 3</w:t>
      </w:r>
      <w:r w:rsidR="001C0001">
        <w:t>4</w:t>
      </w:r>
      <w:r w:rsidRPr="000150C6">
        <w:t>: Struktura nákladů MZe v roce 2017</w:t>
      </w:r>
      <w:bookmarkEnd w:id="67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3126"/>
        <w:gridCol w:w="1514"/>
        <w:gridCol w:w="1237"/>
        <w:gridCol w:w="1862"/>
      </w:tblGrid>
      <w:tr w:rsidR="00115015" w:rsidRPr="00115015" w14:paraId="3216528B" w14:textId="77777777" w:rsidTr="00115015">
        <w:trPr>
          <w:trHeight w:val="25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EC0FE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Položka VZZ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2B319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Název položky VZZ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3194BEF" w14:textId="2DFFCC0D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="00335A64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C82FBF2" w14:textId="7757F96C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Náklady na transfery</w:t>
            </w:r>
            <w:r w:rsidR="00335A64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 xml:space="preserve"> – číslo účtu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80850F3" w14:textId="5B7C9B1C" w:rsidR="00115015" w:rsidRPr="00115015" w:rsidRDefault="00115015" w:rsidP="000150C6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Náklady na transfery, částka (v</w:t>
            </w:r>
            <w:r w:rsidR="000150C6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  <w:t>Kč)</w:t>
            </w:r>
          </w:p>
        </w:tc>
      </w:tr>
      <w:tr w:rsidR="00115015" w:rsidRPr="00115015" w14:paraId="258245D3" w14:textId="77777777" w:rsidTr="000150C6">
        <w:trPr>
          <w:trHeight w:val="25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774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B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BEE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150C6">
              <w:rPr>
                <w:rFonts w:cs="Calibri"/>
                <w:color w:val="000000"/>
                <w:sz w:val="18"/>
                <w:szCs w:val="20"/>
                <w:lang w:eastAsia="cs-CZ"/>
              </w:rPr>
              <w:t>47 067 191 000,96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28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F9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 x</w:t>
            </w:r>
          </w:p>
        </w:tc>
      </w:tr>
      <w:tr w:rsidR="00115015" w:rsidRPr="00115015" w14:paraId="3893700B" w14:textId="77777777" w:rsidTr="000150C6">
        <w:trPr>
          <w:trHeight w:val="25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6C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A.I.</w:t>
            </w:r>
            <w:proofErr w:type="gramEnd"/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8C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z činnosti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1E24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150C6">
              <w:rPr>
                <w:rFonts w:cs="Calibri"/>
                <w:color w:val="000000"/>
                <w:sz w:val="18"/>
                <w:szCs w:val="20"/>
                <w:lang w:eastAsia="cs-CZ"/>
              </w:rPr>
              <w:t>1 544 432 134,06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085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EE5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 x</w:t>
            </w:r>
          </w:p>
        </w:tc>
      </w:tr>
      <w:tr w:rsidR="00115015" w:rsidRPr="00115015" w14:paraId="53FEAD22" w14:textId="77777777" w:rsidTr="000150C6">
        <w:trPr>
          <w:trHeight w:val="25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2EF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A.II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7F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Finanční náklady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2336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150C6">
              <w:rPr>
                <w:rFonts w:cs="Calibri"/>
                <w:color w:val="000000"/>
                <w:sz w:val="18"/>
                <w:szCs w:val="20"/>
                <w:lang w:eastAsia="cs-CZ"/>
              </w:rPr>
              <w:t>155 619 738,55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86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DD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 x</w:t>
            </w:r>
          </w:p>
        </w:tc>
      </w:tr>
      <w:tr w:rsidR="00115015" w:rsidRPr="00115015" w14:paraId="6DCC38A8" w14:textId="77777777" w:rsidTr="000150C6">
        <w:trPr>
          <w:trHeight w:val="25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E29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A.III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02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na transfery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5163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150C6">
              <w:rPr>
                <w:rFonts w:cs="Calibri"/>
                <w:color w:val="000000"/>
                <w:sz w:val="18"/>
                <w:szCs w:val="20"/>
                <w:lang w:eastAsia="cs-CZ"/>
              </w:rPr>
              <w:t>45 367 139 128,35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A8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571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79C" w14:textId="77777777" w:rsidR="00115015" w:rsidRPr="00115015" w:rsidRDefault="00115015" w:rsidP="000150C6">
            <w:pPr>
              <w:spacing w:after="0"/>
              <w:ind w:right="113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17 362 527 498,69</w:t>
            </w:r>
          </w:p>
        </w:tc>
      </w:tr>
      <w:tr w:rsidR="00115015" w:rsidRPr="00115015" w14:paraId="32B53887" w14:textId="77777777" w:rsidTr="000150C6">
        <w:trPr>
          <w:trHeight w:val="255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ED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723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C7AD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092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D59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28 004 611 629,66</w:t>
            </w:r>
            <w:r w:rsidRPr="00115015">
              <w:rPr>
                <w:rStyle w:val="Znakapoznpodarou"/>
                <w:rFonts w:cs="Calibri"/>
                <w:color w:val="000000"/>
                <w:sz w:val="20"/>
                <w:szCs w:val="20"/>
                <w:lang w:eastAsia="cs-CZ"/>
              </w:rPr>
              <w:footnoteReference w:id="38"/>
            </w:r>
          </w:p>
        </w:tc>
      </w:tr>
      <w:tr w:rsidR="00115015" w:rsidRPr="00115015" w14:paraId="350FB237" w14:textId="77777777" w:rsidTr="000150C6">
        <w:trPr>
          <w:trHeight w:val="25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5CF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A.IV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73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Náklady ze sdílených daní a poplatků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33A5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150C6">
              <w:rPr>
                <w:rFonts w:cs="Calibri"/>
                <w:color w:val="000000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0C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 x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9AE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115015" w:rsidRPr="00115015" w14:paraId="556DD1A0" w14:textId="77777777" w:rsidTr="000150C6">
        <w:trPr>
          <w:trHeight w:val="25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AC1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A.V.</w:t>
            </w:r>
            <w:proofErr w:type="gramEnd"/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C7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Daň z příjmů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D077" w14:textId="77777777" w:rsidR="00115015" w:rsidRPr="000150C6" w:rsidRDefault="00115015" w:rsidP="000150C6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150C6">
              <w:rPr>
                <w:rFonts w:cs="Calibri"/>
                <w:color w:val="000000"/>
                <w:sz w:val="18"/>
                <w:szCs w:val="20"/>
                <w:lang w:eastAsia="cs-CZ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9E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 x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02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</w:tbl>
    <w:p w14:paraId="710FC8E7" w14:textId="77777777" w:rsidR="00115015" w:rsidRPr="00115015" w:rsidRDefault="00115015" w:rsidP="000150C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059B47B3" w14:textId="0B6BB260" w:rsidR="00115015" w:rsidRPr="00115015" w:rsidRDefault="00115015" w:rsidP="00175EAB">
      <w:pPr>
        <w:spacing w:after="0"/>
        <w:ind w:left="567" w:hanging="567"/>
        <w:rPr>
          <w:rFonts w:eastAsia="Calibri" w:cs="Calibri"/>
          <w:sz w:val="20"/>
          <w:szCs w:val="20"/>
        </w:rPr>
      </w:pPr>
      <w:r w:rsidRPr="00115015">
        <w:rPr>
          <w:rFonts w:eastAsia="Calibri" w:cs="Calibri"/>
          <w:b/>
          <w:sz w:val="20"/>
          <w:szCs w:val="20"/>
        </w:rPr>
        <w:t>Pozn.:</w:t>
      </w:r>
      <w:r w:rsidRPr="00115015">
        <w:rPr>
          <w:rFonts w:eastAsia="Calibri" w:cs="Calibri"/>
          <w:sz w:val="20"/>
          <w:szCs w:val="20"/>
        </w:rPr>
        <w:t xml:space="preserve"> </w:t>
      </w:r>
      <w:r w:rsidR="00175EAB">
        <w:rPr>
          <w:rFonts w:eastAsia="Calibri" w:cs="Calibri"/>
          <w:sz w:val="20"/>
          <w:szCs w:val="20"/>
        </w:rPr>
        <w:tab/>
      </w:r>
      <w:r w:rsidRPr="00115015">
        <w:rPr>
          <w:rFonts w:eastAsia="Calibri" w:cs="Calibri"/>
          <w:sz w:val="20"/>
          <w:szCs w:val="20"/>
        </w:rPr>
        <w:t xml:space="preserve">Účet 571 </w:t>
      </w:r>
      <w:r w:rsidRPr="00115015">
        <w:rPr>
          <w:rFonts w:cs="Calibri"/>
          <w:sz w:val="20"/>
          <w:szCs w:val="20"/>
        </w:rPr>
        <w:t>–</w:t>
      </w:r>
      <w:r w:rsidRPr="00115015">
        <w:rPr>
          <w:rFonts w:eastAsia="Calibri" w:cs="Calibri"/>
          <w:sz w:val="20"/>
          <w:szCs w:val="20"/>
        </w:rPr>
        <w:t xml:space="preserve"> </w:t>
      </w:r>
      <w:r w:rsidRPr="00115015">
        <w:rPr>
          <w:rFonts w:eastAsia="Calibri" w:cs="Calibri"/>
          <w:i/>
          <w:sz w:val="20"/>
          <w:szCs w:val="20"/>
        </w:rPr>
        <w:t>Náklady vybraných ústředních vládních institucí na transfery.</w:t>
      </w:r>
    </w:p>
    <w:p w14:paraId="311A4238" w14:textId="3D0904C5" w:rsidR="00115015" w:rsidRPr="00115015" w:rsidRDefault="00115015" w:rsidP="00175EAB">
      <w:pPr>
        <w:spacing w:after="0"/>
        <w:ind w:firstLine="567"/>
        <w:rPr>
          <w:rFonts w:eastAsia="Calibri" w:cs="Calibri"/>
          <w:sz w:val="20"/>
          <w:szCs w:val="20"/>
        </w:rPr>
      </w:pPr>
      <w:r w:rsidRPr="00115015">
        <w:rPr>
          <w:rFonts w:eastAsia="Calibri" w:cs="Calibri"/>
          <w:sz w:val="20"/>
          <w:szCs w:val="20"/>
        </w:rPr>
        <w:t xml:space="preserve">Účet 575 </w:t>
      </w:r>
      <w:r w:rsidRPr="00115015">
        <w:rPr>
          <w:rFonts w:cs="Calibri"/>
          <w:sz w:val="20"/>
          <w:szCs w:val="20"/>
        </w:rPr>
        <w:t>–</w:t>
      </w:r>
      <w:r w:rsidRPr="00115015">
        <w:rPr>
          <w:rFonts w:eastAsia="Calibri" w:cs="Calibri"/>
          <w:sz w:val="20"/>
          <w:szCs w:val="20"/>
        </w:rPr>
        <w:t xml:space="preserve"> </w:t>
      </w:r>
      <w:r w:rsidRPr="00115015">
        <w:rPr>
          <w:rFonts w:eastAsia="Calibri" w:cs="Calibri"/>
          <w:i/>
          <w:sz w:val="20"/>
          <w:szCs w:val="20"/>
        </w:rPr>
        <w:t>Náklady vybraných ústředních vládních institucí na předfinancování transferů.</w:t>
      </w:r>
    </w:p>
    <w:p w14:paraId="576B2DEB" w14:textId="1EA09E76" w:rsidR="00115015" w:rsidRPr="000150C6" w:rsidRDefault="00115015" w:rsidP="00115015">
      <w:pPr>
        <w:spacing w:after="0"/>
        <w:rPr>
          <w:rFonts w:cs="Calibri"/>
          <w:szCs w:val="20"/>
        </w:rPr>
      </w:pPr>
    </w:p>
    <w:p w14:paraId="12EBDDED" w14:textId="77777777" w:rsidR="000150C6" w:rsidRPr="000150C6" w:rsidRDefault="000150C6" w:rsidP="00115015">
      <w:pPr>
        <w:spacing w:after="0"/>
        <w:rPr>
          <w:rFonts w:cs="Calibri"/>
          <w:szCs w:val="20"/>
        </w:rPr>
      </w:pPr>
    </w:p>
    <w:p w14:paraId="45CD6677" w14:textId="682BB1B6" w:rsidR="00115015" w:rsidRPr="000150C6" w:rsidRDefault="00115015" w:rsidP="005A07A0">
      <w:pPr>
        <w:pStyle w:val="Nadpis2"/>
        <w:numPr>
          <w:ilvl w:val="0"/>
          <w:numId w:val="0"/>
        </w:numPr>
        <w:spacing w:after="0" w:line="240" w:lineRule="auto"/>
        <w:contextualSpacing w:val="0"/>
        <w:jc w:val="center"/>
        <w:rPr>
          <w:rFonts w:ascii="Calibri" w:hAnsi="Calibri" w:cs="Calibri"/>
          <w:szCs w:val="20"/>
        </w:rPr>
      </w:pPr>
      <w:r w:rsidRPr="000150C6">
        <w:rPr>
          <w:rFonts w:ascii="Calibri" w:hAnsi="Calibri" w:cs="Calibri"/>
          <w:szCs w:val="20"/>
        </w:rPr>
        <w:t xml:space="preserve">Oddíl IX. Struktura výdajů z hlediska odvětvového u </w:t>
      </w:r>
      <w:proofErr w:type="gramStart"/>
      <w:r w:rsidRPr="000150C6">
        <w:rPr>
          <w:rFonts w:ascii="Calibri" w:hAnsi="Calibri" w:cs="Calibri"/>
          <w:szCs w:val="20"/>
        </w:rPr>
        <w:t>MZe</w:t>
      </w:r>
      <w:proofErr w:type="gramEnd"/>
      <w:r w:rsidRPr="000150C6">
        <w:rPr>
          <w:rFonts w:ascii="Calibri" w:hAnsi="Calibri" w:cs="Calibri"/>
          <w:szCs w:val="20"/>
        </w:rPr>
        <w:t xml:space="preserve"> a OSS </w:t>
      </w:r>
      <w:r w:rsidR="000150C6">
        <w:rPr>
          <w:rFonts w:ascii="Calibri" w:hAnsi="Calibri" w:cs="Calibri"/>
          <w:szCs w:val="20"/>
        </w:rPr>
        <w:br/>
      </w:r>
      <w:r w:rsidRPr="000150C6">
        <w:rPr>
          <w:rFonts w:ascii="Calibri" w:hAnsi="Calibri" w:cs="Calibri"/>
          <w:szCs w:val="20"/>
        </w:rPr>
        <w:t>v rozpočtové kapitole 329 MZe v roce 2017</w:t>
      </w:r>
    </w:p>
    <w:p w14:paraId="73E0B1C1" w14:textId="77777777" w:rsidR="00115015" w:rsidRPr="000150C6" w:rsidRDefault="00115015" w:rsidP="00115015">
      <w:pPr>
        <w:spacing w:after="0"/>
        <w:rPr>
          <w:rFonts w:cs="Calibri"/>
          <w:szCs w:val="20"/>
        </w:rPr>
      </w:pPr>
    </w:p>
    <w:p w14:paraId="0E1020BE" w14:textId="66405207" w:rsidR="00115015" w:rsidRPr="000150C6" w:rsidRDefault="00115015" w:rsidP="000150C6">
      <w:pPr>
        <w:pStyle w:val="Titulek"/>
        <w:spacing w:before="0" w:after="40"/>
      </w:pPr>
      <w:bookmarkStart w:id="69" w:name="_Toc510077807"/>
      <w:bookmarkStart w:id="70" w:name="_Toc513638246"/>
      <w:r w:rsidRPr="000150C6">
        <w:t>Tabulka č.</w:t>
      </w:r>
      <w:r w:rsidR="00B32C03">
        <w:t xml:space="preserve"> 3</w:t>
      </w:r>
      <w:r w:rsidR="001C0001">
        <w:t>5</w:t>
      </w:r>
      <w:r w:rsidRPr="000150C6">
        <w:t>: Struktura výdajů MZe v roce 2017 z hlediska odvětvového</w:t>
      </w:r>
      <w:bookmarkEnd w:id="69"/>
      <w:bookmarkEnd w:id="70"/>
    </w:p>
    <w:tbl>
      <w:tblPr>
        <w:tblW w:w="915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3752"/>
        <w:gridCol w:w="3827"/>
      </w:tblGrid>
      <w:tr w:rsidR="00115015" w:rsidRPr="00115015" w14:paraId="127B1001" w14:textId="77777777" w:rsidTr="00175EAB">
        <w:trPr>
          <w:trHeight w:val="255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E5F1FF"/>
            <w:vAlign w:val="center"/>
            <w:hideMark/>
          </w:tcPr>
          <w:p w14:paraId="1BC4D49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Rozpočtový paragraf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6" w:fill="E5F1FF"/>
            <w:noWrap/>
            <w:vAlign w:val="center"/>
            <w:hideMark/>
          </w:tcPr>
          <w:p w14:paraId="691C8E3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Skutečnost (v Kč)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6" w:fill="E5F1FF"/>
            <w:vAlign w:val="center"/>
            <w:hideMark/>
          </w:tcPr>
          <w:p w14:paraId="07884992" w14:textId="101FFB61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rozpočtového paragrafu </w:t>
            </w:r>
            <w:r w:rsidR="00175EA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na celkových výdajích</w:t>
            </w:r>
          </w:p>
        </w:tc>
      </w:tr>
      <w:tr w:rsidR="00115015" w:rsidRPr="00115015" w14:paraId="46CD679A" w14:textId="77777777" w:rsidTr="00175EAB">
        <w:trPr>
          <w:trHeight w:val="255"/>
          <w:tblHeader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F0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101100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8167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10 882 150 496,35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16D" w14:textId="759FF852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23,01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2FCB301E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531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101200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7285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23 929 960 172,13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801" w14:textId="447EDB0B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50,61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C3226BE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9C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101300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632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342 050 432,00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822" w14:textId="7D0D071E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0,72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B48DF4B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A3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101400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2B1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1 947 660 864,60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13D0" w14:textId="51CACDCC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4,12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E678637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3B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101900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D1E2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325 313 478,52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E21" w14:textId="654E446E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0,69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FAC4295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B7B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102400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346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726 022 290,16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54F" w14:textId="629EECB5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1,54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0EAD382B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3C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102900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2E01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1 940 000 000,00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CB7" w14:textId="0F10C2DA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4,10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733B0092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B6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CBA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276 257 860,00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705" w14:textId="03CFAE97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0,58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0E0B20BF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E55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103200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23C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43 119 675,00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C48" w14:textId="7A7FB867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0,09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3AF17092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0A0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103600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1FF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127 160 106,00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59C" w14:textId="2F9A3A86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0,27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A5105C7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52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103700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9B1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143 157 693,10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F8E" w14:textId="5871928C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0,30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28AFEB7B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8F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17C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67 920 981,96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D62" w14:textId="15737B0A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0,14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76C3BF2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DF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106100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D74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914 794 219,29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671" w14:textId="0AEE80F0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1,93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7857F144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62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108110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A52A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446 884 000,00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72E" w14:textId="67A59373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0,95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082EC6B6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A9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108119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066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3 034 321,32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81C" w14:textId="271FF58A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7DDD36E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41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108120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8E4C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425 478 107,00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EF6" w14:textId="6AA135A4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0,90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77F4C2E7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086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109100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21A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57 698 125,87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FF4" w14:textId="5A6CF7EB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0,12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4642B408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B8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109800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44BD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1 273 112 998,86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275" w14:textId="6A7223A8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2,69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4A2474B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33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109836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0841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872" w14:textId="2CF23C7B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26C5802C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5D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109900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F133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14 417 841,00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FCAF" w14:textId="72C1CDCE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0,03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110605F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D1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231000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CB2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449 208 390,77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41E" w14:textId="04D0F15F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0,95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78BBAE2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E8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232100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57F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1 234 159 263,21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24E" w14:textId="5B3A7AAA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2,61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34E25B3E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CD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233100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214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160 000 000,00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85EB" w14:textId="2B1E6474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0,34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BFBF977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2F5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233300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F71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257 134 708,33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3CD" w14:textId="4F382718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0,54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46BF999F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AB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233900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829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261 789 868,16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C4A" w14:textId="117BE6AA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0,55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316B1F14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F1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234100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5B3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74 268 519,55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18EE" w14:textId="071CA6C0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0,16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D3E4A85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A1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239900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CF9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744 593,00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219" w14:textId="2F4EB08E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048407E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0A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311100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0FCE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1 416 948,00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9F4" w14:textId="043B829D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A8F6D51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D3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331400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0950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3872" w14:textId="479951D2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7CC40136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89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331500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C5D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279 232 328,52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EE0" w14:textId="7CAEC6A6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0,59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FC34189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CA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332900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C34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290 000,00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F96A" w14:textId="24DB48BF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22C6F56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92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354300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901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11 103 180,00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008" w14:textId="0A4C43FB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0,02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26E44A88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B6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374400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0F19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655 289 710,51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20C0" w14:textId="63AAB349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1,39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7A91E0D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2B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379900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3957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13 686 450,00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990B" w14:textId="482D26F7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0,03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0DC7E5CC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78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527134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773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191 237,00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5CB8" w14:textId="4068E029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25FDD825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C9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622230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4425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699 298,00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281" w14:textId="02D89B73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4E5C91A" w14:textId="77777777" w:rsidTr="00175EAB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659CFA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E7FBC5E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47 285 608 158,21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56A2A4E" w14:textId="238DE05E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5E60D152" w14:textId="01E05EAA" w:rsidR="00115015" w:rsidRPr="00115015" w:rsidRDefault="00115015" w:rsidP="000150C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</w:t>
      </w:r>
      <w:r w:rsidR="00335A64">
        <w:rPr>
          <w:rFonts w:ascii="Calibri" w:hAnsi="Calibri" w:cs="Calibri"/>
          <w:i w:val="0"/>
        </w:rPr>
        <w:t>i</w:t>
      </w:r>
      <w:r w:rsidRPr="00115015">
        <w:rPr>
          <w:rFonts w:ascii="Calibri" w:hAnsi="Calibri" w:cs="Calibri"/>
          <w:i w:val="0"/>
        </w:rPr>
        <w:t>nformační portál MONITOR.</w:t>
      </w:r>
    </w:p>
    <w:p w14:paraId="434B1FB0" w14:textId="77777777" w:rsidR="00115015" w:rsidRPr="000150C6" w:rsidRDefault="00115015" w:rsidP="00115015">
      <w:pPr>
        <w:pStyle w:val="Zdroj"/>
        <w:spacing w:before="0"/>
        <w:rPr>
          <w:rFonts w:ascii="Calibri" w:hAnsi="Calibri" w:cs="Calibri"/>
          <w:i w:val="0"/>
          <w:sz w:val="24"/>
        </w:rPr>
      </w:pPr>
    </w:p>
    <w:p w14:paraId="340B882B" w14:textId="179C642C" w:rsidR="00115015" w:rsidRPr="000150C6" w:rsidRDefault="00115015" w:rsidP="000150C6">
      <w:pPr>
        <w:pStyle w:val="Titulek"/>
        <w:spacing w:before="0" w:after="40"/>
        <w:ind w:left="1418" w:hanging="1418"/>
        <w:jc w:val="both"/>
      </w:pPr>
      <w:bookmarkStart w:id="71" w:name="_Toc510077808"/>
      <w:bookmarkStart w:id="72" w:name="_Toc513638247"/>
      <w:r w:rsidRPr="000150C6">
        <w:t>Tabulka č.</w:t>
      </w:r>
      <w:r w:rsidR="00B32C03">
        <w:t xml:space="preserve"> 3</w:t>
      </w:r>
      <w:r w:rsidR="001C0001">
        <w:t>6</w:t>
      </w:r>
      <w:r w:rsidR="000150C6">
        <w:t>:</w:t>
      </w:r>
      <w:r w:rsidR="000150C6">
        <w:tab/>
      </w:r>
      <w:r w:rsidRPr="000150C6">
        <w:t>Struktura výdajů ostatních OSS v rozpočtové kapitole 329 MZe (mimo MZe) v</w:t>
      </w:r>
      <w:r w:rsidR="000150C6">
        <w:t> </w:t>
      </w:r>
      <w:r w:rsidRPr="000150C6">
        <w:t>roce 2017 z hlediska odvětvového</w:t>
      </w:r>
      <w:bookmarkEnd w:id="71"/>
      <w:bookmarkEnd w:id="72"/>
    </w:p>
    <w:tbl>
      <w:tblPr>
        <w:tblW w:w="915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3752"/>
        <w:gridCol w:w="3827"/>
      </w:tblGrid>
      <w:tr w:rsidR="00115015" w:rsidRPr="00115015" w14:paraId="50C91E40" w14:textId="77777777" w:rsidTr="00175EAB">
        <w:trPr>
          <w:trHeight w:val="567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9739C4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Rozpočtový paragraf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404F8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Skutečnost (v Kč)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536C24E" w14:textId="3A26558E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rozpočtového paragrafu </w:t>
            </w:r>
            <w:r w:rsidR="00175EA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na celkových výdajích</w:t>
            </w:r>
          </w:p>
        </w:tc>
      </w:tr>
      <w:tr w:rsidR="00115015" w:rsidRPr="00115015" w14:paraId="4F2FE70C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71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101100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DF08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1 015 367 610,66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8EE" w14:textId="566D763B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17,11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27FF2B0A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97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103600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94D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273 706 132,40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39A4" w14:textId="00B02938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4,61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81D79D0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CA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103700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B9B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1 399 999,00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373" w14:textId="3B8B4129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0,02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35C76983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C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106200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490F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3 655 851 567,06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135" w14:textId="72FD646D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61,61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48B5912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8C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106900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3AD4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959 895 667,06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865" w14:textId="5A5E9378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16,18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1A736246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AD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109100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9A63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8 174 121,00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33B" w14:textId="6D581790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0,14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524A66F6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A3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379900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1E4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1 099 962,87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0B54" w14:textId="1A23D760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0,02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7C689BA9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63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527134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693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217 952,55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9AB" w14:textId="7BDCABBF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6C5ADF14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AB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622230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6FC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18 365 614,16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D39" w14:textId="33BDAE75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0,31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115015" w:rsidRPr="00115015" w14:paraId="3743E84E" w14:textId="77777777" w:rsidTr="00175EAB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752CE75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6B3F628" w14:textId="77777777" w:rsidR="00115015" w:rsidRPr="00115015" w:rsidRDefault="00115015" w:rsidP="00175EAB">
            <w:pPr>
              <w:spacing w:after="0"/>
              <w:ind w:right="209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5 934 078 626,76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0F7389E" w14:textId="39A44CCF" w:rsidR="00115015" w:rsidRPr="00115015" w:rsidRDefault="00115015" w:rsidP="00175EAB">
            <w:pPr>
              <w:spacing w:after="0"/>
              <w:ind w:right="1346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100,00</w:t>
            </w:r>
            <w:r w:rsidR="00335A64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4333C92F" w14:textId="77777777" w:rsidR="00115015" w:rsidRPr="00115015" w:rsidRDefault="00115015" w:rsidP="000150C6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34B9E98A" w14:textId="77777777" w:rsidR="00115015" w:rsidRPr="00115015" w:rsidRDefault="00115015" w:rsidP="00115015">
      <w:pPr>
        <w:spacing w:after="0"/>
        <w:rPr>
          <w:rFonts w:cs="Calibri"/>
          <w:sz w:val="20"/>
          <w:szCs w:val="20"/>
        </w:rPr>
      </w:pPr>
    </w:p>
    <w:p w14:paraId="5B412853" w14:textId="77777777" w:rsidR="00115015" w:rsidRPr="00115015" w:rsidRDefault="00115015" w:rsidP="00115015">
      <w:pPr>
        <w:spacing w:after="0"/>
        <w:rPr>
          <w:rFonts w:cs="Calibri"/>
          <w:sz w:val="20"/>
          <w:szCs w:val="20"/>
        </w:rPr>
      </w:pPr>
      <w:r w:rsidRPr="00115015">
        <w:rPr>
          <w:rFonts w:cs="Calibri"/>
          <w:sz w:val="20"/>
          <w:szCs w:val="20"/>
        </w:rPr>
        <w:br w:type="page"/>
      </w:r>
    </w:p>
    <w:p w14:paraId="6DB4E625" w14:textId="7F74683F" w:rsidR="00115015" w:rsidRPr="005A07A0" w:rsidRDefault="00115015" w:rsidP="005A07A0">
      <w:pPr>
        <w:pStyle w:val="Nadpis1"/>
        <w:spacing w:after="0" w:line="240" w:lineRule="auto"/>
        <w:jc w:val="both"/>
        <w:rPr>
          <w:rFonts w:ascii="Calibri" w:hAnsi="Calibri" w:cs="Calibri"/>
          <w:sz w:val="24"/>
          <w:szCs w:val="20"/>
        </w:rPr>
      </w:pPr>
      <w:r w:rsidRPr="005A07A0">
        <w:rPr>
          <w:rFonts w:ascii="Calibri" w:hAnsi="Calibri" w:cs="Calibri"/>
          <w:sz w:val="24"/>
          <w:szCs w:val="20"/>
        </w:rPr>
        <w:t>B</w:t>
      </w:r>
      <w:r w:rsidR="00175EAB">
        <w:rPr>
          <w:rFonts w:ascii="Calibri" w:hAnsi="Calibri" w:cs="Calibri"/>
          <w:sz w:val="24"/>
          <w:szCs w:val="20"/>
        </w:rPr>
        <w:t>.</w:t>
      </w:r>
      <w:r w:rsidRPr="005A07A0">
        <w:rPr>
          <w:rFonts w:ascii="Calibri" w:hAnsi="Calibri" w:cs="Calibri"/>
          <w:sz w:val="24"/>
          <w:szCs w:val="20"/>
        </w:rPr>
        <w:t xml:space="preserve"> Příspěvkové organizace v rozpočtové kapitole 329 MZe</w:t>
      </w:r>
    </w:p>
    <w:p w14:paraId="70971DD6" w14:textId="77777777" w:rsidR="005A07A0" w:rsidRPr="005A07A0" w:rsidRDefault="005A07A0" w:rsidP="005A07A0">
      <w:pPr>
        <w:spacing w:after="0"/>
        <w:rPr>
          <w:rFonts w:cs="Calibri"/>
          <w:iCs/>
          <w:szCs w:val="20"/>
        </w:rPr>
      </w:pPr>
      <w:bookmarkStart w:id="73" w:name="_Toc510077809"/>
      <w:bookmarkStart w:id="74" w:name="_Toc513638248"/>
    </w:p>
    <w:p w14:paraId="4FEE0C28" w14:textId="1C76C896" w:rsidR="00115015" w:rsidRPr="005A07A0" w:rsidRDefault="00115015" w:rsidP="000570C7">
      <w:pPr>
        <w:pStyle w:val="Titulek"/>
        <w:spacing w:before="0" w:after="40"/>
      </w:pPr>
      <w:r w:rsidRPr="005A07A0">
        <w:t>Tabulka č.</w:t>
      </w:r>
      <w:r w:rsidR="00B32C03">
        <w:t xml:space="preserve"> 3</w:t>
      </w:r>
      <w:r w:rsidR="001C0001">
        <w:t>7</w:t>
      </w:r>
      <w:r w:rsidRPr="005A07A0">
        <w:t>: PO v rámci kapitoly 329</w:t>
      </w:r>
      <w:bookmarkEnd w:id="73"/>
      <w:r w:rsidRPr="005A07A0">
        <w:rPr>
          <w:rStyle w:val="Znakapoznpodarou"/>
        </w:rPr>
        <w:footnoteReference w:id="39"/>
      </w:r>
      <w:bookmarkEnd w:id="74"/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154"/>
      </w:tblGrid>
      <w:tr w:rsidR="00115015" w:rsidRPr="00115015" w14:paraId="6579A95D" w14:textId="77777777" w:rsidTr="000570C7">
        <w:trPr>
          <w:trHeight w:val="283"/>
        </w:trPr>
        <w:tc>
          <w:tcPr>
            <w:tcW w:w="1843" w:type="dxa"/>
            <w:shd w:val="clear" w:color="auto" w:fill="E5F1FF"/>
            <w:noWrap/>
            <w:vAlign w:val="center"/>
            <w:hideMark/>
          </w:tcPr>
          <w:p w14:paraId="7A5537F7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cs-CZ"/>
              </w:rPr>
            </w:pPr>
            <w:r w:rsidRPr="00115015">
              <w:rPr>
                <w:rFonts w:eastAsia="Calibri" w:cs="Calibri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154" w:type="dxa"/>
            <w:shd w:val="clear" w:color="auto" w:fill="E5F1FF"/>
            <w:noWrap/>
            <w:vAlign w:val="center"/>
            <w:hideMark/>
          </w:tcPr>
          <w:p w14:paraId="3250EBFA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15015">
              <w:rPr>
                <w:rFonts w:eastAsia="Calibri" w:cs="Calibri"/>
                <w:b/>
                <w:bCs/>
                <w:sz w:val="20"/>
                <w:szCs w:val="20"/>
              </w:rPr>
              <w:t>Název účetní jednotky</w:t>
            </w:r>
          </w:p>
        </w:tc>
      </w:tr>
      <w:tr w:rsidR="00115015" w:rsidRPr="00115015" w14:paraId="020A60DF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76342EF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115015">
              <w:rPr>
                <w:rFonts w:eastAsia="Calibri" w:cs="Calibri"/>
                <w:bCs/>
                <w:sz w:val="20"/>
                <w:szCs w:val="20"/>
              </w:rPr>
              <w:t>48135291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060B7EC1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eastAsia="Calibri" w:cs="Calibri"/>
                <w:sz w:val="20"/>
                <w:szCs w:val="20"/>
              </w:rPr>
              <w:t>Česká akademie zemědělských věd</w:t>
            </w:r>
          </w:p>
        </w:tc>
      </w:tr>
      <w:tr w:rsidR="00115015" w:rsidRPr="00115015" w14:paraId="7F6C89C6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3330BA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eastAsia="Calibri" w:cs="Calibri"/>
                <w:bCs/>
                <w:sz w:val="20"/>
                <w:szCs w:val="20"/>
              </w:rPr>
              <w:t>06081771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3853BC53" w14:textId="071BDD5A" w:rsidR="00115015" w:rsidRPr="00115015" w:rsidRDefault="00115015" w:rsidP="00A2184F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Mateřská škola Klásek s. p. o.</w:t>
            </w:r>
          </w:p>
        </w:tc>
      </w:tr>
      <w:tr w:rsidR="00115015" w:rsidRPr="00115015" w14:paraId="17406863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1EE7808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115015">
              <w:rPr>
                <w:rFonts w:eastAsia="Calibri" w:cs="Calibri"/>
                <w:bCs/>
                <w:sz w:val="20"/>
                <w:szCs w:val="20"/>
              </w:rPr>
              <w:t>75075741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347F6B34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eastAsia="Calibri" w:cs="Calibri"/>
                <w:sz w:val="20"/>
                <w:szCs w:val="20"/>
              </w:rPr>
              <w:t>Národní zemědělské muzeum, s. p. o.</w:t>
            </w:r>
          </w:p>
        </w:tc>
      </w:tr>
      <w:tr w:rsidR="00115015" w:rsidRPr="00115015" w14:paraId="131D88AE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CF154D1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  <w:lang w:eastAsia="cs-CZ"/>
              </w:rPr>
              <w:t>72048972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714F87E6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  <w:lang w:eastAsia="cs-CZ"/>
              </w:rPr>
              <w:t>Národní hřebčín Kladruby nad Labem</w:t>
            </w:r>
          </w:p>
        </w:tc>
      </w:tr>
      <w:tr w:rsidR="00115015" w:rsidRPr="00115015" w14:paraId="02E7ED58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F11341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115015">
              <w:rPr>
                <w:rFonts w:eastAsia="Calibri" w:cs="Calibri"/>
                <w:bCs/>
                <w:sz w:val="20"/>
                <w:szCs w:val="20"/>
              </w:rPr>
              <w:t>00027251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0207DE4D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  <w:lang w:eastAsia="cs-CZ"/>
              </w:rPr>
            </w:pPr>
            <w:r w:rsidRPr="00115015">
              <w:rPr>
                <w:rFonts w:eastAsia="Calibri" w:cs="Calibri"/>
                <w:sz w:val="20"/>
                <w:szCs w:val="20"/>
              </w:rPr>
              <w:t>Ústav zemědělské ekonomiky a informací</w:t>
            </w:r>
          </w:p>
        </w:tc>
      </w:tr>
      <w:tr w:rsidR="00115015" w:rsidRPr="00115015" w14:paraId="20FB29EC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688F362" w14:textId="77777777" w:rsidR="00115015" w:rsidRPr="00115015" w:rsidRDefault="00115015" w:rsidP="00115015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13691554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1EEDB9BC" w14:textId="77777777" w:rsidR="00115015" w:rsidRPr="00115015" w:rsidRDefault="00115015" w:rsidP="0011501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Státní veterinární ústav Jihlava</w:t>
            </w:r>
          </w:p>
        </w:tc>
      </w:tr>
      <w:tr w:rsidR="00115015" w:rsidRPr="00115015" w14:paraId="31D3263A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E84151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13642103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0C299203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Státní veterinární ústav Olomouc</w:t>
            </w:r>
          </w:p>
        </w:tc>
      </w:tr>
      <w:tr w:rsidR="00115015" w:rsidRPr="00115015" w14:paraId="599E3A73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C6E4E33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00019305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7EBAA6CE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Státní veterinární ústav Praha</w:t>
            </w:r>
          </w:p>
        </w:tc>
      </w:tr>
      <w:tr w:rsidR="00115015" w:rsidRPr="00115015" w14:paraId="6B9AD4DF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635334F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71294295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61FE15E5" w14:textId="5307853C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Zařízení služeb MZe s. p. o.</w:t>
            </w:r>
          </w:p>
        </w:tc>
      </w:tr>
      <w:tr w:rsidR="00115015" w:rsidRPr="00115015" w14:paraId="6F5E6FAE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DE5515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71294562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516D7641" w14:textId="628F29D5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Zemský hřebčinec Písek s. p. o.</w:t>
            </w:r>
          </w:p>
        </w:tc>
      </w:tr>
      <w:tr w:rsidR="00115015" w:rsidRPr="00115015" w14:paraId="0F72E720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4EF5EC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71294571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3E138F72" w14:textId="2944C4D2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Zemský hřebčinec Tlumačov s. p. o.</w:t>
            </w:r>
          </w:p>
        </w:tc>
      </w:tr>
      <w:tr w:rsidR="00115015" w:rsidRPr="00115015" w14:paraId="4221CC0D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61980E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00578835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5B7211CD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Státní veterinární ústav</w:t>
            </w:r>
          </w:p>
        </w:tc>
      </w:tr>
      <w:tr w:rsidR="00115015" w:rsidRPr="00115015" w14:paraId="1DE9BAA3" w14:textId="77777777" w:rsidTr="000570C7">
        <w:trPr>
          <w:trHeight w:val="283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59DDBC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00511129</w:t>
            </w:r>
          </w:p>
        </w:tc>
        <w:tc>
          <w:tcPr>
            <w:tcW w:w="7154" w:type="dxa"/>
            <w:shd w:val="clear" w:color="auto" w:fill="FFFFFF" w:themeFill="background1"/>
            <w:noWrap/>
            <w:vAlign w:val="center"/>
          </w:tcPr>
          <w:p w14:paraId="3404241A" w14:textId="77777777" w:rsidR="00115015" w:rsidRPr="00115015" w:rsidRDefault="00115015" w:rsidP="00115015">
            <w:pPr>
              <w:spacing w:after="0"/>
              <w:rPr>
                <w:rFonts w:cs="Calibri"/>
                <w:sz w:val="20"/>
                <w:szCs w:val="20"/>
              </w:rPr>
            </w:pPr>
            <w:r w:rsidRPr="00115015">
              <w:rPr>
                <w:rFonts w:cs="Calibri"/>
                <w:sz w:val="20"/>
                <w:szCs w:val="20"/>
              </w:rPr>
              <w:t>Státní veterinární ústav České Budějovice</w:t>
            </w:r>
          </w:p>
        </w:tc>
      </w:tr>
    </w:tbl>
    <w:p w14:paraId="2AA9B3BE" w14:textId="77777777" w:rsidR="00115015" w:rsidRPr="00115015" w:rsidRDefault="00115015" w:rsidP="000570C7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4B614029" w14:textId="77777777" w:rsidR="00115015" w:rsidRPr="000570C7" w:rsidRDefault="00115015" w:rsidP="00115015">
      <w:pPr>
        <w:spacing w:after="0"/>
        <w:rPr>
          <w:rFonts w:cs="Calibri"/>
          <w:szCs w:val="20"/>
        </w:rPr>
      </w:pPr>
    </w:p>
    <w:p w14:paraId="6CE75150" w14:textId="4E3F6A1B" w:rsidR="00115015" w:rsidRPr="00335A64" w:rsidRDefault="00115015" w:rsidP="00335A64">
      <w:pPr>
        <w:pStyle w:val="Titulek"/>
        <w:tabs>
          <w:tab w:val="right" w:pos="9072"/>
        </w:tabs>
        <w:spacing w:before="0" w:after="40"/>
        <w:ind w:left="1418" w:hanging="1418"/>
      </w:pPr>
      <w:bookmarkStart w:id="75" w:name="_Toc510077810"/>
      <w:bookmarkStart w:id="76" w:name="_Toc513638249"/>
      <w:r w:rsidRPr="00335A64">
        <w:t>Tabulka č.</w:t>
      </w:r>
      <w:r w:rsidR="00B32C03">
        <w:t xml:space="preserve"> 3</w:t>
      </w:r>
      <w:r w:rsidR="001C0001">
        <w:t>8</w:t>
      </w:r>
      <w:r w:rsidR="00335A64">
        <w:t>:</w:t>
      </w:r>
      <w:r w:rsidR="00335A64">
        <w:tab/>
      </w:r>
      <w:r w:rsidRPr="00335A64">
        <w:t xml:space="preserve">Celkové výnosy OSS a PO v rozpočtové kapitole 329 MZe </w:t>
      </w:r>
      <w:r w:rsidR="00FA2FE2">
        <w:br/>
      </w:r>
      <w:r w:rsidRPr="00335A64">
        <w:t xml:space="preserve">za období 2013–2017 </w:t>
      </w:r>
      <w:r w:rsidRPr="00335A64">
        <w:tab/>
        <w:t>(v Kč</w:t>
      </w:r>
      <w:bookmarkEnd w:id="75"/>
      <w:bookmarkEnd w:id="76"/>
      <w:r w:rsidRPr="00335A64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493"/>
        <w:gridCol w:w="1493"/>
        <w:gridCol w:w="1493"/>
        <w:gridCol w:w="1493"/>
        <w:gridCol w:w="1493"/>
      </w:tblGrid>
      <w:tr w:rsidR="00115015" w:rsidRPr="00115015" w14:paraId="5FDC5098" w14:textId="77777777" w:rsidTr="00115015">
        <w:trPr>
          <w:trHeight w:val="24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012763E6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302F8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9BC74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139ACF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AC567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A7E06E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75B7BCFE" w14:textId="77777777" w:rsidTr="000570C7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AE4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OSS (bez </w:t>
            </w:r>
            <w:proofErr w:type="gramStart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  <w:proofErr w:type="gramEnd"/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2E8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1 465 362 355,78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6B2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1 682 809 610,17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D165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1 831 986 288,27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44B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1 646 334 979,85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85A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1 741 325 932,08</w:t>
            </w:r>
          </w:p>
        </w:tc>
      </w:tr>
      <w:tr w:rsidR="00115015" w:rsidRPr="00115015" w14:paraId="459566B6" w14:textId="77777777" w:rsidTr="000570C7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67C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9069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39 298 518 038,67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347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39 627 864 964,24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3A6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39 048 648 108,02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E6FC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38 608 787 550,86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8CF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33 062 644 473,10</w:t>
            </w:r>
          </w:p>
        </w:tc>
      </w:tr>
      <w:tr w:rsidR="00115015" w:rsidRPr="00115015" w14:paraId="3C9F481A" w14:textId="77777777" w:rsidTr="000570C7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FB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BA3F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731 302 243,39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EC03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749 818 208,61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02EF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839 368 944,28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E7A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978 397 331,54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E7D" w14:textId="77777777" w:rsidR="00115015" w:rsidRPr="000570C7" w:rsidRDefault="00115015" w:rsidP="000570C7">
            <w:pPr>
              <w:spacing w:after="0"/>
              <w:jc w:val="right"/>
              <w:rPr>
                <w:rFonts w:cs="Calibri"/>
                <w:color w:val="000000"/>
                <w:sz w:val="18"/>
                <w:szCs w:val="20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20"/>
                <w:lang w:eastAsia="cs-CZ"/>
              </w:rPr>
              <w:t>1 102 127 518,62</w:t>
            </w:r>
          </w:p>
        </w:tc>
      </w:tr>
    </w:tbl>
    <w:p w14:paraId="459DED5A" w14:textId="77777777" w:rsidR="00115015" w:rsidRPr="00115015" w:rsidRDefault="00115015" w:rsidP="000570C7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56A782B7" w14:textId="77777777" w:rsidR="00115015" w:rsidRPr="000570C7" w:rsidRDefault="00115015" w:rsidP="00115015">
      <w:pPr>
        <w:pStyle w:val="Zdroj"/>
        <w:spacing w:before="0"/>
        <w:rPr>
          <w:rFonts w:ascii="Calibri" w:hAnsi="Calibri" w:cs="Calibri"/>
          <w:i w:val="0"/>
          <w:sz w:val="24"/>
        </w:rPr>
      </w:pPr>
    </w:p>
    <w:p w14:paraId="734E8B55" w14:textId="53CE5845" w:rsidR="00115015" w:rsidRPr="000570C7" w:rsidRDefault="00115015" w:rsidP="000570C7">
      <w:pPr>
        <w:pStyle w:val="Titulek"/>
        <w:tabs>
          <w:tab w:val="right" w:pos="9072"/>
        </w:tabs>
        <w:spacing w:before="0" w:after="40"/>
      </w:pPr>
      <w:bookmarkStart w:id="77" w:name="_Toc510077811"/>
      <w:bookmarkStart w:id="78" w:name="_Toc513638250"/>
      <w:r w:rsidRPr="000570C7">
        <w:t>Tabulka č.</w:t>
      </w:r>
      <w:r w:rsidR="00B32C03">
        <w:t xml:space="preserve"> 3</w:t>
      </w:r>
      <w:r w:rsidR="001C0001">
        <w:t>9</w:t>
      </w:r>
      <w:r w:rsidRPr="000570C7">
        <w:t xml:space="preserve">: Celkové výnosy PO v rozpočtové kapitole 329 MZe </w:t>
      </w:r>
      <w:r w:rsidRPr="000570C7">
        <w:tab/>
        <w:t>(v Kč</w:t>
      </w:r>
      <w:bookmarkEnd w:id="77"/>
      <w:bookmarkEnd w:id="78"/>
      <w:r w:rsidRPr="000570C7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256"/>
        <w:gridCol w:w="1256"/>
        <w:gridCol w:w="1256"/>
        <w:gridCol w:w="1256"/>
        <w:gridCol w:w="1319"/>
      </w:tblGrid>
      <w:tr w:rsidR="00115015" w:rsidRPr="00115015" w14:paraId="24A9DA80" w14:textId="77777777" w:rsidTr="000570C7">
        <w:trPr>
          <w:trHeight w:val="255"/>
        </w:trPr>
        <w:tc>
          <w:tcPr>
            <w:tcW w:w="1500" w:type="pct"/>
            <w:shd w:val="clear" w:color="DDEBF7" w:fill="E5F1FF"/>
            <w:noWrap/>
            <w:vAlign w:val="bottom"/>
            <w:hideMark/>
          </w:tcPr>
          <w:p w14:paraId="27442874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693" w:type="pct"/>
            <w:shd w:val="clear" w:color="D9E1F2" w:fill="E5F1FF"/>
            <w:noWrap/>
            <w:vAlign w:val="center"/>
            <w:hideMark/>
          </w:tcPr>
          <w:p w14:paraId="7CD0A54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93" w:type="pct"/>
            <w:shd w:val="clear" w:color="D9E1F2" w:fill="E5F1FF"/>
            <w:noWrap/>
            <w:vAlign w:val="center"/>
            <w:hideMark/>
          </w:tcPr>
          <w:p w14:paraId="6B60BAE0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93" w:type="pct"/>
            <w:shd w:val="clear" w:color="D9E1F2" w:fill="E5F1FF"/>
            <w:noWrap/>
            <w:vAlign w:val="center"/>
            <w:hideMark/>
          </w:tcPr>
          <w:p w14:paraId="78EE24C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93" w:type="pct"/>
            <w:shd w:val="clear" w:color="D9E1F2" w:fill="E5F1FF"/>
            <w:noWrap/>
            <w:vAlign w:val="center"/>
            <w:hideMark/>
          </w:tcPr>
          <w:p w14:paraId="6305B47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28" w:type="pct"/>
            <w:shd w:val="clear" w:color="D9E1F2" w:fill="E5F1FF"/>
            <w:noWrap/>
            <w:vAlign w:val="center"/>
            <w:hideMark/>
          </w:tcPr>
          <w:p w14:paraId="6CE83E4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138D2139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233016A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Česká akademie zemědělských věd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6E2AAD7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8 117 119,71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0C0B23A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8 546 487,13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B8236C8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9 666 152,69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D7C7D16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10 887 999,85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7BD77414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11 186 528,26</w:t>
            </w:r>
          </w:p>
        </w:tc>
      </w:tr>
      <w:tr w:rsidR="00115015" w:rsidRPr="00115015" w14:paraId="25B49AB6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2840483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Mateřská škola Klásek s. p. o.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51F753E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2E1B0C0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7469ECE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B46EB46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2ABCBD3D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1 512 730,00</w:t>
            </w:r>
          </w:p>
        </w:tc>
      </w:tr>
      <w:tr w:rsidR="00115015" w:rsidRPr="00115015" w14:paraId="1B401905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1CA011E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Národní hřebčín Kladruby nad Labem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3DAD5CE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109 919 543,66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D491D59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120 271 557,27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8F7AD2F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162 567 362,72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0BBB35A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149 295 482,97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0BDC3DEB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170 707 270,37</w:t>
            </w:r>
          </w:p>
        </w:tc>
      </w:tr>
      <w:tr w:rsidR="00115015" w:rsidRPr="00115015" w14:paraId="450B60E7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050C9496" w14:textId="215E8A7F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20"/>
                <w:szCs w:val="20"/>
                <w:lang w:eastAsia="cs-CZ"/>
              </w:rPr>
              <w:t>,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s. p. o.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EACE1B5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58 898 774,94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95BC4D4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70 621 171,15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09ADE5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70 451 038,04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04FB97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80 992 778,12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4D8A1318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120 232 591,82</w:t>
            </w:r>
          </w:p>
        </w:tc>
      </w:tr>
      <w:tr w:rsidR="00115015" w:rsidRPr="00115015" w14:paraId="6F01D999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609147F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081FA70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16 274 207,98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5716743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A93679A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3FA7F3A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3BEF8659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115015" w:rsidRPr="00115015" w14:paraId="105109B1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3505B78C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České Budějovice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75F3E2B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22 488 749,43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BE0B5F6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6B17D00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21552A5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3710887E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115015" w:rsidRPr="00115015" w14:paraId="3AE5D4E4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0FED7C75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Jihlava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4CC4DFA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149 733 491,68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CD82F8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164 058 838,50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CA37734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188 360 139,09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620CBB9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201 637 798,95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73345D2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198 474 099,48</w:t>
            </w:r>
          </w:p>
        </w:tc>
      </w:tr>
      <w:tr w:rsidR="00115015" w:rsidRPr="00115015" w14:paraId="0D36D85D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1E250C4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Olomouc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E545397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104 583 241,29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1774E3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110 800 762,35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2EC08AD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112 265 843,41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159104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123 504 736,33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5A691AD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148 670 861,05</w:t>
            </w:r>
          </w:p>
        </w:tc>
      </w:tr>
      <w:tr w:rsidR="00115015" w:rsidRPr="00115015" w14:paraId="609574C1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0C1714BF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Praha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C839643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112 382 466,01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F286EFF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131 023 776,84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D36DA6C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142 328 567,79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C661409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140 225 288,38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531B7CF4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147 147 164,36</w:t>
            </w:r>
          </w:p>
        </w:tc>
      </w:tr>
      <w:tr w:rsidR="00115015" w:rsidRPr="00115015" w14:paraId="17DA5144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60AD0154" w14:textId="7AD71EEB" w:rsidR="00115015" w:rsidRPr="00115015" w:rsidRDefault="00115015" w:rsidP="000570C7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Ústav zemědělské ekonomiky a</w:t>
            </w:r>
            <w:r w:rsidR="000570C7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informací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818DEF6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148 904 648,69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D2E6F57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144 495 615,37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9722CA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140 267 243,34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C26F607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146 855 363,35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0DB946B5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176 223 975,08</w:t>
            </w:r>
          </w:p>
        </w:tc>
      </w:tr>
      <w:tr w:rsidR="00115015" w:rsidRPr="00115015" w14:paraId="789349C9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2D6C6A6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Zařízení služeb MZe s. p. o.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33BD7CD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9D2A526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11655D5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12 771 183,20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0E79A9B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55 450 639,36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2022F810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53 294 746,08</w:t>
            </w:r>
          </w:p>
        </w:tc>
      </w:tr>
      <w:tr w:rsidR="00115015" w:rsidRPr="00115015" w14:paraId="40EE7D00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4582AB4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Zemský hřebčinec Písek s. p. o.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0F1244C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E0A5438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D4DD5A9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372 012,00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E0AB532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32 856 716,01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5BD6224B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34 834 027,37</w:t>
            </w:r>
          </w:p>
        </w:tc>
      </w:tr>
      <w:tr w:rsidR="00115015" w:rsidRPr="00115015" w14:paraId="722484ED" w14:textId="77777777" w:rsidTr="000570C7">
        <w:trPr>
          <w:trHeight w:val="255"/>
        </w:trPr>
        <w:tc>
          <w:tcPr>
            <w:tcW w:w="1500" w:type="pct"/>
            <w:shd w:val="clear" w:color="auto" w:fill="auto"/>
            <w:noWrap/>
            <w:vAlign w:val="bottom"/>
            <w:hideMark/>
          </w:tcPr>
          <w:p w14:paraId="183E361B" w14:textId="46606877" w:rsidR="00115015" w:rsidRPr="00115015" w:rsidRDefault="00115015" w:rsidP="000570C7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Zemský hřebčinec Tlumačov s.</w:t>
            </w:r>
            <w:r w:rsidR="000570C7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p. o.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5AE59C4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CB67145" w14:textId="77777777" w:rsidR="00115015" w:rsidRPr="000570C7" w:rsidRDefault="00115015" w:rsidP="000570C7">
            <w:pPr>
              <w:spacing w:after="0"/>
              <w:ind w:left="-106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E243F54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319 402,00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F9E5C7E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36 690 528,22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14:paraId="794F4C06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color w:val="000000"/>
                <w:sz w:val="18"/>
                <w:szCs w:val="18"/>
                <w:lang w:eastAsia="cs-CZ"/>
              </w:rPr>
              <w:t>39 843 524,75</w:t>
            </w:r>
          </w:p>
        </w:tc>
      </w:tr>
      <w:tr w:rsidR="00115015" w:rsidRPr="00115015" w14:paraId="205BFACD" w14:textId="77777777" w:rsidTr="000570C7">
        <w:trPr>
          <w:trHeight w:val="255"/>
        </w:trPr>
        <w:tc>
          <w:tcPr>
            <w:tcW w:w="1500" w:type="pct"/>
            <w:shd w:val="clear" w:color="000000" w:fill="F2C6C9"/>
            <w:noWrap/>
            <w:vAlign w:val="center"/>
            <w:hideMark/>
          </w:tcPr>
          <w:p w14:paraId="7E0C76F3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693" w:type="pct"/>
            <w:shd w:val="clear" w:color="000000" w:fill="F2C6C9"/>
            <w:noWrap/>
            <w:vAlign w:val="center"/>
            <w:hideMark/>
          </w:tcPr>
          <w:p w14:paraId="3F3C360C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731 302 243,39</w:t>
            </w:r>
          </w:p>
        </w:tc>
        <w:tc>
          <w:tcPr>
            <w:tcW w:w="693" w:type="pct"/>
            <w:shd w:val="clear" w:color="000000" w:fill="F2C6C9"/>
            <w:noWrap/>
            <w:vAlign w:val="center"/>
            <w:hideMark/>
          </w:tcPr>
          <w:p w14:paraId="03F24840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749 818 208,61</w:t>
            </w:r>
          </w:p>
        </w:tc>
        <w:tc>
          <w:tcPr>
            <w:tcW w:w="693" w:type="pct"/>
            <w:shd w:val="clear" w:color="000000" w:fill="F2C6C9"/>
            <w:noWrap/>
            <w:vAlign w:val="center"/>
            <w:hideMark/>
          </w:tcPr>
          <w:p w14:paraId="00CA6338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839 368 944,28</w:t>
            </w:r>
          </w:p>
        </w:tc>
        <w:tc>
          <w:tcPr>
            <w:tcW w:w="693" w:type="pct"/>
            <w:shd w:val="clear" w:color="000000" w:fill="F2C6C9"/>
            <w:noWrap/>
            <w:vAlign w:val="center"/>
            <w:hideMark/>
          </w:tcPr>
          <w:p w14:paraId="6F4D1603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978 397 331,54</w:t>
            </w:r>
          </w:p>
        </w:tc>
        <w:tc>
          <w:tcPr>
            <w:tcW w:w="728" w:type="pct"/>
            <w:shd w:val="clear" w:color="000000" w:fill="F2C6C9"/>
            <w:noWrap/>
            <w:vAlign w:val="center"/>
            <w:hideMark/>
          </w:tcPr>
          <w:p w14:paraId="7B52538B" w14:textId="77777777" w:rsidR="00115015" w:rsidRPr="000570C7" w:rsidRDefault="00115015" w:rsidP="000570C7">
            <w:pPr>
              <w:spacing w:after="0"/>
              <w:ind w:left="-106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570C7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1 102 127 518,62</w:t>
            </w:r>
          </w:p>
        </w:tc>
      </w:tr>
    </w:tbl>
    <w:p w14:paraId="03B15554" w14:textId="4BF1AFAA" w:rsidR="00115015" w:rsidRDefault="00115015" w:rsidP="000570C7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11ECF151" w14:textId="77777777" w:rsidR="005E5E30" w:rsidRPr="005E5E30" w:rsidRDefault="005E5E30" w:rsidP="00115015">
      <w:pPr>
        <w:pStyle w:val="Zdroj"/>
        <w:spacing w:before="0"/>
        <w:rPr>
          <w:rFonts w:ascii="Calibri" w:hAnsi="Calibri" w:cs="Calibri"/>
          <w:i w:val="0"/>
          <w:sz w:val="24"/>
        </w:rPr>
      </w:pPr>
    </w:p>
    <w:p w14:paraId="45233C99" w14:textId="1A9A2303" w:rsidR="00115015" w:rsidRPr="005E5E30" w:rsidRDefault="00115015" w:rsidP="005E5E30">
      <w:pPr>
        <w:pStyle w:val="Titulek"/>
        <w:tabs>
          <w:tab w:val="right" w:pos="9072"/>
        </w:tabs>
        <w:spacing w:before="0" w:after="40"/>
        <w:ind w:left="1418" w:hanging="1418"/>
        <w:jc w:val="both"/>
      </w:pPr>
      <w:bookmarkStart w:id="79" w:name="_Toc510077812"/>
      <w:bookmarkStart w:id="80" w:name="_Toc513638251"/>
      <w:r w:rsidRPr="005E5E30">
        <w:t>Tabulka č.</w:t>
      </w:r>
      <w:r w:rsidR="00B32C03">
        <w:t xml:space="preserve"> </w:t>
      </w:r>
      <w:r w:rsidR="001C0001">
        <w:t>40</w:t>
      </w:r>
      <w:r w:rsidR="005E5E30">
        <w:t>:</w:t>
      </w:r>
      <w:r w:rsidR="005E5E30">
        <w:tab/>
      </w:r>
      <w:r w:rsidRPr="005E5E30">
        <w:t xml:space="preserve">Výnosy PO v rozpočtové kapitole 329 MZe vykázané ve výkazu zisku a ztráty na </w:t>
      </w:r>
      <w:proofErr w:type="gramStart"/>
      <w:r w:rsidRPr="005E5E30">
        <w:t>položce B.IV</w:t>
      </w:r>
      <w:proofErr w:type="gramEnd"/>
      <w:r w:rsidRPr="005E5E30">
        <w:t xml:space="preserve">.1. (syntetický účet 671) </w:t>
      </w:r>
      <w:r w:rsidRPr="005E5E30">
        <w:tab/>
        <w:t>(v Kč</w:t>
      </w:r>
      <w:bookmarkEnd w:id="79"/>
      <w:bookmarkEnd w:id="80"/>
      <w:r w:rsidRPr="005E5E30">
        <w:t>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252"/>
        <w:gridCol w:w="1256"/>
        <w:gridCol w:w="1256"/>
        <w:gridCol w:w="1254"/>
        <w:gridCol w:w="1323"/>
      </w:tblGrid>
      <w:tr w:rsidR="00115015" w:rsidRPr="00115015" w14:paraId="747DB30A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bottom"/>
            <w:hideMark/>
          </w:tcPr>
          <w:p w14:paraId="73D8A58D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954089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07DB223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7CBC4DC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F00B52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3932FF6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51F13CB8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7A8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Česká akademie zemědělských věd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6B2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7 151 000,00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2B3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7 370 254,00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166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7 477 275,00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19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7 751 149,00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EBD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8 249 640,49</w:t>
            </w:r>
          </w:p>
        </w:tc>
      </w:tr>
      <w:tr w:rsidR="00115015" w:rsidRPr="00115015" w14:paraId="6817B008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3FE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Mateřská škola Klásek s. p. o.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56D5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F6C7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27B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C1FE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A1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1 416 948,00</w:t>
            </w:r>
          </w:p>
        </w:tc>
      </w:tr>
      <w:tr w:rsidR="00115015" w:rsidRPr="00115015" w14:paraId="19BB9D94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174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Národní hřebčín Kladruby nad Labem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F4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79 823 782,59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F22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93 799 749,14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B1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140 942 577,46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5041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118 916 653,09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AB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130 399 803,84</w:t>
            </w:r>
          </w:p>
        </w:tc>
      </w:tr>
      <w:tr w:rsidR="00115015" w:rsidRPr="00115015" w14:paraId="784FB4B3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8DA" w14:textId="404C5CEA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20"/>
                <w:szCs w:val="20"/>
                <w:lang w:eastAsia="cs-CZ"/>
              </w:rPr>
              <w:t>,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s. p. o.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A4FB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48 797 661,23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63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53 624 347,86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65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55 975 504,88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5C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65 666 467,80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B46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104 975 336,64</w:t>
            </w:r>
          </w:p>
        </w:tc>
      </w:tr>
      <w:tr w:rsidR="00115015" w:rsidRPr="00115015" w14:paraId="471294BC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0AE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6B2E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8 920 000,00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B7DA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EA7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8F2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24F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115015" w:rsidRPr="00115015" w14:paraId="1685B89C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77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České Budějovice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F70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17 450 000,00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354B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EFD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2F5C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91FE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115015" w:rsidRPr="00115015" w14:paraId="6500F327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B8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Jihlava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408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87 540 645,24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596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95 697 608,42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6B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96 785 276,18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BFC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98 548 484,00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DD3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105 472 861,00</w:t>
            </w:r>
          </w:p>
        </w:tc>
      </w:tr>
      <w:tr w:rsidR="00115015" w:rsidRPr="00115015" w14:paraId="7BB0DDBA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0D63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Olomouc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03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60 540 004,00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0BD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64 245 937,05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F8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61 792 310,40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0F7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59 552 620,00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AD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80 051 178,00</w:t>
            </w:r>
          </w:p>
        </w:tc>
      </w:tr>
      <w:tr w:rsidR="00115015" w:rsidRPr="00115015" w14:paraId="6333A000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25A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Praha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B1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70 526 000,00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EC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78 457 357,00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8D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86 182 561,00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D0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72 692 060,00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99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93 991 358,00</w:t>
            </w:r>
          </w:p>
        </w:tc>
      </w:tr>
      <w:tr w:rsidR="00115015" w:rsidRPr="00115015" w14:paraId="7B2A2D11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010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Ústav zemědělské ekonomiky a informací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25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136 666 000,00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73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139 040 622,00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284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135 318 392,56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8BA6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136 794 010,00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3C1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171 943 062,67</w:t>
            </w:r>
          </w:p>
        </w:tc>
      </w:tr>
      <w:tr w:rsidR="00115015" w:rsidRPr="00115015" w14:paraId="45CAEECF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DDA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Zařízení služeb MZe s. p. o.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93C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84C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99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10 900 000,00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F2E2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47 213 596,58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071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43 273 115,00</w:t>
            </w:r>
          </w:p>
        </w:tc>
      </w:tr>
      <w:tr w:rsidR="00115015" w:rsidRPr="00115015" w14:paraId="47738158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5A7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Zemský hřebčinec Písek s. p. o.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8FF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7BDB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36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372 012,00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546F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22 979 904,64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D887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25 114 452,52</w:t>
            </w:r>
          </w:p>
        </w:tc>
      </w:tr>
      <w:tr w:rsidR="00115015" w:rsidRPr="00115015" w14:paraId="610F1444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FB1" w14:textId="7CF05E21" w:rsidR="00115015" w:rsidRPr="00115015" w:rsidRDefault="00115015" w:rsidP="005E5E3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Zemský hřebčinec Tlumačov s.</w:t>
            </w:r>
            <w:r w:rsidR="005E5E30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p. o.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5128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CCA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28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319 402,00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A61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30 449 309,40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65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31 613 556,11</w:t>
            </w:r>
          </w:p>
        </w:tc>
      </w:tr>
      <w:tr w:rsidR="00115015" w:rsidRPr="00115015" w14:paraId="45C2D230" w14:textId="77777777" w:rsidTr="006C29BB">
        <w:trPr>
          <w:trHeight w:val="255"/>
          <w:jc w:val="center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A89604E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3403D8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517 415 093,06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284DF1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532 235 875,47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E6F9C5E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596 065 311,48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ACEBDB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660 564 254,51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850907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796 501 312,27</w:t>
            </w:r>
          </w:p>
        </w:tc>
      </w:tr>
    </w:tbl>
    <w:p w14:paraId="5E0654AD" w14:textId="77777777" w:rsidR="00115015" w:rsidRPr="00115015" w:rsidRDefault="00115015" w:rsidP="005E5E30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MONITOR.</w:t>
      </w:r>
    </w:p>
    <w:p w14:paraId="33EB5780" w14:textId="77777777" w:rsidR="00115015" w:rsidRPr="005E5E30" w:rsidRDefault="00115015" w:rsidP="00115015">
      <w:pPr>
        <w:pStyle w:val="Zdroj"/>
        <w:spacing w:before="0"/>
        <w:rPr>
          <w:rFonts w:ascii="Calibri" w:hAnsi="Calibri" w:cs="Calibri"/>
          <w:i w:val="0"/>
          <w:sz w:val="24"/>
        </w:rPr>
      </w:pPr>
    </w:p>
    <w:p w14:paraId="66889D7E" w14:textId="2508D718" w:rsidR="00115015" w:rsidRPr="006C29BB" w:rsidRDefault="00115015" w:rsidP="005E5E30">
      <w:pPr>
        <w:pStyle w:val="Titulek"/>
        <w:tabs>
          <w:tab w:val="right" w:pos="9072"/>
        </w:tabs>
        <w:spacing w:before="0" w:after="40"/>
      </w:pPr>
      <w:bookmarkStart w:id="81" w:name="_Toc510077813"/>
      <w:bookmarkStart w:id="82" w:name="_Toc513638252"/>
      <w:r w:rsidRPr="006C29BB">
        <w:t>Tabulka č.</w:t>
      </w:r>
      <w:r w:rsidR="00B32C03">
        <w:t xml:space="preserve"> 4</w:t>
      </w:r>
      <w:r w:rsidR="001C0001">
        <w:t>1</w:t>
      </w:r>
      <w:r w:rsidRPr="006C29BB">
        <w:t xml:space="preserve">: Výše příspěvku na provoz PO dle zákona č. 218/2000 Sb. </w:t>
      </w:r>
      <w:r w:rsidRPr="006C29BB">
        <w:tab/>
        <w:t>(v Kč</w:t>
      </w:r>
      <w:bookmarkEnd w:id="81"/>
      <w:bookmarkEnd w:id="82"/>
      <w:r w:rsidRPr="006C29BB"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252"/>
        <w:gridCol w:w="1254"/>
        <w:gridCol w:w="1256"/>
        <w:gridCol w:w="1256"/>
        <w:gridCol w:w="1323"/>
      </w:tblGrid>
      <w:tr w:rsidR="00115015" w:rsidRPr="00115015" w14:paraId="2946BC8B" w14:textId="77777777" w:rsidTr="006C29BB">
        <w:trPr>
          <w:trHeight w:val="255"/>
          <w:jc w:val="center"/>
        </w:trPr>
        <w:tc>
          <w:tcPr>
            <w:tcW w:w="1501" w:type="pct"/>
            <w:shd w:val="clear" w:color="DDEBF7" w:fill="E5F1FF"/>
            <w:noWrap/>
            <w:vAlign w:val="bottom"/>
            <w:hideMark/>
          </w:tcPr>
          <w:p w14:paraId="220EDC5E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691" w:type="pct"/>
            <w:shd w:val="clear" w:color="D9E1F2" w:fill="E5F1FF"/>
            <w:noWrap/>
            <w:vAlign w:val="center"/>
            <w:hideMark/>
          </w:tcPr>
          <w:p w14:paraId="2F28C3B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92" w:type="pct"/>
            <w:shd w:val="clear" w:color="D9E1F2" w:fill="E5F1FF"/>
            <w:noWrap/>
            <w:vAlign w:val="center"/>
            <w:hideMark/>
          </w:tcPr>
          <w:p w14:paraId="49E8F47C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93" w:type="pct"/>
            <w:shd w:val="clear" w:color="D9E1F2" w:fill="E5F1FF"/>
            <w:noWrap/>
            <w:vAlign w:val="center"/>
            <w:hideMark/>
          </w:tcPr>
          <w:p w14:paraId="08F80AF2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93" w:type="pct"/>
            <w:shd w:val="clear" w:color="D9E1F2" w:fill="E5F1FF"/>
            <w:noWrap/>
            <w:vAlign w:val="center"/>
            <w:hideMark/>
          </w:tcPr>
          <w:p w14:paraId="2EC8ADD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30" w:type="pct"/>
            <w:shd w:val="clear" w:color="D9E1F2" w:fill="E5F1FF"/>
            <w:noWrap/>
            <w:vAlign w:val="center"/>
            <w:hideMark/>
          </w:tcPr>
          <w:p w14:paraId="63C21FB1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44D5A84B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19BBE1E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Česká akademie zemědělských věd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7D67113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7 151 000,00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8BCC00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7 370 254,00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C202D2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7 477 275,00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972069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7 667 809,00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0674AB2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8 249 640,49</w:t>
            </w:r>
          </w:p>
        </w:tc>
      </w:tr>
      <w:tr w:rsidR="00115015" w:rsidRPr="00115015" w14:paraId="02940929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53A60B8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Mateřská škola Klásek s. p. o.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2415226C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9D63DAF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B09421D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D39F659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3ACADCB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1 416 948,00</w:t>
            </w:r>
          </w:p>
        </w:tc>
      </w:tr>
      <w:tr w:rsidR="00115015" w:rsidRPr="00115015" w14:paraId="5BD556FC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04301728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Národní hřebčín Kladruby nad Labem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43F501E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71 835 000,00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9578189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79 274 009,00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D1121E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122 344 016,94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54EC9E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102 710 839,00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AA3753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111 323 772,00</w:t>
            </w:r>
          </w:p>
        </w:tc>
      </w:tr>
      <w:tr w:rsidR="00115015" w:rsidRPr="00115015" w14:paraId="31F1E38B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2276F9BC" w14:textId="71BEDD7B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20"/>
                <w:szCs w:val="20"/>
                <w:lang w:eastAsia="cs-CZ"/>
              </w:rPr>
              <w:t>,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s. p. o.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49576242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45 096 000,00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8616A53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45 627 278,00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C38BEA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55 975 504,88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7F6F7F6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59 066 251,00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8939CC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88 532 076,00</w:t>
            </w:r>
          </w:p>
        </w:tc>
      </w:tr>
      <w:tr w:rsidR="00115015" w:rsidRPr="00115015" w14:paraId="03BCD9DA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27B32B4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1F8F3BB3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4F208C2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446E64C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EFDDA10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3BA3533B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</w:tr>
      <w:tr w:rsidR="00115015" w:rsidRPr="00115015" w14:paraId="01087338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7EFE2462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České Budějovice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76C6B989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0C8B960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F7C7469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48AC680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AEDD4C6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</w:tr>
      <w:tr w:rsidR="00115015" w:rsidRPr="00115015" w14:paraId="24A01510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3C38E32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Jihlava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6D6FA87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87 540 645,24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F9E92E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95 697 608,42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1759DA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95 200 000,00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82ECAE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96 300 000,00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062A6CE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103 300 000,00</w:t>
            </w:r>
          </w:p>
        </w:tc>
      </w:tr>
      <w:tr w:rsidR="00115015" w:rsidRPr="00115015" w14:paraId="61E71F2F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2C54BD10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Olomouc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49E5D5C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60 540 004,00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146C0EF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64 245 937,05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264468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61 350 000,00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BF34BC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59 220 000,00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7FAE6F0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79 800 000,00</w:t>
            </w:r>
          </w:p>
        </w:tc>
      </w:tr>
      <w:tr w:rsidR="00115015" w:rsidRPr="00115015" w14:paraId="18C002A7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7AA449C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Státní veterinární ústav Praha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BAF533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70 526 000,00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0189C5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77 665 297,00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B322E90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85 390 501,00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F31214E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71 900 000,00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AD782C1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93 991 358,00</w:t>
            </w:r>
          </w:p>
        </w:tc>
      </w:tr>
      <w:tr w:rsidR="00115015" w:rsidRPr="00115015" w14:paraId="3DE0C9A7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193280A9" w14:textId="0E950281" w:rsidR="00115015" w:rsidRPr="00115015" w:rsidRDefault="00115015" w:rsidP="005E5E3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Ústav zemědělské ekonomiky a</w:t>
            </w:r>
            <w:r w:rsidR="005E5E30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informací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417E8B84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134 645 000,00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EBB22AB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139 040 622,00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C2DBA2F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135 281 016,00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614C8287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127 909 010,00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F384CA2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161 232 993,00</w:t>
            </w:r>
          </w:p>
        </w:tc>
      </w:tr>
      <w:tr w:rsidR="00115015" w:rsidRPr="00115015" w14:paraId="3FF3D15C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73A4ED99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Zařízení služeb MZe s. p. o.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193BEFEF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B70664A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1210DCC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10 900 000,00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BF2AB77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38 387 793,00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17A8C0A9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43 273 115,00</w:t>
            </w:r>
          </w:p>
        </w:tc>
      </w:tr>
      <w:tr w:rsidR="00115015" w:rsidRPr="00115015" w14:paraId="0660E003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07B39895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Zemský hřebčinec Písek s. p. o.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FF13DA9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4D73258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EB32B6B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372 012,00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A956C5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20 180 692,00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516AB9A5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25 114 452,52</w:t>
            </w:r>
          </w:p>
        </w:tc>
      </w:tr>
      <w:tr w:rsidR="00115015" w:rsidRPr="00115015" w14:paraId="7D182DDD" w14:textId="77777777" w:rsidTr="006C29BB">
        <w:trPr>
          <w:trHeight w:val="255"/>
          <w:jc w:val="center"/>
        </w:trPr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4D7E8A3D" w14:textId="3B2682AA" w:rsidR="00115015" w:rsidRPr="00115015" w:rsidRDefault="00115015" w:rsidP="005E5E3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Zemský hřebčinec Tlumačov s.</w:t>
            </w:r>
            <w:r w:rsidR="005E5E30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p. o.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A8A1404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E2E865D" w14:textId="77777777" w:rsidR="00115015" w:rsidRPr="005E5E30" w:rsidRDefault="00115015" w:rsidP="005E5E30">
            <w:pPr>
              <w:spacing w:after="0"/>
              <w:ind w:left="-85"/>
              <w:jc w:val="center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x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9E57E5F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319 402,00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442DBB3C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29 521 918,00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974B388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color w:val="000000"/>
                <w:sz w:val="18"/>
                <w:szCs w:val="16"/>
                <w:lang w:eastAsia="cs-CZ"/>
              </w:rPr>
              <w:t>30 041 010,11</w:t>
            </w:r>
          </w:p>
        </w:tc>
      </w:tr>
      <w:tr w:rsidR="00115015" w:rsidRPr="00115015" w14:paraId="269C78B6" w14:textId="77777777" w:rsidTr="006C29BB">
        <w:trPr>
          <w:trHeight w:val="255"/>
          <w:jc w:val="center"/>
        </w:trPr>
        <w:tc>
          <w:tcPr>
            <w:tcW w:w="1501" w:type="pct"/>
            <w:shd w:val="clear" w:color="000000" w:fill="F2C6C9"/>
            <w:noWrap/>
            <w:vAlign w:val="center"/>
            <w:hideMark/>
          </w:tcPr>
          <w:p w14:paraId="23A45FBD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691" w:type="pct"/>
            <w:shd w:val="clear" w:color="000000" w:fill="F2C6C9"/>
            <w:noWrap/>
            <w:vAlign w:val="center"/>
            <w:hideMark/>
          </w:tcPr>
          <w:p w14:paraId="73F9913A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  <w:t>477 333 649,24</w:t>
            </w:r>
          </w:p>
        </w:tc>
        <w:tc>
          <w:tcPr>
            <w:tcW w:w="692" w:type="pct"/>
            <w:shd w:val="clear" w:color="000000" w:fill="F2C6C9"/>
            <w:noWrap/>
            <w:vAlign w:val="center"/>
            <w:hideMark/>
          </w:tcPr>
          <w:p w14:paraId="4845476B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  <w:t>508 921 005,47</w:t>
            </w:r>
          </w:p>
        </w:tc>
        <w:tc>
          <w:tcPr>
            <w:tcW w:w="693" w:type="pct"/>
            <w:shd w:val="clear" w:color="000000" w:fill="F2C6C9"/>
            <w:noWrap/>
            <w:vAlign w:val="center"/>
            <w:hideMark/>
          </w:tcPr>
          <w:p w14:paraId="24D1BCB3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  <w:t>574 609 727,82</w:t>
            </w:r>
          </w:p>
        </w:tc>
        <w:tc>
          <w:tcPr>
            <w:tcW w:w="693" w:type="pct"/>
            <w:shd w:val="clear" w:color="000000" w:fill="F2C6C9"/>
            <w:noWrap/>
            <w:vAlign w:val="center"/>
            <w:hideMark/>
          </w:tcPr>
          <w:p w14:paraId="1D40D6ED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  <w:t>612 864 312,00</w:t>
            </w:r>
          </w:p>
        </w:tc>
        <w:tc>
          <w:tcPr>
            <w:tcW w:w="730" w:type="pct"/>
            <w:shd w:val="clear" w:color="000000" w:fill="F2C6C9"/>
            <w:noWrap/>
            <w:vAlign w:val="center"/>
            <w:hideMark/>
          </w:tcPr>
          <w:p w14:paraId="5B8208E7" w14:textId="77777777" w:rsidR="00115015" w:rsidRPr="005E5E30" w:rsidRDefault="00115015" w:rsidP="005E5E30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</w:pPr>
            <w:r w:rsidRPr="005E5E30">
              <w:rPr>
                <w:rFonts w:cs="Calibri"/>
                <w:b/>
                <w:bCs/>
                <w:color w:val="000000"/>
                <w:sz w:val="18"/>
                <w:szCs w:val="16"/>
                <w:lang w:eastAsia="cs-CZ"/>
              </w:rPr>
              <w:t>746 275 365,12</w:t>
            </w:r>
          </w:p>
        </w:tc>
      </w:tr>
    </w:tbl>
    <w:p w14:paraId="5BCF9C15" w14:textId="77777777" w:rsidR="00115015" w:rsidRPr="00115015" w:rsidRDefault="00115015" w:rsidP="005E5E30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ISSP-CSÚIS – výkaz </w:t>
      </w:r>
      <w:r w:rsidRPr="001C555C">
        <w:rPr>
          <w:rFonts w:ascii="Calibri" w:hAnsi="Calibri" w:cs="Calibri"/>
        </w:rPr>
        <w:t>Přehled o rozpočtu SPO – část II</w:t>
      </w:r>
      <w:r w:rsidRPr="00115015">
        <w:rPr>
          <w:rFonts w:ascii="Calibri" w:hAnsi="Calibri" w:cs="Calibri"/>
          <w:i w:val="0"/>
        </w:rPr>
        <w:t xml:space="preserve"> (údaje ze sloupce „Skutečnost minulého roku v Kč“).</w:t>
      </w:r>
    </w:p>
    <w:p w14:paraId="46A3B3C9" w14:textId="77777777" w:rsidR="00115015" w:rsidRPr="005E5E30" w:rsidRDefault="00115015" w:rsidP="00115015">
      <w:pPr>
        <w:spacing w:after="0"/>
        <w:rPr>
          <w:rFonts w:cs="Calibri"/>
          <w:szCs w:val="20"/>
        </w:rPr>
      </w:pPr>
    </w:p>
    <w:p w14:paraId="1134FDEA" w14:textId="555AC617" w:rsidR="00115015" w:rsidRPr="00380502" w:rsidRDefault="00115015" w:rsidP="00380502">
      <w:pPr>
        <w:pStyle w:val="Titulek"/>
        <w:spacing w:before="0" w:after="40"/>
        <w:ind w:left="1418" w:hanging="1418"/>
        <w:jc w:val="both"/>
      </w:pPr>
      <w:bookmarkStart w:id="83" w:name="_Toc510077814"/>
      <w:bookmarkStart w:id="84" w:name="_Toc513638253"/>
      <w:r w:rsidRPr="00380502">
        <w:t>Tabulka č.</w:t>
      </w:r>
      <w:r w:rsidR="00B32C03">
        <w:t xml:space="preserve"> 4</w:t>
      </w:r>
      <w:r w:rsidR="001C0001">
        <w:t>2</w:t>
      </w:r>
      <w:r w:rsidR="00380502">
        <w:t>:</w:t>
      </w:r>
      <w:r w:rsidR="00380502">
        <w:tab/>
      </w:r>
      <w:r w:rsidRPr="00380502">
        <w:t>Podíl výnosů z transferů PO v rozpočtové kapitole 329 na celkových výnosech PO</w:t>
      </w:r>
      <w:bookmarkEnd w:id="83"/>
      <w:bookmarkEnd w:id="84"/>
    </w:p>
    <w:tbl>
      <w:tblPr>
        <w:tblW w:w="90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36"/>
        <w:gridCol w:w="1112"/>
        <w:gridCol w:w="1112"/>
        <w:gridCol w:w="1112"/>
        <w:gridCol w:w="1112"/>
        <w:gridCol w:w="1225"/>
      </w:tblGrid>
      <w:tr w:rsidR="00115015" w:rsidRPr="00115015" w14:paraId="26DBF5FC" w14:textId="77777777" w:rsidTr="00380502">
        <w:trPr>
          <w:trHeight w:val="25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center"/>
            <w:hideMark/>
          </w:tcPr>
          <w:p w14:paraId="38FDAFF5" w14:textId="77777777" w:rsidR="00115015" w:rsidRPr="00380502" w:rsidRDefault="00115015" w:rsidP="0038050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Položka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center"/>
            <w:hideMark/>
          </w:tcPr>
          <w:p w14:paraId="77541B73" w14:textId="77777777" w:rsidR="00115015" w:rsidRPr="00380502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70ADF59F" w14:textId="77777777" w:rsidR="00115015" w:rsidRPr="00380502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CB4D5DD" w14:textId="77777777" w:rsidR="00115015" w:rsidRPr="00380502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207D57ED" w14:textId="77777777" w:rsidR="00115015" w:rsidRPr="00380502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03A2F45F" w14:textId="77777777" w:rsidR="00115015" w:rsidRPr="00380502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1D8588C0" w14:textId="77777777" w:rsidR="00115015" w:rsidRPr="00380502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</w:tr>
      <w:tr w:rsidR="00115015" w:rsidRPr="00115015" w14:paraId="1410BFA5" w14:textId="77777777" w:rsidTr="008B7EC5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BEB" w14:textId="77777777" w:rsidR="00115015" w:rsidRPr="00380502" w:rsidRDefault="00115015" w:rsidP="0038050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Celkové výnosy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921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Česká akademie zemědělských věd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9E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8 117 119,71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8E4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8 546 487,13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4C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9 666 152,69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1B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10 887 999,85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904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11 186 528,26</w:t>
            </w:r>
          </w:p>
        </w:tc>
      </w:tr>
      <w:tr w:rsidR="00115015" w:rsidRPr="00115015" w14:paraId="2FB0CA67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177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BC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Mateřská škola Klásek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FA5A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887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4A5E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492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8882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1 512 730,00</w:t>
            </w:r>
          </w:p>
        </w:tc>
      </w:tr>
      <w:tr w:rsidR="00115015" w:rsidRPr="00115015" w14:paraId="463BAC00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FD4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2CC2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Národní hřebčín Kladruby nad Labem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F90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109 919 543,66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04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120 271 557,27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F1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162 567 362,72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A6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149 295 482,97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2B30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170 707 270,37</w:t>
            </w:r>
          </w:p>
        </w:tc>
      </w:tr>
      <w:tr w:rsidR="00115015" w:rsidRPr="00115015" w14:paraId="6D44686D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47D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D1B" w14:textId="08EA66A0" w:rsidR="00115015" w:rsidRPr="00380502" w:rsidRDefault="005E5E30" w:rsidP="005E5E30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8"/>
                <w:szCs w:val="18"/>
                <w:lang w:eastAsia="cs-CZ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  <w:lang w:eastAsia="cs-CZ"/>
              </w:rPr>
              <w:t xml:space="preserve"> s. </w:t>
            </w:r>
            <w:r w:rsidR="00115015"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p.</w:t>
            </w:r>
            <w:r>
              <w:rPr>
                <w:rFonts w:cs="Calibri"/>
                <w:color w:val="000000"/>
                <w:sz w:val="18"/>
                <w:szCs w:val="18"/>
                <w:lang w:eastAsia="cs-CZ"/>
              </w:rPr>
              <w:t> </w:t>
            </w:r>
            <w:r w:rsidR="00115015"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BA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58 898 774,94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3D27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70 621 171,15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F95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70 451 038,04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9CBC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80 992 778,12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977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120 232 591,82</w:t>
            </w:r>
          </w:p>
        </w:tc>
      </w:tr>
      <w:tr w:rsidR="00115015" w:rsidRPr="00115015" w14:paraId="3172C195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046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62D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2DB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16 274 207,98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27A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60C5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4639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EB0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115015" w14:paraId="7F0AA80C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B16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92F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České Budějovice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D0C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22 488 749,43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775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0F1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46E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9B7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115015" w14:paraId="44EA2874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D41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B0F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Jihlava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D20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149 733 491,68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3D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164 058 838,50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AF45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188 360 139,09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A6D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201 637 798,95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F22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198 474 099,48</w:t>
            </w:r>
          </w:p>
        </w:tc>
      </w:tr>
      <w:tr w:rsidR="00115015" w:rsidRPr="00115015" w14:paraId="218FF69D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075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BEF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Olomouc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B17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104 583 241,29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F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110 800 762,35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C14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112 265 843,41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6FC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123 504 736,33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47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148 670 861,05</w:t>
            </w:r>
          </w:p>
        </w:tc>
      </w:tr>
      <w:tr w:rsidR="00115015" w:rsidRPr="00115015" w14:paraId="4E0E9DC5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CC9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3E5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Praha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9680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112 382 466,01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9B7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131 023 776,84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7AAE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142 328 567,79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3FF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140 225 288,38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25D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147 147 164,36</w:t>
            </w:r>
          </w:p>
        </w:tc>
      </w:tr>
      <w:tr w:rsidR="00115015" w:rsidRPr="00115015" w14:paraId="13840CB6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14A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BBC" w14:textId="74207698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Ús</w:t>
            </w:r>
            <w:r w:rsid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tav zemědělské ekonomiky a </w:t>
            </w: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informací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2EC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148 904 648,69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284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144 495 615,37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374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140 267 243,34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D1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146 855 363,35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CBF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176 223 975,08</w:t>
            </w:r>
          </w:p>
        </w:tc>
      </w:tr>
      <w:tr w:rsidR="00115015" w:rsidRPr="00115015" w14:paraId="47A29D56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717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74E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Zařízení služeb MZe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F07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BA0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B2C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12 771 183,20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0CDB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55 450 639,36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72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53 294 746,08</w:t>
            </w:r>
          </w:p>
        </w:tc>
      </w:tr>
      <w:tr w:rsidR="00115015" w:rsidRPr="00115015" w14:paraId="3C450D0E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CFA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967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Zemský hřebčinec Písek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24E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4AB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ECB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372 012,00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CDD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32 856 716,01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7E81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34 834 027,37</w:t>
            </w:r>
          </w:p>
        </w:tc>
      </w:tr>
      <w:tr w:rsidR="00115015" w:rsidRPr="00115015" w14:paraId="506445EC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508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0AB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Zemský hřebčinec Tlumačov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504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EC93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03D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319 402,00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005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36 690 528,22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42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39 843 524,75</w:t>
            </w:r>
          </w:p>
        </w:tc>
      </w:tr>
      <w:tr w:rsidR="00115015" w:rsidRPr="00115015" w14:paraId="1398FC01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713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44283A9" w14:textId="77777777" w:rsidR="00115015" w:rsidRPr="00380502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6C1C97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731 302 243,39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35B3A6B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749 818 208,61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DDCE055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839 368 944,28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D96DEF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978 397 331,54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FF48B82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1 102 127 518,62</w:t>
            </w:r>
          </w:p>
        </w:tc>
      </w:tr>
      <w:tr w:rsidR="00115015" w:rsidRPr="00115015" w14:paraId="4736732C" w14:textId="77777777" w:rsidTr="008B7EC5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CEA" w14:textId="6C0A6786" w:rsidR="00115015" w:rsidRPr="00380502" w:rsidRDefault="00115015" w:rsidP="0038050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Výnosy z</w:t>
            </w:r>
            <w:r w:rsid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  <w:proofErr w:type="gramStart"/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trans</w:t>
            </w:r>
            <w:proofErr w:type="gramEnd"/>
            <w:r w:rsid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-</w:t>
            </w:r>
            <w:r w:rsid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br/>
            </w:r>
            <w:proofErr w:type="spellStart"/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ferů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12F2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Česká akademie zemědělských věd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429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7 151 000,00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6EF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7 370 254,00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5A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7 477 275,00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0A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7 751 149,00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888E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8 249 640,49</w:t>
            </w:r>
          </w:p>
        </w:tc>
      </w:tr>
      <w:tr w:rsidR="00115015" w:rsidRPr="00115015" w14:paraId="71699004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2AF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12EE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Mateřská škola Klásek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681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7F19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BB3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1604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830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1 416 948,00</w:t>
            </w:r>
          </w:p>
        </w:tc>
      </w:tr>
      <w:tr w:rsidR="00115015" w:rsidRPr="00115015" w14:paraId="0E25AD2D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DB3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DCCB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Národní hřebčín Kladruby nad Labem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FD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79 823 782,59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09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93 799 749,14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0E0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140 942 577,46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A0D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118 916 653,09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C45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130 399 803,84</w:t>
            </w:r>
          </w:p>
        </w:tc>
      </w:tr>
      <w:tr w:rsidR="00115015" w:rsidRPr="00115015" w14:paraId="76EA20FC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D1C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9FD" w14:textId="41DE2001" w:rsidR="00115015" w:rsidRPr="00380502" w:rsidRDefault="005E5E30" w:rsidP="005E5E30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8"/>
                <w:szCs w:val="18"/>
                <w:lang w:eastAsia="cs-CZ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  <w:lang w:eastAsia="cs-CZ"/>
              </w:rPr>
              <w:t xml:space="preserve"> s. </w:t>
            </w:r>
            <w:r w:rsidR="00115015"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p.</w:t>
            </w:r>
            <w:r>
              <w:rPr>
                <w:rFonts w:cs="Calibri"/>
                <w:color w:val="000000"/>
                <w:sz w:val="18"/>
                <w:szCs w:val="18"/>
                <w:lang w:eastAsia="cs-CZ"/>
              </w:rPr>
              <w:t> </w:t>
            </w:r>
            <w:r w:rsidR="00115015"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18C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48 797 661,23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49E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53 624 347,86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58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55 975 504,88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3A5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65 666 467,80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47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104 975 336,64</w:t>
            </w:r>
          </w:p>
        </w:tc>
      </w:tr>
      <w:tr w:rsidR="00115015" w:rsidRPr="00115015" w14:paraId="6CCB2C50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D7E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DB0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4449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8 920 000,00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29A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C9F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EF6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CFC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115015" w14:paraId="6997AA96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ED1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52D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České Budějovice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3399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17 450 000,00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622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D25D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5B8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F2D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115015" w14:paraId="2EADD9A8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324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66F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Jihlava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91FE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87 540 645,24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5E2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95 697 608,42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E2F4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96 785 276,18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78C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98 548 484,00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C88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105 472 861,00</w:t>
            </w:r>
          </w:p>
        </w:tc>
      </w:tr>
      <w:tr w:rsidR="00115015" w:rsidRPr="00115015" w14:paraId="77B6D319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A1C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A57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Olomouc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C9E1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60 540 004,00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EE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64 245 937,05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1C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61 792 310,40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91BD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59 552 620,00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AB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80 051 178,00</w:t>
            </w:r>
          </w:p>
        </w:tc>
      </w:tr>
      <w:tr w:rsidR="00115015" w:rsidRPr="00115015" w14:paraId="6B64EFCE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0A0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7E6B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Praha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B5F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70 526 000,00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E8E5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78 457 357,00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986B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86 182 561,00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B0C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72 692 060,00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DAB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93 991 358,00</w:t>
            </w:r>
          </w:p>
        </w:tc>
      </w:tr>
      <w:tr w:rsidR="00115015" w:rsidRPr="00115015" w14:paraId="4AC35974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740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E01" w14:textId="61A47C8B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Ústav zemědělské ekonomiky a</w:t>
            </w:r>
            <w:r w:rsid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informací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85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136 666 000,00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D27D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139 040 622,00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D9E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135 318 392,56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551A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136 794 010,00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7E3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171 943 062,67</w:t>
            </w:r>
          </w:p>
        </w:tc>
      </w:tr>
      <w:tr w:rsidR="00115015" w:rsidRPr="00115015" w14:paraId="75178A12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6C0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4E6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Zařízení služeb MZe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A88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481D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008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10 900 000,00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A12C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47 213 596,58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ECA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43 273 115,00</w:t>
            </w:r>
          </w:p>
        </w:tc>
      </w:tr>
      <w:tr w:rsidR="00115015" w:rsidRPr="00115015" w14:paraId="05558CF1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8CA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7CA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Zemský hřebčinec Písek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205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827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E04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372 012,00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517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22 979 904,64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641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25 114 452,52</w:t>
            </w:r>
          </w:p>
        </w:tc>
      </w:tr>
      <w:tr w:rsidR="00115015" w:rsidRPr="00115015" w14:paraId="522E01D4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113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03C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Zemský hřebčinec Tlumačov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E877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FB0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057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319 402,00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656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30 449 309,40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644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31 613 556,11</w:t>
            </w:r>
          </w:p>
        </w:tc>
      </w:tr>
      <w:tr w:rsidR="00115015" w:rsidRPr="00115015" w14:paraId="6EFFF008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70F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4FADA82" w14:textId="77777777" w:rsidR="00115015" w:rsidRPr="00380502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69D81D2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517 415 093,06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38A31E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532 235 875,47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7A931DF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596 065 311,48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0EB38BD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660 564 254,51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AEC86E6" w14:textId="7777777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796 501 312,27</w:t>
            </w:r>
          </w:p>
        </w:tc>
      </w:tr>
      <w:tr w:rsidR="00115015" w:rsidRPr="00115015" w14:paraId="71020356" w14:textId="77777777" w:rsidTr="008B7EC5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1DF" w14:textId="7FFABA5C" w:rsidR="00115015" w:rsidRPr="00380502" w:rsidRDefault="00115015" w:rsidP="0038050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Procent</w:t>
            </w:r>
            <w:r w:rsid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-</w:t>
            </w:r>
            <w:r w:rsidRPr="00380502"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  <w:t>ní podíl v %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8AA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Česká akademie zemědělských věd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6F4" w14:textId="50D1DCF2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88,10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4645" w14:textId="020CD324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86,24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B7C8" w14:textId="2AD2890B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77,36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118" w14:textId="22B58BBD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71,19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CC9B" w14:textId="5E003058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73,75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7DECFE04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0CF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E18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Mateřská škola Klásek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832B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0EE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006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0FDE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1C0" w14:textId="537F76BB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93,67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0F2FBA64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34C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731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Národní hřebčín Kladruby nad Labem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AF8F" w14:textId="5DF21EAE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72,62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C35" w14:textId="0C585554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77,99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4F72" w14:textId="58FA62ED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86,70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295" w14:textId="5BEF04A5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79,65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5DF" w14:textId="70FCAEDB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76,39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6FEBA2D3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1A8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DC3" w14:textId="036465A7" w:rsidR="00115015" w:rsidRPr="00380502" w:rsidRDefault="00115015" w:rsidP="005E5E30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8"/>
                <w:szCs w:val="18"/>
                <w:lang w:eastAsia="cs-CZ"/>
              </w:rPr>
              <w:t>,</w:t>
            </w: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 xml:space="preserve"> s.</w:t>
            </w:r>
            <w:r w:rsid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p.</w:t>
            </w:r>
            <w:r w:rsidR="005E5E30">
              <w:rPr>
                <w:rFonts w:cs="Calibri"/>
                <w:color w:val="000000"/>
                <w:sz w:val="18"/>
                <w:szCs w:val="18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79D6" w14:textId="43E96714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82,85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44B" w14:textId="21067BDF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75,93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1B03" w14:textId="6AA24D8B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79,45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CCB" w14:textId="5B63138F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81,08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541" w14:textId="10A7B5D6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87,31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01D33EBB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E4A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D9D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CFA" w14:textId="1C5A77CA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54,81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5711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7F2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08E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F8F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115015" w14:paraId="54C3447E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DE1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F15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České Budějovice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7E6" w14:textId="2EB37408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77,59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981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296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AB39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588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115015" w14:paraId="1A9B6223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78E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5E00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Jihlava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F08F" w14:textId="752C4961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58,46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729" w14:textId="19B180FF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58,33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C5FC" w14:textId="30A9DDB8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51,38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96F" w14:textId="5E2E116C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48,87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EF3" w14:textId="6EF45F56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53,14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6309CDA8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4BB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6BA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Olomouc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F3E2" w14:textId="278BA51E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57,89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7AC" w14:textId="455ED58F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57,98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1C5" w14:textId="29C04A8E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55,04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5B4" w14:textId="1B0B1A9D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48,22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AA4" w14:textId="19A7271F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53,84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0D3B3A87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C32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EECD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Státní veterinární ústav Praha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0A3" w14:textId="06184359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62,76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5F99" w14:textId="46F5300C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59,88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E3D" w14:textId="1D548249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60,55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E52A" w14:textId="4B131CF4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51,84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4F47" w14:textId="5C953C74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63,88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4785879F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774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EFA3" w14:textId="7325A49D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Ústav zemědělské ekonomiky a</w:t>
            </w:r>
            <w:r w:rsidR="00286A25">
              <w:rPr>
                <w:rFonts w:cs="Calibri"/>
                <w:color w:val="000000"/>
                <w:sz w:val="18"/>
                <w:szCs w:val="18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informací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988" w14:textId="78DC6215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91,78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3DAA" w14:textId="2143532E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96,22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72A2" w14:textId="587FF22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96,47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7C74" w14:textId="126C4BB9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93,15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28C" w14:textId="4A474170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97,57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30712145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288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817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Zařízení služeb MZe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AEA5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C62F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D589" w14:textId="70F54745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85,35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827" w14:textId="7E056B18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85,15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62C6" w14:textId="7EEDD163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81,20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6E28EDFF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7A6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55E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Zemský hřebčinec Písek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0694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4C9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E66" w14:textId="12BCEEC1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5C6" w14:textId="7BF63FC2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69,94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D8D" w14:textId="24C14F4C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72,10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662F617F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D2F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FD22" w14:textId="77777777" w:rsidR="00115015" w:rsidRPr="00380502" w:rsidRDefault="00115015" w:rsidP="00115015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color w:val="000000"/>
                <w:sz w:val="18"/>
                <w:szCs w:val="18"/>
                <w:lang w:eastAsia="cs-CZ"/>
              </w:rPr>
              <w:t>Zemský hřebčinec Tlumačov s. p. 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B8A6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417" w14:textId="77777777" w:rsidR="00115015" w:rsidRPr="00380502" w:rsidRDefault="00115015" w:rsidP="001F1A92">
            <w:pPr>
              <w:spacing w:after="0"/>
              <w:ind w:left="-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23C1" w14:textId="221D389E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E15" w14:textId="6BB1172D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82,99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398" w14:textId="2F674930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79,34</w:t>
            </w:r>
            <w:r w:rsidR="005B0805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115015" w14:paraId="100DE863" w14:textId="77777777" w:rsidTr="008B7EC5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8D3" w14:textId="77777777" w:rsidR="00115015" w:rsidRPr="00380502" w:rsidRDefault="00115015" w:rsidP="00380502">
            <w:pPr>
              <w:spacing w:after="0"/>
              <w:ind w:left="-57" w:right="-57"/>
              <w:rPr>
                <w:rFonts w:cs="Calibri"/>
                <w:b/>
                <w:bCs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9DCE1E0" w14:textId="77777777" w:rsidR="00115015" w:rsidRPr="00380502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9D22571" w14:textId="0114F7E7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70,75</w:t>
            </w:r>
            <w:r w:rsidR="005B080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DF33C70" w14:textId="5E2AC419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70,98</w:t>
            </w:r>
            <w:r w:rsidR="005B080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7626D1B" w14:textId="2A8F591B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71,01</w:t>
            </w:r>
            <w:r w:rsidR="005B080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600652C" w14:textId="7258F5B9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67,51</w:t>
            </w:r>
            <w:r w:rsidR="005B080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83623F3" w14:textId="05E5E7D8" w:rsidR="00115015" w:rsidRPr="00380502" w:rsidRDefault="00115015" w:rsidP="001F1A92">
            <w:pPr>
              <w:spacing w:after="0"/>
              <w:ind w:left="-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72,27</w:t>
            </w:r>
            <w:r w:rsidR="005B080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38050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</w:tbl>
    <w:p w14:paraId="0098DFE8" w14:textId="77777777" w:rsidR="00115015" w:rsidRPr="00115015" w:rsidRDefault="00115015" w:rsidP="00380502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informační portál MONITOR, vlastní výpočet.</w:t>
      </w:r>
    </w:p>
    <w:p w14:paraId="1648B0FE" w14:textId="77777777" w:rsidR="005A07A0" w:rsidRPr="00A77239" w:rsidRDefault="005A07A0" w:rsidP="005A07A0">
      <w:pPr>
        <w:spacing w:after="0"/>
        <w:rPr>
          <w:rFonts w:cs="Calibri"/>
          <w:iCs/>
          <w:szCs w:val="20"/>
        </w:rPr>
      </w:pPr>
      <w:bookmarkStart w:id="85" w:name="_Toc510077815"/>
      <w:bookmarkStart w:id="86" w:name="_Toc513638254"/>
    </w:p>
    <w:p w14:paraId="230D10CF" w14:textId="024777B2" w:rsidR="00115015" w:rsidRPr="00380502" w:rsidRDefault="00115015" w:rsidP="00380502">
      <w:pPr>
        <w:pStyle w:val="Titulek"/>
        <w:spacing w:before="0" w:after="40"/>
      </w:pPr>
      <w:r w:rsidRPr="00380502">
        <w:t>Tabulka č.</w:t>
      </w:r>
      <w:r w:rsidR="00B32C03">
        <w:t xml:space="preserve"> 4</w:t>
      </w:r>
      <w:r w:rsidR="001C0001">
        <w:t>3</w:t>
      </w:r>
      <w:r w:rsidRPr="00380502">
        <w:t>: Podíl výše příspěvku na provoz na celkových výnosech PO</w:t>
      </w:r>
      <w:bookmarkEnd w:id="85"/>
      <w:bookmarkEnd w:id="86"/>
    </w:p>
    <w:tbl>
      <w:tblPr>
        <w:tblW w:w="91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494"/>
        <w:gridCol w:w="1191"/>
        <w:gridCol w:w="1191"/>
        <w:gridCol w:w="1191"/>
        <w:gridCol w:w="1191"/>
        <w:gridCol w:w="1191"/>
      </w:tblGrid>
      <w:tr w:rsidR="00115015" w:rsidRPr="00286A25" w14:paraId="7523B4C1" w14:textId="77777777" w:rsidTr="005E5E30">
        <w:trPr>
          <w:trHeight w:val="25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center"/>
            <w:hideMark/>
          </w:tcPr>
          <w:p w14:paraId="474A9916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Položka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center"/>
            <w:hideMark/>
          </w:tcPr>
          <w:p w14:paraId="13DFAA33" w14:textId="77777777" w:rsidR="00115015" w:rsidRPr="00286A2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  <w:t>PO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06912BC4" w14:textId="77777777" w:rsidR="00115015" w:rsidRPr="00286A2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0A48AB63" w14:textId="77777777" w:rsidR="00115015" w:rsidRPr="00286A2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20E3BCC0" w14:textId="77777777" w:rsidR="00115015" w:rsidRPr="00286A2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BCCC5AD" w14:textId="77777777" w:rsidR="00115015" w:rsidRPr="00286A2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9C852F7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</w:tr>
      <w:tr w:rsidR="00115015" w:rsidRPr="00286A25" w14:paraId="0B5080C6" w14:textId="77777777" w:rsidTr="005E5E30">
        <w:trPr>
          <w:trHeight w:val="2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6F2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Celkové výnosy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56A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Česká akademie zemědělských věd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4F5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8 117 119,71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F7C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8 546 487,13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900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9 666 152,69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FB5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10 887 999,85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9E6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11 186 528,26</w:t>
            </w:r>
          </w:p>
        </w:tc>
      </w:tr>
      <w:tr w:rsidR="00115015" w:rsidRPr="00286A25" w14:paraId="35D95AC8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D4D8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1CB1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Mateřská škola Klásek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6AF3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C0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EB94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E7B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83A0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1 512 730,00</w:t>
            </w:r>
          </w:p>
        </w:tc>
      </w:tr>
      <w:tr w:rsidR="00115015" w:rsidRPr="00286A25" w14:paraId="7F313A3A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7356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8B6D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Národní hřebčín Kladruby nad Labem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EB4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109 919 543,66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B84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120 271 557,27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55C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162 567 362,72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5949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149 295 482,97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C85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170 707 270,37</w:t>
            </w:r>
          </w:p>
        </w:tc>
      </w:tr>
      <w:tr w:rsidR="00115015" w:rsidRPr="00286A25" w14:paraId="376BDB88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C0F4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A1D" w14:textId="66238FF2" w:rsidR="00115015" w:rsidRPr="00286A25" w:rsidRDefault="005E5E30" w:rsidP="005E5E30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6"/>
                <w:szCs w:val="18"/>
                <w:lang w:eastAsia="cs-CZ"/>
              </w:rPr>
              <w:t>,</w:t>
            </w: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 xml:space="preserve"> s. </w:t>
            </w:r>
            <w:r w:rsidR="00115015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p.</w:t>
            </w: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> </w:t>
            </w:r>
            <w:r w:rsidR="00115015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A3A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58 898 774,94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5A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70 621 171,15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068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70 451 038,04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AB5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80 992 778,12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54C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120 232 591,82</w:t>
            </w:r>
          </w:p>
        </w:tc>
      </w:tr>
      <w:tr w:rsidR="00115015" w:rsidRPr="00286A25" w14:paraId="7EC933B2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CFB7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7B1D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D5B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16 274 207,98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5C9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ECF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D47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414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286A25" w14:paraId="1BE8EB72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2B1B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4C99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České Budějovice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86B7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22 488 749,43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B24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EAE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F025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CD1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286A25" w14:paraId="102196FC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2CC2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FF19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Jihlava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5C9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149 733 491,68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03C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164 058 838,50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AD2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188 360 139,09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001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201 637 798,95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79F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198 474 099,48</w:t>
            </w:r>
          </w:p>
        </w:tc>
      </w:tr>
      <w:tr w:rsidR="00115015" w:rsidRPr="00286A25" w14:paraId="56650D4B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DB6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29D9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Olomouc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80E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104 583 241,29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BFB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110 800 762,35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D2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112 265 843,41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251D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123 504 736,33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967C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148 670 861,05</w:t>
            </w:r>
          </w:p>
        </w:tc>
      </w:tr>
      <w:tr w:rsidR="00115015" w:rsidRPr="00286A25" w14:paraId="51C85935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CA3D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7C1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Praha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8AD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112 382 466,01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C38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131 023 776,84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6BE0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142 328 567,79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EAC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140 225 288,38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E59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147 147 164,36</w:t>
            </w:r>
          </w:p>
        </w:tc>
      </w:tr>
      <w:tr w:rsidR="00115015" w:rsidRPr="00286A25" w14:paraId="55CCDB25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2E08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257" w14:textId="16574D64" w:rsidR="00115015" w:rsidRPr="00286A25" w:rsidRDefault="005E5E30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>Ústav zemědělské ekonomiky a </w:t>
            </w:r>
            <w:r w:rsidR="00115015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informací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6762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148 904 648,69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1CA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144 495 615,37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4EC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140 267 243,34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7D2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146 855 363,35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751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176 223 975,08</w:t>
            </w:r>
          </w:p>
        </w:tc>
      </w:tr>
      <w:tr w:rsidR="00115015" w:rsidRPr="00286A25" w14:paraId="07309C73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9C9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3AB7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Zařízení služeb MZe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806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B34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2874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12 771 183,20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DAE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55 450 639,36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97F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53 294 746,08</w:t>
            </w:r>
          </w:p>
        </w:tc>
      </w:tr>
      <w:tr w:rsidR="00115015" w:rsidRPr="00286A25" w14:paraId="3930B4B5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9D0C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B2E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Zemský hřebčinec Písek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5D70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07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A67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372 012,00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258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32 856 716,01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B409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34 834 027,37</w:t>
            </w:r>
          </w:p>
        </w:tc>
      </w:tr>
      <w:tr w:rsidR="00115015" w:rsidRPr="00286A25" w14:paraId="7F4B5905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4BEA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06A" w14:textId="753F7C4C" w:rsidR="00115015" w:rsidRPr="00286A25" w:rsidRDefault="00115015" w:rsidP="00380502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Zemský hřebčinec Tlumačov s.</w:t>
            </w:r>
            <w:r w:rsidR="00380502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306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FB8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54B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319 402,00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CC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36 690 528,22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7A3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39 843 524,75</w:t>
            </w:r>
          </w:p>
        </w:tc>
      </w:tr>
      <w:tr w:rsidR="00115015" w:rsidRPr="00286A25" w14:paraId="24991952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08BC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192C7C5" w14:textId="77777777" w:rsidR="00115015" w:rsidRPr="00286A2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  <w:t xml:space="preserve">Celkem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706C89A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731 302 243,39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A4A957C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749 818 208,61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A55923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839 368 944,28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FD6E521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978 397 331,54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220EFB7" w14:textId="77777777" w:rsidR="00115015" w:rsidRPr="00286A25" w:rsidRDefault="00115015" w:rsidP="00286A25">
            <w:pPr>
              <w:spacing w:after="0"/>
              <w:ind w:left="-85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1 102 127 518,62</w:t>
            </w:r>
          </w:p>
        </w:tc>
      </w:tr>
      <w:tr w:rsidR="00115015" w:rsidRPr="00286A25" w14:paraId="5B32E0FE" w14:textId="77777777" w:rsidTr="005E5E30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077" w14:textId="0B834B89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proofErr w:type="spellStart"/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Příspě</w:t>
            </w:r>
            <w:proofErr w:type="spellEnd"/>
            <w:r w:rsidR="001F1A92"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-</w:t>
            </w:r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vek na provoz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842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Česká akademie zemědělských věd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A33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7 151 000,00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8A5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7 370 254,00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DEB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7 477 275,00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2141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7 667 809,00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8F21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8 249 640,49</w:t>
            </w:r>
          </w:p>
        </w:tc>
      </w:tr>
      <w:tr w:rsidR="00115015" w:rsidRPr="00286A25" w14:paraId="5FB1CF58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1B7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378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Mateřská škola Klásek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233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0609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7C9C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189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057A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1 416 948,00</w:t>
            </w:r>
          </w:p>
        </w:tc>
      </w:tr>
      <w:tr w:rsidR="00115015" w:rsidRPr="00286A25" w14:paraId="44EB35D9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B62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554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Národní hřebčín Kladruby nad Labem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427A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71 835 000,00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FCA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79 274 009,00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0A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122 344 016,94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D6B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102 710 839,00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587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111 323 772,00</w:t>
            </w:r>
          </w:p>
        </w:tc>
      </w:tr>
      <w:tr w:rsidR="00115015" w:rsidRPr="00286A25" w14:paraId="182E9F07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9C74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0B9" w14:textId="61616915" w:rsidR="00115015" w:rsidRPr="00286A25" w:rsidRDefault="00115015" w:rsidP="005E5E30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6"/>
                <w:szCs w:val="18"/>
                <w:lang w:eastAsia="cs-CZ"/>
              </w:rPr>
              <w:t>,</w:t>
            </w: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 xml:space="preserve"> s.</w:t>
            </w:r>
            <w:r w:rsidR="005E5E30">
              <w:rPr>
                <w:rFonts w:cs="Calibri"/>
                <w:color w:val="000000"/>
                <w:sz w:val="16"/>
                <w:szCs w:val="18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p.</w:t>
            </w:r>
            <w:r w:rsidR="005E5E30">
              <w:rPr>
                <w:rFonts w:cs="Calibri"/>
                <w:color w:val="000000"/>
                <w:sz w:val="16"/>
                <w:szCs w:val="18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D9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45 096 000,00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13D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45 627 278,00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154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55 975 504,88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A23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59 066 251,00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34A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88 532 076,00</w:t>
            </w:r>
          </w:p>
        </w:tc>
      </w:tr>
      <w:tr w:rsidR="00115015" w:rsidRPr="00286A25" w14:paraId="2B1DBCBF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8DCF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15DF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D0F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FE5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DEB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8F29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F9FA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286A25" w14:paraId="061CD9C6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575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A94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České Budějovice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D7C6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8FC3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498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35F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296C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286A25" w14:paraId="76604329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3A0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86C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Jihlava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D30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87 540 645,24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543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95 697 608,42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7CF3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95 200 000,00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E3E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96 300 000,00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83CD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103 300 000,00</w:t>
            </w:r>
          </w:p>
        </w:tc>
      </w:tr>
      <w:tr w:rsidR="00115015" w:rsidRPr="00286A25" w14:paraId="6076B04A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671D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C10A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Olomouc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FFE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60 540 004,00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E135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64 245 937,05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6EF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61 350 000,00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DB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59 220 000,00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E59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79 800 000,00</w:t>
            </w:r>
          </w:p>
        </w:tc>
      </w:tr>
      <w:tr w:rsidR="00115015" w:rsidRPr="00286A25" w14:paraId="3F486921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FD6B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959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Praha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F41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70 526 000,00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24E0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77 665 297,00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B0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85 390 501,00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571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71 900 000,00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577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93 991 358,00</w:t>
            </w:r>
          </w:p>
        </w:tc>
      </w:tr>
      <w:tr w:rsidR="00115015" w:rsidRPr="00286A25" w14:paraId="16B7D5F5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FD6A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B0F7" w14:textId="5875C345" w:rsidR="00115015" w:rsidRPr="00286A25" w:rsidRDefault="00115015" w:rsidP="00380502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Ústav zemědělské ekonomiky a</w:t>
            </w:r>
            <w:r w:rsidR="00380502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informací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A4F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134 645 000,00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31CE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139 040 622,00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8DC5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135 281 016,00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18D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127 909 010,00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6E5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161 232 993,00</w:t>
            </w:r>
          </w:p>
        </w:tc>
      </w:tr>
      <w:tr w:rsidR="00115015" w:rsidRPr="00286A25" w14:paraId="438F606B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7A9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65F3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Zařízení služeb MZe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707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2A8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034C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10 900 000,00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55A6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38 387 793,00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F61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43 273 115,00</w:t>
            </w:r>
          </w:p>
        </w:tc>
      </w:tr>
      <w:tr w:rsidR="00115015" w:rsidRPr="00286A25" w14:paraId="1F3EEA03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BD17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B7D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Zemský hřebčinec Písek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C60C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99D2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080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372 012,00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5B8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20 180 692,00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77CD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25 114 452,52</w:t>
            </w:r>
          </w:p>
        </w:tc>
      </w:tr>
      <w:tr w:rsidR="00115015" w:rsidRPr="00286A25" w14:paraId="1F7E57E1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634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CCF" w14:textId="41BEA000" w:rsidR="00115015" w:rsidRPr="00286A25" w:rsidRDefault="00115015" w:rsidP="00380502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Zemský hřebčinec Tlumačov s.</w:t>
            </w:r>
            <w:r w:rsidR="00380502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BD2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536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12F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319 402,00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9FA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29 521 918,00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249D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30 041 010,11</w:t>
            </w:r>
          </w:p>
        </w:tc>
      </w:tr>
      <w:tr w:rsidR="00115015" w:rsidRPr="00286A25" w14:paraId="055DF7CD" w14:textId="77777777" w:rsidTr="005E5E30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1919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B15A890" w14:textId="77777777" w:rsidR="00115015" w:rsidRPr="00286A2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  <w:t xml:space="preserve">Celkem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8F0819E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477 333 649,24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DA9540D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508 921 005,47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40A65C4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574 609 727,82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DEEF162" w14:textId="7777777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612 864 312,00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2AF2CFF" w14:textId="77777777" w:rsidR="00115015" w:rsidRPr="00286A25" w:rsidRDefault="00115015" w:rsidP="00286A2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746 275 365,12</w:t>
            </w:r>
          </w:p>
        </w:tc>
      </w:tr>
      <w:tr w:rsidR="00115015" w:rsidRPr="00286A25" w14:paraId="6560EE4C" w14:textId="77777777" w:rsidTr="005E5E30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9B1" w14:textId="2AC0892C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Procent</w:t>
            </w:r>
            <w:r w:rsid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-</w:t>
            </w:r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ní podíl v</w:t>
            </w:r>
            <w:r w:rsid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  <w:r w:rsidRPr="00286A25"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 %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0D7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Česká akademie zemědělských věd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5205" w14:textId="3B37563B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88,10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6DEB" w14:textId="53FE8E28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86,24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3FC" w14:textId="24955766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77,36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7EE1" w14:textId="6CFB2FDD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70,42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3988" w14:textId="21701F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73,75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282EAD4E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5EC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F02E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Mateřská škola Klásek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FF8F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B8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D7C3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A61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393" w14:textId="70BA0ADF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93,67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31892E48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714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9785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Národní hřebčín Kladruby nad Labem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8736" w14:textId="38D6D1B1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65,35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770" w14:textId="3E9DBD2E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65,91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E611" w14:textId="14ECAF72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75,26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B36" w14:textId="3049FA22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68,80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99EE" w14:textId="6FB3F063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65,21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5CC2E02A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C6E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14B7" w14:textId="52184D8E" w:rsidR="00115015" w:rsidRPr="00286A25" w:rsidRDefault="005E5E30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6"/>
                <w:szCs w:val="18"/>
                <w:lang w:eastAsia="cs-CZ"/>
              </w:rPr>
              <w:t>,</w:t>
            </w: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 xml:space="preserve"> s. p. </w:t>
            </w:r>
            <w:r w:rsidR="00115015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AF3" w14:textId="12E39763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76,57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0D4" w14:textId="7F50224D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64,61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64EE" w14:textId="075B9D66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79,45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5FA" w14:textId="741F66DA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72,93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CEA8" w14:textId="06C13B65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73,63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2CBEA3FB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2FE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E28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8CE0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5DFE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B36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B0B1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3F36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286A25" w14:paraId="10D62A2F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91DA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E7A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České Budějovice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16B3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858D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58BA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9DA2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FCF6" w14:textId="77777777" w:rsidR="00115015" w:rsidRPr="00286A25" w:rsidRDefault="00115015" w:rsidP="00286A2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286A25" w14:paraId="780D70B8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0520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4B02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Jihlava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4FEA" w14:textId="21B4638E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58,46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99B7" w14:textId="0905A8DD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58,33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AA4" w14:textId="05CFE339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50,54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FFA" w14:textId="08EFBFA8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47,76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70F7" w14:textId="73CD9E77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52,05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1B25253D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3D81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EAD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Olomouc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5142" w14:textId="31E8E7D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57,89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25B9" w14:textId="1F10C4A9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57,98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E64" w14:textId="0A5C494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54,65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5768" w14:textId="02F9A829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47,95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0BE4" w14:textId="0B9A25DC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53,68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354BB322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4EED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C07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Státní veterinární ústav Praha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AAD3" w14:textId="16D50073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62,76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0F8F" w14:textId="4B544D2F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59,28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AF8D" w14:textId="62FCC9F5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60,00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C74" w14:textId="7F8FCE7F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51,27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4BE1" w14:textId="4416CF6D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63,88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738D0AF4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E243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60B" w14:textId="70A9EE49" w:rsidR="00115015" w:rsidRPr="00286A25" w:rsidRDefault="005E5E30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8"/>
                <w:lang w:eastAsia="cs-CZ"/>
              </w:rPr>
              <w:t>Ústav zemědělské ekonomiky a </w:t>
            </w:r>
            <w:r w:rsidR="00115015"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informací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CECD" w14:textId="5FC4500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90,42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383" w14:textId="4E8BB55A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96,22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07CB" w14:textId="4A22AFB7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96,45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9FF" w14:textId="1878AE81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87,10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7EC4" w14:textId="65FCB1E1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91,49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2D82F7D1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261C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B034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Zařízení služeb MZe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EEE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213E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0485" w14:textId="119D6D78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85,35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03F" w14:textId="0ED6C4D9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69,23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27FE" w14:textId="6E41AAB6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81,20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4B7D88B6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DDC7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E65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Zemský hřebčinec Písek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CDE2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4518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9C6F" w14:textId="042F447F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2BB0" w14:textId="12518605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61,42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BEDB" w14:textId="34703831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72,10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0DA3D5A9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8DF4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954" w14:textId="77777777" w:rsidR="00115015" w:rsidRPr="00286A25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8"/>
                <w:lang w:eastAsia="cs-CZ"/>
              </w:rPr>
              <w:t>Zemský hřebčinec Tlumačov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447F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5B9C" w14:textId="77777777" w:rsidR="00115015" w:rsidRPr="00286A25" w:rsidRDefault="00115015" w:rsidP="00286A25">
            <w:pPr>
              <w:spacing w:after="0"/>
              <w:ind w:left="-57" w:right="57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2E3C" w14:textId="6E509184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BE58" w14:textId="7FDF7E31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80,46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3E7" w14:textId="5E2474C8" w:rsidR="00115015" w:rsidRPr="00286A25" w:rsidRDefault="00115015" w:rsidP="00286A2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75,40</w:t>
            </w:r>
            <w:r w:rsidR="00C33132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286A25" w14:paraId="5FBF500C" w14:textId="77777777" w:rsidTr="005E5E3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6579" w14:textId="77777777" w:rsidR="00115015" w:rsidRPr="00286A25" w:rsidRDefault="00115015" w:rsidP="00286A25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169ABD3" w14:textId="77777777" w:rsidR="00115015" w:rsidRPr="00286A2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8"/>
                <w:lang w:eastAsia="cs-CZ"/>
              </w:rPr>
              <w:t xml:space="preserve">Celkem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DF18177" w14:textId="43B02CDE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65,27</w:t>
            </w:r>
            <w:r w:rsidR="00C3313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5007477" w14:textId="407AAB2F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67,87</w:t>
            </w:r>
            <w:r w:rsidR="00C3313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D80E8F3" w14:textId="434FF335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68,46</w:t>
            </w:r>
            <w:r w:rsidR="00C3313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5758586" w14:textId="7AB49A9A" w:rsidR="00115015" w:rsidRPr="00286A25" w:rsidRDefault="00115015" w:rsidP="00286A25">
            <w:pPr>
              <w:spacing w:after="0"/>
              <w:ind w:left="-57"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62,64</w:t>
            </w:r>
            <w:r w:rsidR="00C3313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89037F3" w14:textId="2F09E6F1" w:rsidR="00115015" w:rsidRPr="00286A25" w:rsidRDefault="00115015" w:rsidP="00286A2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67,71</w:t>
            </w:r>
            <w:r w:rsidR="00C33132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</w:tbl>
    <w:p w14:paraId="496ED658" w14:textId="1F601B0D" w:rsidR="00115015" w:rsidRPr="00115015" w:rsidRDefault="00115015" w:rsidP="00E51C0B">
      <w:pPr>
        <w:pStyle w:val="Zdroj"/>
        <w:spacing w:before="40"/>
        <w:ind w:left="567" w:hanging="567"/>
        <w:jc w:val="both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</w:t>
      </w:r>
      <w:r w:rsidR="00E51C0B">
        <w:rPr>
          <w:rFonts w:ascii="Calibri" w:hAnsi="Calibri" w:cs="Calibri"/>
          <w:i w:val="0"/>
        </w:rPr>
        <w:tab/>
      </w:r>
      <w:r w:rsidRPr="00115015">
        <w:rPr>
          <w:rFonts w:ascii="Calibri" w:hAnsi="Calibri" w:cs="Calibri"/>
          <w:i w:val="0"/>
        </w:rPr>
        <w:t xml:space="preserve">informační portál MONITOR, ISSP-CSÚIS – výkaz </w:t>
      </w:r>
      <w:r w:rsidRPr="001C555C">
        <w:rPr>
          <w:rFonts w:ascii="Calibri" w:hAnsi="Calibri" w:cs="Calibri"/>
        </w:rPr>
        <w:t>Přehled o rozpočtu SPO – část II</w:t>
      </w:r>
      <w:r w:rsidRPr="00115015">
        <w:rPr>
          <w:rFonts w:ascii="Calibri" w:hAnsi="Calibri" w:cs="Calibri"/>
          <w:i w:val="0"/>
        </w:rPr>
        <w:t xml:space="preserve"> (údaje ze sloupce „Skutečnost minulého roku v Kč), vlastní výpočet.</w:t>
      </w:r>
    </w:p>
    <w:p w14:paraId="39FBFA19" w14:textId="77777777" w:rsidR="00A77239" w:rsidRPr="00A77239" w:rsidRDefault="00A77239" w:rsidP="00A77239">
      <w:pPr>
        <w:spacing w:after="0"/>
        <w:rPr>
          <w:rFonts w:cs="Calibri"/>
          <w:iCs/>
          <w:szCs w:val="20"/>
        </w:rPr>
      </w:pPr>
      <w:bookmarkStart w:id="87" w:name="_Toc510077816"/>
      <w:bookmarkStart w:id="88" w:name="_Toc513638255"/>
    </w:p>
    <w:p w14:paraId="1B4FF4CE" w14:textId="35A9AE2E" w:rsidR="00115015" w:rsidRPr="00E51C0B" w:rsidRDefault="00115015" w:rsidP="00E51C0B">
      <w:pPr>
        <w:pStyle w:val="Titulek"/>
        <w:spacing w:before="0" w:after="40"/>
      </w:pPr>
      <w:r w:rsidRPr="00E51C0B">
        <w:t>Tabulka č.</w:t>
      </w:r>
      <w:r w:rsidR="00B32C03">
        <w:t xml:space="preserve"> 4</w:t>
      </w:r>
      <w:r w:rsidR="001C0001">
        <w:t>4</w:t>
      </w:r>
      <w:r w:rsidRPr="00E51C0B">
        <w:t>: Podíl výše příspěvku na provoz na výnosech z transferů PO (účet 671)</w:t>
      </w:r>
      <w:bookmarkEnd w:id="87"/>
      <w:bookmarkEnd w:id="88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1191"/>
        <w:gridCol w:w="1191"/>
        <w:gridCol w:w="1191"/>
        <w:gridCol w:w="1191"/>
        <w:gridCol w:w="1191"/>
      </w:tblGrid>
      <w:tr w:rsidR="00115015" w:rsidRPr="005A07A0" w14:paraId="745EFBCE" w14:textId="77777777" w:rsidTr="00CE4D3D">
        <w:trPr>
          <w:trHeight w:val="255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center"/>
            <w:hideMark/>
          </w:tcPr>
          <w:p w14:paraId="656F5122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center"/>
            <w:hideMark/>
          </w:tcPr>
          <w:p w14:paraId="7A887E6F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PO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6167568B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46FF3D4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65E9E3FB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58DBF776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09B15D8F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2017</w:t>
            </w:r>
          </w:p>
        </w:tc>
      </w:tr>
      <w:tr w:rsidR="00115015" w:rsidRPr="005A07A0" w14:paraId="2773992E" w14:textId="77777777" w:rsidTr="00CE4D3D">
        <w:trPr>
          <w:trHeight w:val="255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B43" w14:textId="34A24134" w:rsidR="00115015" w:rsidRPr="005A07A0" w:rsidRDefault="00A77239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Výnosy z</w:t>
            </w:r>
            <w:r w:rsidR="00CE4D3D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115015"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trans</w:t>
            </w:r>
            <w:r w:rsidR="00CE4D3D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="00115015"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ferů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C3D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Česká akademie zemědělských věd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69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7 151 000,00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DF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7 370 254,00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48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7 477 275,00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FBD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7 751 149,00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FE8E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8 249 640,49</w:t>
            </w:r>
          </w:p>
        </w:tc>
      </w:tr>
      <w:tr w:rsidR="00115015" w:rsidRPr="005A07A0" w14:paraId="40D13E66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3C7A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1BA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Mateřská škola Klásek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942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86E7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228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B5B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9199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1 416 948,00</w:t>
            </w:r>
          </w:p>
        </w:tc>
      </w:tr>
      <w:tr w:rsidR="00115015" w:rsidRPr="005A07A0" w14:paraId="62818884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A227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681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Národní hřebčín Kladruby nad Labem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F8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79 823 782,59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DD4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93 799 749,14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98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140 942 577,46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72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118 916 653,09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C7D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130 399 803,84</w:t>
            </w:r>
          </w:p>
        </w:tc>
      </w:tr>
      <w:tr w:rsidR="00115015" w:rsidRPr="005A07A0" w14:paraId="7F4489F3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1961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785" w14:textId="62A28F12" w:rsidR="00115015" w:rsidRPr="005A07A0" w:rsidRDefault="00115015" w:rsidP="00CE4D3D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6"/>
                <w:szCs w:val="16"/>
                <w:lang w:eastAsia="cs-CZ"/>
              </w:rPr>
              <w:t>,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 xml:space="preserve"> s.</w:t>
            </w:r>
            <w:r w:rsidR="00CE4D3D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58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48 797 661,23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EBD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53 624 347,86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72E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55 975 504,88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768D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65 666 467,80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D1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104 975 336,64</w:t>
            </w:r>
          </w:p>
        </w:tc>
      </w:tr>
      <w:tr w:rsidR="00115015" w:rsidRPr="005A07A0" w14:paraId="4CA9146C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3B3F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9F0E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449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8 920 000,00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0D7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40D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630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381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5A07A0" w14:paraId="6FF933BC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70B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F260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České Budějovice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B4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17 450 000,00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3FF1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44A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0627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3A5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5A07A0" w14:paraId="58CD1B35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A87C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7A30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Jihlava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E7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87 540 645,24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AF4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95 697 608,42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EF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96 785 276,18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74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98 548 484,00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390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105 472 861,00</w:t>
            </w:r>
          </w:p>
        </w:tc>
      </w:tr>
      <w:tr w:rsidR="00115015" w:rsidRPr="005A07A0" w14:paraId="27F89028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3A5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04A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Olomouc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4E70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60 540 004,00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336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64 245 937,05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A51E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61 792 310,40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C5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59 552 620,00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94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80 051 178,00</w:t>
            </w:r>
          </w:p>
        </w:tc>
      </w:tr>
      <w:tr w:rsidR="00115015" w:rsidRPr="005A07A0" w14:paraId="79F629E0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695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3083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Praha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5C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70 526 000,00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F20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78 457 357,00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1D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86 182 561,00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A2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72 692 060,00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3D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93 991 358,00</w:t>
            </w:r>
          </w:p>
        </w:tc>
      </w:tr>
      <w:tr w:rsidR="00115015" w:rsidRPr="005A07A0" w14:paraId="44ADFC2E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7959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8A6" w14:textId="321678F4" w:rsidR="00115015" w:rsidRPr="005A07A0" w:rsidRDefault="00CE4D3D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>Ústav zemědělské ekonomiky a </w:t>
            </w:r>
            <w:r w:rsidR="00115015"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informací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91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136 666 000,00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3F0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139 040 622,00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404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135 318 392,56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18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136 794 010,00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3E0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171 943 062,67</w:t>
            </w:r>
          </w:p>
        </w:tc>
      </w:tr>
      <w:tr w:rsidR="00115015" w:rsidRPr="005A07A0" w14:paraId="0967F269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4873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5884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Zařízení služeb MZe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99A5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12AE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87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10 900 000,00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FA9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47 213 596,58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7CE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43 273 115,00</w:t>
            </w:r>
          </w:p>
        </w:tc>
      </w:tr>
      <w:tr w:rsidR="00115015" w:rsidRPr="005A07A0" w14:paraId="7A85D0E4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5EF0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140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Zemský hřebčinec Písek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C06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1F9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799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372 012,00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FC4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22 979 904,64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1B1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25 114 452,52</w:t>
            </w:r>
          </w:p>
        </w:tc>
      </w:tr>
      <w:tr w:rsidR="00115015" w:rsidRPr="005A07A0" w14:paraId="588CDDAA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C538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211" w14:textId="251A7B5A" w:rsidR="00115015" w:rsidRPr="005A07A0" w:rsidRDefault="00115015" w:rsidP="00CE4D3D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Zemský hřebčinec Tlumačov s.</w:t>
            </w:r>
            <w:r w:rsidR="00CE4D3D">
              <w:rPr>
                <w:rFonts w:cs="Calibri"/>
                <w:color w:val="000000"/>
                <w:sz w:val="16"/>
                <w:szCs w:val="16"/>
                <w:lang w:eastAsia="cs-CZ"/>
              </w:rPr>
              <w:t> p.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F3B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819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C8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319 402,00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E4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30 449 309,40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FB4E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31 613 556,11</w:t>
            </w:r>
          </w:p>
        </w:tc>
      </w:tr>
      <w:tr w:rsidR="00115015" w:rsidRPr="005A07A0" w14:paraId="1D46B331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A630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2945AB4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068680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517 415 093,06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06AEC8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532 235 875,47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10165D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596 065 311,48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DACBEA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660 564 254,51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71BB6F6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796 501 312,27</w:t>
            </w:r>
          </w:p>
        </w:tc>
      </w:tr>
      <w:tr w:rsidR="00115015" w:rsidRPr="005A07A0" w14:paraId="712BEA69" w14:textId="77777777" w:rsidTr="00CE4D3D">
        <w:trPr>
          <w:trHeight w:val="255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EA4" w14:textId="7D478270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Příspě</w:t>
            </w:r>
            <w:proofErr w:type="spellEnd"/>
            <w:r w:rsidR="00CE4D3D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vek na provoz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A21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Česká akademie zemědělských věd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19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7 151 000,00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07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7 370 254,00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B8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7 477 275,00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244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7 667 809,00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5ABE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8 249 640,49</w:t>
            </w:r>
          </w:p>
        </w:tc>
      </w:tr>
      <w:tr w:rsidR="00115015" w:rsidRPr="005A07A0" w14:paraId="15A52CF0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B19C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411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Mateřská škola Klásek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436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2C2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FD6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2AC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796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1 416 948,00</w:t>
            </w:r>
          </w:p>
        </w:tc>
      </w:tr>
      <w:tr w:rsidR="00115015" w:rsidRPr="005A07A0" w14:paraId="6DD4A1A0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A5B0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B1C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Národní hřebčín Kladruby nad Labem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9D8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71 835 000,00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A3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79 274 009,00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F7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122 344 016,94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CB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102 710 839,00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46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111 323 772,00</w:t>
            </w:r>
          </w:p>
        </w:tc>
      </w:tr>
      <w:tr w:rsidR="00115015" w:rsidRPr="005A07A0" w14:paraId="244BCB70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5D08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095" w14:textId="5C2590E6" w:rsidR="00115015" w:rsidRPr="005A07A0" w:rsidRDefault="00CE4D3D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6"/>
                <w:szCs w:val="16"/>
                <w:lang w:eastAsia="cs-CZ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 xml:space="preserve"> s. </w:t>
            </w:r>
            <w:r w:rsidR="00115015"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23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45 096 000,00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391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45 627 278,00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3BC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55 975 504,88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19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59 066 251,00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93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88 532 076,00</w:t>
            </w:r>
          </w:p>
        </w:tc>
      </w:tr>
      <w:tr w:rsidR="00115015" w:rsidRPr="005A07A0" w14:paraId="123CA22D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5CF6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19B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F8A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EDF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D68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71B1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501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5A07A0" w14:paraId="54EA8A18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0BC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4277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České Budějovice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4B8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30B6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85A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D32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8FD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5A07A0" w14:paraId="21C6A2F5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AD95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86D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Jihlava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EBA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87 540 645,24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E1F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95 697 608,42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1DB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95 200 000,00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DA8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96 300 000,00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D06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103 300 000,00</w:t>
            </w:r>
          </w:p>
        </w:tc>
      </w:tr>
      <w:tr w:rsidR="00115015" w:rsidRPr="005A07A0" w14:paraId="0B106747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582F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F257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Olomouc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9B2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60 540 004,00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F5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64 245 937,05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629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61 350 000,00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B4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59 220 000,00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0E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79 800 000,00</w:t>
            </w:r>
          </w:p>
        </w:tc>
      </w:tr>
      <w:tr w:rsidR="00115015" w:rsidRPr="005A07A0" w14:paraId="49B53B23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B29D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DC5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Praha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2E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70 526 000,00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49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77 665 297,00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7E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85 390 501,00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B70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71 900 000,00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0B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93 991 358,00</w:t>
            </w:r>
          </w:p>
        </w:tc>
      </w:tr>
      <w:tr w:rsidR="00115015" w:rsidRPr="005A07A0" w14:paraId="53A2B625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8E13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901" w14:textId="4FA0DA9D" w:rsidR="00115015" w:rsidRPr="005A07A0" w:rsidRDefault="00CE4D3D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>Ústav zemědělské ekonomiky a </w:t>
            </w:r>
            <w:r w:rsidR="00115015"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informací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DD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134 645 000,00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130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139 040 622,00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4CB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135 281 016,00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787A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127 909 010,00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B24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161 232 993,00</w:t>
            </w:r>
          </w:p>
        </w:tc>
      </w:tr>
      <w:tr w:rsidR="00115015" w:rsidRPr="005A07A0" w14:paraId="434804FB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D8C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011C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Zařízení služeb MZe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736C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7C9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61B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10 900 000,00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0CB7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38 387 793,00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95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43 273 115,00</w:t>
            </w:r>
          </w:p>
        </w:tc>
      </w:tr>
      <w:tr w:rsidR="00115015" w:rsidRPr="005A07A0" w14:paraId="714E4508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E661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EDE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Zemský hřebčinec Písek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D5E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1638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4F96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372 012,00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274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20 180 692,00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27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25 114 452,52</w:t>
            </w:r>
          </w:p>
        </w:tc>
      </w:tr>
      <w:tr w:rsidR="00115015" w:rsidRPr="005A07A0" w14:paraId="560298A0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EA3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16F" w14:textId="4CBD8548" w:rsidR="00115015" w:rsidRPr="005A07A0" w:rsidRDefault="00115015" w:rsidP="00CE4D3D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Zemský hřebčinec Tlumačov s.</w:t>
            </w:r>
            <w:r w:rsidR="00CE4D3D">
              <w:rPr>
                <w:rFonts w:cs="Calibri"/>
                <w:color w:val="000000"/>
                <w:sz w:val="16"/>
                <w:szCs w:val="16"/>
                <w:lang w:eastAsia="cs-CZ"/>
              </w:rPr>
              <w:t> p.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096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6520" w14:textId="77777777" w:rsidR="00115015" w:rsidRPr="005A07A0" w:rsidRDefault="00115015" w:rsidP="00115015">
            <w:pPr>
              <w:spacing w:after="0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406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319 402,00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2D7F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29 521 918,00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2985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30 041 010,11</w:t>
            </w:r>
          </w:p>
        </w:tc>
      </w:tr>
      <w:tr w:rsidR="00115015" w:rsidRPr="005A07A0" w14:paraId="3F4D75FA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0CA4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93FB33D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BCC05D3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477 333 649,24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D084140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508 921 005,47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0BC06AC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574 609 727,82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858C6D4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612 864 312,00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0D0A4C1" w14:textId="77777777" w:rsidR="00115015" w:rsidRPr="005A07A0" w:rsidRDefault="00115015" w:rsidP="0011501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746 275 365,12</w:t>
            </w:r>
          </w:p>
        </w:tc>
      </w:tr>
      <w:tr w:rsidR="00115015" w:rsidRPr="005A07A0" w14:paraId="6B21EF43" w14:textId="77777777" w:rsidTr="00CE4D3D">
        <w:trPr>
          <w:trHeight w:val="255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6F2" w14:textId="602DCA96" w:rsidR="00115015" w:rsidRPr="005A07A0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Procent</w:t>
            </w:r>
            <w:r w:rsidR="00286A25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ní podíl v %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490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Česká akademie zemědělských věd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933" w14:textId="790FE502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694594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EE8" w14:textId="124AC52F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694594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2AE8" w14:textId="27A1850D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694594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AD8" w14:textId="76C375D8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98,92</w:t>
            </w:r>
            <w:r w:rsidR="00694594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BAA" w14:textId="4265715E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694594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647D3715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AA0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D436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Mateřská škola Klásek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FC45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EF69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4ADD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D134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EB0" w14:textId="4FFD83E5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09B987E7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15F8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FCE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Národní hřebčín Kladruby nad Labem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AF8" w14:textId="75A02B67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89,99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A5D" w14:textId="5B29980B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84,51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D316" w14:textId="45167B8E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86,80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E0C3" w14:textId="4A0D124E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86,37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6B9" w14:textId="49EB4994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85,37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4AE6C54F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6397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3F2" w14:textId="41532B6C" w:rsidR="00115015" w:rsidRPr="005A07A0" w:rsidRDefault="00CE4D3D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>Národní zemědělské muzeum</w:t>
            </w:r>
            <w:r w:rsidR="00A2184F">
              <w:rPr>
                <w:rFonts w:cs="Calibri"/>
                <w:color w:val="000000"/>
                <w:sz w:val="16"/>
                <w:szCs w:val="16"/>
                <w:lang w:eastAsia="cs-CZ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 xml:space="preserve"> s. </w:t>
            </w:r>
            <w:r w:rsidR="00115015"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5EAE" w14:textId="5E618329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92,41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0509" w14:textId="678F61D5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85,09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2394" w14:textId="47110CC3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187" w14:textId="3599B3D6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89,95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2CF0" w14:textId="0B8F49EE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84,34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193E28A7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448A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7A2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6FDB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DB68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FD1F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6E06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94E7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5A07A0" w14:paraId="08654287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5421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814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České Budějovice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12B0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AA7D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69E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AC06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425B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115015" w:rsidRPr="005A07A0" w14:paraId="031BFDC3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E1A0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93E2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Jihlava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405D" w14:textId="6492F918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B9F" w14:textId="0B1C09B9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034" w14:textId="65E4E607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98,36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42A1" w14:textId="5B3A5B62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97,72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F3A" w14:textId="2D5338C7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97,94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0E11E689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E593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A0A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Olomouc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FBF" w14:textId="5C70B492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227A" w14:textId="7B143943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9855" w14:textId="6D06411A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99,28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204" w14:textId="59CF3CF8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99,44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4D3" w14:textId="1FBDF64C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99,69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070B58DB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CE1D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1F27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Státní veterinární ústav Praha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53B" w14:textId="4AB88764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F02" w14:textId="300088B1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98,99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A331" w14:textId="39E5BB53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99,08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51E" w14:textId="2C4608E1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98,91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1354" w14:textId="6FA94785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38C6709D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8D25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823" w14:textId="1B0FA604" w:rsidR="00115015" w:rsidRPr="005A07A0" w:rsidRDefault="00CE4D3D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cs-CZ"/>
              </w:rPr>
              <w:t>Ústav zemědělské ekonomiky a </w:t>
            </w:r>
            <w:r w:rsidR="00115015"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informací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C6E" w14:textId="14E482A5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98,52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1060" w14:textId="74CC88C7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E261" w14:textId="1A4FD0D0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99,97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339" w14:textId="60D6C9B9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93,50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F56" w14:textId="72879E3F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93,77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5661168B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D9E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448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Zařízení služeb MZe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DED9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0BDE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FBE" w14:textId="2F238AAF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E96D" w14:textId="312693C5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81,31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66E" w14:textId="05A1F3BE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3C823276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AF41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4BDE" w14:textId="77777777" w:rsidR="00115015" w:rsidRPr="005A07A0" w:rsidRDefault="00115015" w:rsidP="00115015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Zemský hřebčinec Písek s. p. 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7C22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0130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A4D" w14:textId="32C15931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9F9" w14:textId="15F9D59E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87,82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02AC" w14:textId="1BB37799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2795E1F6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B8A0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B135" w14:textId="7B88C2DC" w:rsidR="00115015" w:rsidRPr="005A07A0" w:rsidRDefault="00115015" w:rsidP="00CE4D3D">
            <w:pPr>
              <w:spacing w:after="0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Zemský hřebčinec Tlumačov s.</w:t>
            </w:r>
            <w:r w:rsidR="00CE4D3D">
              <w:rPr>
                <w:rFonts w:cs="Calibri"/>
                <w:color w:val="000000"/>
                <w:sz w:val="16"/>
                <w:szCs w:val="16"/>
                <w:lang w:eastAsia="cs-CZ"/>
              </w:rPr>
              <w:t> p.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2B59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E127" w14:textId="77777777" w:rsidR="00115015" w:rsidRPr="005A07A0" w:rsidRDefault="00115015" w:rsidP="00E51C0B">
            <w:pPr>
              <w:spacing w:after="0"/>
              <w:ind w:right="183"/>
              <w:jc w:val="center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D9F" w14:textId="2445D0B9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100,00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854" w14:textId="5ABBE746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96,95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97DE" w14:textId="428A40ED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95,03</w:t>
            </w:r>
            <w:r w:rsidR="002E1B90">
              <w:rPr>
                <w:rFonts w:cs="Calibri"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15015" w:rsidRPr="005A07A0" w14:paraId="7BE48E4E" w14:textId="77777777" w:rsidTr="00CE4D3D">
        <w:trPr>
          <w:trHeight w:val="255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6AB1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6ABEE5A" w14:textId="77777777" w:rsidR="00115015" w:rsidRPr="005A07A0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CE3DBAC" w14:textId="46760B34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92,25</w:t>
            </w:r>
            <w:r w:rsidR="002E1B9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C6F1B65" w14:textId="474A3788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95,62</w:t>
            </w:r>
            <w:r w:rsidR="002E1B9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D7AB73A" w14:textId="17862B06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96,40</w:t>
            </w:r>
            <w:r w:rsidR="002E1B9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7D3F521" w14:textId="7ADA46ED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92,78</w:t>
            </w:r>
            <w:r w:rsidR="002E1B9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96FAA48" w14:textId="500474BC" w:rsidR="00115015" w:rsidRPr="005A07A0" w:rsidRDefault="00115015" w:rsidP="00E51C0B">
            <w:pPr>
              <w:spacing w:after="0"/>
              <w:ind w:right="183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93,69</w:t>
            </w:r>
            <w:r w:rsidR="002E1B9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5A07A0"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</w:tbl>
    <w:p w14:paraId="0A3433BC" w14:textId="2D23107F" w:rsidR="00115015" w:rsidRPr="00115015" w:rsidRDefault="00115015" w:rsidP="00E51C0B">
      <w:pPr>
        <w:pStyle w:val="Zdroj"/>
        <w:spacing w:before="40"/>
        <w:ind w:left="567" w:hanging="567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</w:t>
      </w:r>
      <w:r w:rsidR="00A77239">
        <w:rPr>
          <w:rFonts w:ascii="Calibri" w:hAnsi="Calibri" w:cs="Calibri"/>
          <w:i w:val="0"/>
        </w:rPr>
        <w:tab/>
      </w:r>
      <w:r w:rsidRPr="00115015">
        <w:rPr>
          <w:rFonts w:ascii="Calibri" w:hAnsi="Calibri" w:cs="Calibri"/>
          <w:i w:val="0"/>
        </w:rPr>
        <w:t xml:space="preserve">informační portál MONITOR, ISSP-CSÚIS – výkaz </w:t>
      </w:r>
      <w:r w:rsidRPr="001C555C">
        <w:rPr>
          <w:rFonts w:ascii="Calibri" w:hAnsi="Calibri" w:cs="Calibri"/>
        </w:rPr>
        <w:t>Přehled o rozpočtu SPO – část II</w:t>
      </w:r>
      <w:r w:rsidRPr="00115015">
        <w:rPr>
          <w:rFonts w:ascii="Calibri" w:hAnsi="Calibri" w:cs="Calibri"/>
          <w:i w:val="0"/>
        </w:rPr>
        <w:t xml:space="preserve"> (údaje ze sloupce „Skutečnost minulého roku v Kč), vlastní výpočet.</w:t>
      </w:r>
    </w:p>
    <w:p w14:paraId="4039C967" w14:textId="00C81862" w:rsidR="00115015" w:rsidRPr="00A77239" w:rsidRDefault="00115015" w:rsidP="00115015">
      <w:pPr>
        <w:spacing w:after="0"/>
        <w:rPr>
          <w:rFonts w:cs="Calibri"/>
          <w:iCs/>
          <w:szCs w:val="20"/>
        </w:rPr>
      </w:pPr>
      <w:bookmarkStart w:id="89" w:name="_Toc510077817"/>
      <w:bookmarkStart w:id="90" w:name="_Toc513638256"/>
    </w:p>
    <w:p w14:paraId="03F041BF" w14:textId="2FEF224F" w:rsidR="00115015" w:rsidRPr="00E51C0B" w:rsidRDefault="00115015" w:rsidP="00E51C0B">
      <w:pPr>
        <w:pStyle w:val="Titulek"/>
        <w:spacing w:before="0" w:after="40"/>
        <w:ind w:left="1418" w:hanging="1418"/>
        <w:jc w:val="both"/>
      </w:pPr>
      <w:r w:rsidRPr="00E51C0B">
        <w:t>Tabulka č.</w:t>
      </w:r>
      <w:r w:rsidR="00B32C03">
        <w:t xml:space="preserve"> 4</w:t>
      </w:r>
      <w:r w:rsidR="001C0001">
        <w:t>5</w:t>
      </w:r>
      <w:r w:rsidR="00E51C0B">
        <w:t>:</w:t>
      </w:r>
      <w:r w:rsidR="00E51C0B">
        <w:tab/>
      </w:r>
      <w:r w:rsidRPr="00E51C0B">
        <w:t>Porovnání výše příspěvku na provoz s celkovými výnosy a s výnosy z transferů (za všechny PO v rozpočtové kapitole 329 MZe)</w:t>
      </w:r>
      <w:bookmarkEnd w:id="89"/>
      <w:bookmarkEnd w:id="9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1125"/>
        <w:gridCol w:w="1126"/>
        <w:gridCol w:w="1126"/>
        <w:gridCol w:w="1126"/>
        <w:gridCol w:w="1124"/>
      </w:tblGrid>
      <w:tr w:rsidR="00115015" w:rsidRPr="00115015" w14:paraId="109328AA" w14:textId="77777777" w:rsidTr="00115015">
        <w:trPr>
          <w:trHeight w:val="255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5F1FF"/>
            <w:noWrap/>
            <w:vAlign w:val="bottom"/>
            <w:hideMark/>
          </w:tcPr>
          <w:p w14:paraId="3317013F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1497A4F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18A00108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4D5441F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34733ABB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E5F1FF"/>
            <w:noWrap/>
            <w:vAlign w:val="center"/>
            <w:hideMark/>
          </w:tcPr>
          <w:p w14:paraId="43A0F2E6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115015" w:rsidRPr="00115015" w14:paraId="3E2A3049" w14:textId="77777777" w:rsidTr="00115015">
        <w:trPr>
          <w:trHeight w:val="255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C3B1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Příspěvek na provoz / celkové výnosy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783" w14:textId="02DEBBB7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65,27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9F5" w14:textId="4D098C90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67,87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CC8" w14:textId="0718DB05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68,46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0CB" w14:textId="1747FC67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62,64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EB3" w14:textId="5D851910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67,71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115015" w:rsidRPr="00115015" w14:paraId="4A7B7E0E" w14:textId="77777777" w:rsidTr="00115015">
        <w:trPr>
          <w:trHeight w:val="255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306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Příspěvek na provoz / výnosy z transferů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E4B" w14:textId="51A40ED7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92,25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7B9" w14:textId="01DDFB1D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95,62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44E" w14:textId="194E8A16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96,40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DA0" w14:textId="429CD077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92,78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9D4" w14:textId="718B4320" w:rsidR="00115015" w:rsidRPr="00115015" w:rsidRDefault="00115015" w:rsidP="00024CEB">
            <w:pPr>
              <w:spacing w:after="0"/>
              <w:ind w:right="102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93,69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7E9FC716" w14:textId="77777777" w:rsidR="00115015" w:rsidRPr="00115015" w:rsidRDefault="00115015" w:rsidP="00E51C0B">
      <w:pPr>
        <w:pStyle w:val="Zdroj"/>
        <w:spacing w:before="40"/>
        <w:rPr>
          <w:rFonts w:ascii="Calibri" w:hAnsi="Calibri" w:cs="Calibri"/>
          <w:i w:val="0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p w14:paraId="0CF2950B" w14:textId="77777777" w:rsidR="00A77239" w:rsidRPr="00A77239" w:rsidRDefault="00A77239" w:rsidP="00A77239">
      <w:pPr>
        <w:spacing w:after="0"/>
        <w:rPr>
          <w:rFonts w:cs="Calibri"/>
          <w:iCs/>
          <w:szCs w:val="20"/>
        </w:rPr>
      </w:pPr>
      <w:bookmarkStart w:id="91" w:name="_Toc510077818"/>
      <w:bookmarkStart w:id="92" w:name="_Toc513638257"/>
    </w:p>
    <w:p w14:paraId="324AB181" w14:textId="39427FA6" w:rsidR="00115015" w:rsidRPr="00E51C0B" w:rsidRDefault="00115015" w:rsidP="00E51C0B">
      <w:pPr>
        <w:pStyle w:val="Titulek"/>
        <w:spacing w:before="0" w:after="40"/>
      </w:pPr>
      <w:r w:rsidRPr="00E51C0B">
        <w:t>Tabulka č.</w:t>
      </w:r>
      <w:r w:rsidR="00B32C03">
        <w:t xml:space="preserve"> 4</w:t>
      </w:r>
      <w:r w:rsidR="001C0001">
        <w:t>6</w:t>
      </w:r>
      <w:r w:rsidRPr="00E51C0B">
        <w:t>: Tempo růstu výnosů a příspěvku na provoz PO kapitoly 329</w:t>
      </w:r>
      <w:bookmarkEnd w:id="91"/>
      <w:bookmarkEnd w:id="92"/>
      <w:r w:rsidRPr="00E51C0B">
        <w:t xml:space="preserve"> MZe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295"/>
        <w:gridCol w:w="1295"/>
        <w:gridCol w:w="1396"/>
        <w:gridCol w:w="1396"/>
      </w:tblGrid>
      <w:tr w:rsidR="00115015" w:rsidRPr="00115015" w14:paraId="1C71C498" w14:textId="77777777" w:rsidTr="00115015">
        <w:trPr>
          <w:trHeight w:val="25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887FD2" w14:textId="6C5C273B" w:rsidR="00115015" w:rsidRPr="00115015" w:rsidRDefault="00115015" w:rsidP="002E1B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Tempa růstu 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(absolutní změna)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9C92F2" w14:textId="28CE1DA2" w:rsidR="00115015" w:rsidRPr="00115015" w:rsidRDefault="00115015" w:rsidP="0069459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BE5144" w14:textId="06538B59" w:rsidR="00115015" w:rsidRPr="00115015" w:rsidRDefault="00115015" w:rsidP="002E1B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406136" w14:textId="4E159159" w:rsidR="00115015" w:rsidRPr="00115015" w:rsidRDefault="00115015" w:rsidP="002E1B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DE47B5" w14:textId="2C75F021" w:rsidR="00115015" w:rsidRPr="00115015" w:rsidRDefault="00115015" w:rsidP="002E1B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</w:tc>
      </w:tr>
      <w:tr w:rsidR="00115015" w:rsidRPr="00115015" w14:paraId="25A59AF6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CCE4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celkem v Kč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038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18 515 965,22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291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89 550 735,67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6C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139 028 387,26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5CC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123 730 187,08</w:t>
            </w:r>
          </w:p>
        </w:tc>
      </w:tr>
      <w:tr w:rsidR="00115015" w:rsidRPr="00115015" w14:paraId="32B71EAC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FEA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transferové (účet 671) v Kč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7F7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14 820 782,41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E0C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63 829 436,01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87E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64 498 943,03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436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135 937 057,76</w:t>
            </w:r>
          </w:p>
        </w:tc>
      </w:tr>
      <w:tr w:rsidR="00115015" w:rsidRPr="00115015" w14:paraId="65E483AB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8B45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Příspěvek na provoz v Kč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A74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31 587 356,23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7D4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65 688 722,35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09B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38 254 584,18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E3D0" w14:textId="77777777" w:rsidR="00115015" w:rsidRPr="00115015" w:rsidRDefault="00115015" w:rsidP="001150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133 411 053,12</w:t>
            </w:r>
          </w:p>
        </w:tc>
      </w:tr>
      <w:tr w:rsidR="00115015" w:rsidRPr="00115015" w14:paraId="5B82B065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A9C208C" w14:textId="77777777" w:rsidR="00115015" w:rsidRPr="00115015" w:rsidRDefault="00115015" w:rsidP="0011501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Tempo růstu v % (relativní změna):</w:t>
            </w:r>
          </w:p>
          <w:p w14:paraId="22996424" w14:textId="21DE2612" w:rsidR="00115015" w:rsidRPr="00115015" w:rsidRDefault="00115015" w:rsidP="002E1B9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[{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x+1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 w:rsidR="00024CEB" w:rsidRPr="00024CEB">
              <w:rPr>
                <w:rFonts w:cs="Calibri"/>
                <w:b/>
                <w:sz w:val="16"/>
              </w:rPr>
              <w:sym w:font="Symbol" w:char="F02D"/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/x)</w:t>
            </w:r>
            <w:r w:rsidR="002E1B9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×</w:t>
            </w: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A38547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2014/2013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93CEA95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2015/2014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001E49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2016/2015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96AD4A" w14:textId="77777777" w:rsidR="00115015" w:rsidRPr="00115015" w:rsidRDefault="00115015" w:rsidP="0011501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2017/2016</w:t>
            </w:r>
          </w:p>
        </w:tc>
      </w:tr>
      <w:tr w:rsidR="00115015" w:rsidRPr="00115015" w14:paraId="1736571C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FB97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515" w14:textId="66982B56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2,53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CFAD" w14:textId="2337F13B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11,94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304" w14:textId="6EE021FA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16,56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AE6" w14:textId="793A4447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12,65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115015" w:rsidRPr="00115015" w14:paraId="6712B3C7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093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Výnosy transferové (účet 671)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21B" w14:textId="11082789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2,86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351" w14:textId="7C419709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11,99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EA4" w14:textId="150E420B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10,82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8DB" w14:textId="031F095F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20,58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115015" w:rsidRPr="00115015" w14:paraId="4035CC07" w14:textId="77777777" w:rsidTr="00115015">
        <w:trPr>
          <w:trHeight w:val="25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B84D" w14:textId="77777777" w:rsidR="00115015" w:rsidRPr="00115015" w:rsidRDefault="00115015" w:rsidP="00115015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  <w:lang w:eastAsia="cs-CZ"/>
              </w:rPr>
              <w:t>Příspěvek na provoz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81A" w14:textId="7779F716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6,62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D707" w14:textId="71D5A716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12,91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E942" w14:textId="60A9B1AB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6,66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47EA" w14:textId="72AEB2E3" w:rsidR="00115015" w:rsidRPr="00115015" w:rsidRDefault="00115015" w:rsidP="00024CEB">
            <w:pPr>
              <w:spacing w:after="0"/>
              <w:ind w:right="22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15015">
              <w:rPr>
                <w:rFonts w:cs="Calibri"/>
                <w:color w:val="000000"/>
                <w:sz w:val="20"/>
                <w:szCs w:val="20"/>
              </w:rPr>
              <w:t>21,77</w:t>
            </w:r>
            <w:r w:rsidR="00694594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115015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56B22ED5" w14:textId="311B75F8" w:rsidR="00115015" w:rsidRPr="00115015" w:rsidRDefault="00115015" w:rsidP="00E51C0B">
      <w:pPr>
        <w:pStyle w:val="Zdroj"/>
        <w:spacing w:before="40"/>
        <w:rPr>
          <w:rFonts w:ascii="Calibri" w:eastAsiaTheme="minorHAnsi" w:hAnsi="Calibri" w:cs="Calibri"/>
        </w:rPr>
      </w:pPr>
      <w:r w:rsidRPr="00115015">
        <w:rPr>
          <w:rFonts w:ascii="Calibri" w:hAnsi="Calibri" w:cs="Calibri"/>
          <w:b/>
          <w:i w:val="0"/>
        </w:rPr>
        <w:t>Zdroj:</w:t>
      </w:r>
      <w:r w:rsidRPr="00115015">
        <w:rPr>
          <w:rFonts w:ascii="Calibri" w:hAnsi="Calibri" w:cs="Calibri"/>
          <w:i w:val="0"/>
        </w:rPr>
        <w:t xml:space="preserve"> vlastní výpočet.</w:t>
      </w:r>
    </w:p>
    <w:sectPr w:rsidR="00115015" w:rsidRPr="00115015" w:rsidSect="004321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5FD9" w14:textId="77777777" w:rsidR="00382976" w:rsidRDefault="00382976" w:rsidP="002B7978">
      <w:pPr>
        <w:spacing w:after="0"/>
      </w:pPr>
      <w:r>
        <w:separator/>
      </w:r>
    </w:p>
  </w:endnote>
  <w:endnote w:type="continuationSeparator" w:id="0">
    <w:p w14:paraId="0D71FA00" w14:textId="77777777" w:rsidR="00382976" w:rsidRDefault="00382976" w:rsidP="002B7978">
      <w:pPr>
        <w:spacing w:after="0"/>
      </w:pPr>
      <w:r>
        <w:continuationSeparator/>
      </w:r>
    </w:p>
  </w:endnote>
  <w:endnote w:type="continuationNotice" w:id="1">
    <w:p w14:paraId="3E8E314A" w14:textId="77777777" w:rsidR="00382976" w:rsidRDefault="003829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BC06" w14:textId="77777777" w:rsidR="005D723B" w:rsidRDefault="005D72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927037"/>
      <w:docPartObj>
        <w:docPartGallery w:val="Page Numbers (Bottom of Page)"/>
        <w:docPartUnique/>
      </w:docPartObj>
    </w:sdtPr>
    <w:sdtEndPr/>
    <w:sdtContent>
      <w:p w14:paraId="128773DB" w14:textId="5AE466D4" w:rsidR="00382976" w:rsidRDefault="00382976" w:rsidP="000555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3B">
          <w:rPr>
            <w:noProof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A63E" w14:textId="77777777" w:rsidR="005D723B" w:rsidRDefault="005D72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5D6A" w14:textId="77777777" w:rsidR="00382976" w:rsidRDefault="00382976" w:rsidP="002B7978">
      <w:pPr>
        <w:spacing w:after="0"/>
      </w:pPr>
      <w:r>
        <w:separator/>
      </w:r>
    </w:p>
  </w:footnote>
  <w:footnote w:type="continuationSeparator" w:id="0">
    <w:p w14:paraId="3B11F545" w14:textId="77777777" w:rsidR="00382976" w:rsidRDefault="00382976" w:rsidP="002B7978">
      <w:pPr>
        <w:spacing w:after="0"/>
      </w:pPr>
      <w:r>
        <w:continuationSeparator/>
      </w:r>
    </w:p>
  </w:footnote>
  <w:footnote w:type="continuationNotice" w:id="1">
    <w:p w14:paraId="13F254A2" w14:textId="77777777" w:rsidR="00382976" w:rsidRDefault="00382976">
      <w:pPr>
        <w:spacing w:after="0"/>
      </w:pPr>
    </w:p>
  </w:footnote>
  <w:footnote w:id="2">
    <w:p w14:paraId="7E4794A9" w14:textId="36D6B7C9" w:rsidR="00382976" w:rsidRPr="00B30899" w:rsidRDefault="00382976" w:rsidP="00B308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30899">
        <w:rPr>
          <w:rStyle w:val="Znakapoznpodarou"/>
          <w:rFonts w:ascii="Calibri" w:hAnsi="Calibri" w:cs="Calibri"/>
        </w:rPr>
        <w:footnoteRef/>
      </w:r>
      <w:r w:rsidRPr="00B30899">
        <w:rPr>
          <w:rFonts w:ascii="Calibri" w:hAnsi="Calibri" w:cs="Calibri"/>
        </w:rPr>
        <w:t xml:space="preserve"> </w:t>
      </w:r>
      <w:r w:rsidRPr="00B30899">
        <w:rPr>
          <w:rFonts w:ascii="Calibri" w:hAnsi="Calibri" w:cs="Calibri"/>
        </w:rPr>
        <w:tab/>
        <w:t>Dle ustanovení § 20 zákona č. 218/2000 Sb., o rozpočtových pravidlech a o změně některých souvisejících zákonů (rozpočtová pravidla)</w:t>
      </w:r>
      <w:r>
        <w:rPr>
          <w:rFonts w:ascii="Calibri" w:hAnsi="Calibri" w:cs="Calibri"/>
        </w:rPr>
        <w:t>,</w:t>
      </w:r>
      <w:r w:rsidRPr="00B30899">
        <w:rPr>
          <w:rFonts w:ascii="Calibri" w:hAnsi="Calibri" w:cs="Calibri"/>
        </w:rPr>
        <w:t xml:space="preserve">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celků, rozpočtů dobrovolných svazků obcí a rozpočtů Regionálních rad regionů soudržnosti. Dle § 5 odst. 1 i dle přílohy č. 1 této vyhlášky zpracovávají OSS údaje pro hodnocení plnění státního rozpočtu přímo v rozpočtovém systému, ve kterém je z nich následně sestavován výkaz pro hodnocení plnění rozpočtu.</w:t>
      </w:r>
    </w:p>
  </w:footnote>
  <w:footnote w:id="3">
    <w:p w14:paraId="142F2B04" w14:textId="6BFCCED1" w:rsidR="00382976" w:rsidRPr="00B30899" w:rsidRDefault="00382976" w:rsidP="00B308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30899">
        <w:rPr>
          <w:rStyle w:val="Znakapoznpodarou"/>
          <w:rFonts w:ascii="Calibri" w:hAnsi="Calibri" w:cs="Calibri"/>
        </w:rPr>
        <w:footnoteRef/>
      </w:r>
      <w:r w:rsidRPr="00B30899">
        <w:rPr>
          <w:rFonts w:ascii="Calibri" w:hAnsi="Calibri" w:cs="Calibri"/>
        </w:rPr>
        <w:t xml:space="preserve"> </w:t>
      </w:r>
      <w:r w:rsidRPr="00B30899">
        <w:rPr>
          <w:rFonts w:ascii="Calibri" w:hAnsi="Calibri" w:cs="Calibri"/>
        </w:rPr>
        <w:tab/>
        <w:t xml:space="preserve">Kontrolní akce č. 13/38 – </w:t>
      </w:r>
      <w:r w:rsidRPr="00B30899">
        <w:rPr>
          <w:rFonts w:ascii="Calibri" w:hAnsi="Calibri" w:cs="Calibri"/>
          <w:i/>
        </w:rPr>
        <w:t>Závěrečný účet kapitoly státního rozpočtu Ministerstvo zemědělství za rok 2013, účetní závěrka a finanční výkazy Ministerstva zemědělství za rok 2013</w:t>
      </w:r>
      <w:r>
        <w:rPr>
          <w:rFonts w:ascii="Calibri" w:hAnsi="Calibri" w:cs="Calibri"/>
        </w:rPr>
        <w:t>;</w:t>
      </w:r>
      <w:r w:rsidRPr="00B30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kontrolní závěr </w:t>
      </w:r>
      <w:r w:rsidRPr="00B30899">
        <w:rPr>
          <w:rFonts w:ascii="Calibri" w:hAnsi="Calibri" w:cs="Calibri"/>
        </w:rPr>
        <w:t xml:space="preserve">byl zveřejněn v částce 3/2014 </w:t>
      </w:r>
      <w:r w:rsidRPr="00B30899">
        <w:rPr>
          <w:rFonts w:ascii="Calibri" w:hAnsi="Calibri" w:cs="Calibri"/>
          <w:i/>
        </w:rPr>
        <w:t>Věstníku NKÚ</w:t>
      </w:r>
      <w:r w:rsidRPr="00B30899">
        <w:rPr>
          <w:rFonts w:ascii="Calibri" w:hAnsi="Calibri" w:cs="Calibri"/>
        </w:rPr>
        <w:t>.</w:t>
      </w:r>
    </w:p>
  </w:footnote>
  <w:footnote w:id="4">
    <w:p w14:paraId="709201BB" w14:textId="5C971F96" w:rsidR="00382976" w:rsidRPr="00B30899" w:rsidRDefault="00382976" w:rsidP="00B308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30899">
        <w:rPr>
          <w:rStyle w:val="Znakapoznpodarou"/>
          <w:rFonts w:ascii="Calibri" w:hAnsi="Calibri" w:cs="Calibri"/>
        </w:rPr>
        <w:footnoteRef/>
      </w:r>
      <w:r w:rsidRPr="00B30899">
        <w:rPr>
          <w:rFonts w:ascii="Calibri" w:hAnsi="Calibri" w:cs="Calibri"/>
        </w:rPr>
        <w:t xml:space="preserve"> </w:t>
      </w:r>
      <w:r w:rsidRPr="00B30899">
        <w:rPr>
          <w:rFonts w:ascii="Calibri" w:hAnsi="Calibri" w:cs="Calibri"/>
        </w:rPr>
        <w:tab/>
        <w:t xml:space="preserve">Kontrolní akce č. 14/37 – </w:t>
      </w:r>
      <w:r w:rsidRPr="00B30899">
        <w:rPr>
          <w:rFonts w:ascii="Calibri" w:hAnsi="Calibri" w:cs="Calibri"/>
          <w:i/>
        </w:rPr>
        <w:t>Peněžní prostředky státního rozpočtu, rozpočtu Evropské unie a jiné peněžní prostředky přijaté ze zahraničí</w:t>
      </w:r>
      <w:r>
        <w:rPr>
          <w:rFonts w:ascii="Calibri" w:hAnsi="Calibri" w:cs="Calibri"/>
        </w:rPr>
        <w:t>;</w:t>
      </w:r>
      <w:r w:rsidRPr="00B30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kontrolní závěr </w:t>
      </w:r>
      <w:r w:rsidRPr="00B30899">
        <w:rPr>
          <w:rFonts w:ascii="Calibri" w:hAnsi="Calibri" w:cs="Calibri"/>
        </w:rPr>
        <w:t xml:space="preserve">byl zveřejněn v částce 3/2015 </w:t>
      </w:r>
      <w:r w:rsidRPr="00B30899">
        <w:rPr>
          <w:rFonts w:ascii="Calibri" w:hAnsi="Calibri" w:cs="Calibri"/>
          <w:i/>
        </w:rPr>
        <w:t>Věstníku NKÚ</w:t>
      </w:r>
      <w:r w:rsidRPr="00B30899">
        <w:rPr>
          <w:rFonts w:ascii="Calibri" w:hAnsi="Calibri" w:cs="Calibri"/>
        </w:rPr>
        <w:t>.</w:t>
      </w:r>
    </w:p>
  </w:footnote>
  <w:footnote w:id="5">
    <w:p w14:paraId="7A31DEFF" w14:textId="2CA39A7B" w:rsidR="00382976" w:rsidRPr="00B30899" w:rsidRDefault="00382976" w:rsidP="00B30899">
      <w:pPr>
        <w:spacing w:after="0"/>
        <w:ind w:left="284" w:hanging="284"/>
        <w:jc w:val="both"/>
        <w:rPr>
          <w:rFonts w:eastAsiaTheme="minorHAnsi" w:cs="Calibri"/>
          <w:sz w:val="20"/>
          <w:szCs w:val="20"/>
        </w:rPr>
      </w:pPr>
      <w:r w:rsidRPr="00B30899">
        <w:rPr>
          <w:rStyle w:val="Znakapoznpodarou"/>
          <w:rFonts w:cs="Calibri"/>
          <w:sz w:val="20"/>
          <w:szCs w:val="20"/>
        </w:rPr>
        <w:footnoteRef/>
      </w:r>
      <w:r w:rsidRPr="00B30899">
        <w:rPr>
          <w:rFonts w:cs="Calibri"/>
          <w:sz w:val="20"/>
          <w:szCs w:val="20"/>
        </w:rPr>
        <w:t xml:space="preserve"> </w:t>
      </w:r>
      <w:r w:rsidRPr="00B30899">
        <w:rPr>
          <w:rFonts w:cs="Calibri"/>
          <w:sz w:val="20"/>
          <w:szCs w:val="20"/>
        </w:rPr>
        <w:tab/>
        <w:t>V souladu s ustanovením § 21a odst. 5 zákona o účetnictví OSS a tedy i MZe zveřejňují účetní závěrku prostřednictvím Ministerstva financí způsobem umožňujícím dálkový přístup</w:t>
      </w:r>
      <w:r w:rsidRPr="00B30899">
        <w:rPr>
          <w:rFonts w:eastAsiaTheme="minorHAnsi" w:cs="Calibri"/>
          <w:sz w:val="20"/>
          <w:szCs w:val="20"/>
        </w:rPr>
        <w:t>.</w:t>
      </w:r>
    </w:p>
  </w:footnote>
  <w:footnote w:id="6">
    <w:p w14:paraId="6644D21F" w14:textId="77777777" w:rsidR="00382976" w:rsidRPr="00B30899" w:rsidRDefault="00382976" w:rsidP="00B30899">
      <w:pPr>
        <w:spacing w:after="0"/>
        <w:ind w:left="284" w:hanging="284"/>
        <w:jc w:val="both"/>
        <w:rPr>
          <w:rFonts w:eastAsiaTheme="minorHAnsi" w:cs="Calibri"/>
          <w:sz w:val="20"/>
          <w:szCs w:val="20"/>
        </w:rPr>
      </w:pPr>
      <w:r w:rsidRPr="00B30899">
        <w:rPr>
          <w:rStyle w:val="Znakapoznpodarou"/>
          <w:rFonts w:cs="Calibri"/>
          <w:sz w:val="20"/>
          <w:szCs w:val="20"/>
        </w:rPr>
        <w:footnoteRef/>
      </w:r>
      <w:r w:rsidRPr="00B30899">
        <w:rPr>
          <w:rFonts w:cs="Calibri"/>
          <w:sz w:val="20"/>
          <w:szCs w:val="20"/>
        </w:rPr>
        <w:t xml:space="preserve"> </w:t>
      </w:r>
      <w:r w:rsidRPr="00B30899">
        <w:rPr>
          <w:rFonts w:cs="Calibri"/>
          <w:sz w:val="20"/>
          <w:szCs w:val="20"/>
        </w:rPr>
        <w:tab/>
        <w:t>Související např. s transfery, dlouhodobým majetkem, peněžními prostředky mimo rozpočet</w:t>
      </w:r>
      <w:r w:rsidRPr="00B30899">
        <w:rPr>
          <w:rFonts w:eastAsiaTheme="minorHAnsi" w:cs="Calibri"/>
          <w:sz w:val="20"/>
          <w:szCs w:val="20"/>
        </w:rPr>
        <w:t>.</w:t>
      </w:r>
    </w:p>
  </w:footnote>
  <w:footnote w:id="7">
    <w:p w14:paraId="793DE845" w14:textId="1548266F" w:rsidR="00382976" w:rsidRPr="002B5103" w:rsidRDefault="00382976" w:rsidP="00C801D9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  <w:u w:val="single"/>
        </w:rPr>
      </w:pPr>
      <w:r w:rsidRPr="00C801D9">
        <w:rPr>
          <w:rStyle w:val="Znakapoznpodarou"/>
          <w:rFonts w:ascii="Calibri" w:hAnsi="Calibri" w:cs="Calibri"/>
        </w:rPr>
        <w:footnoteRef/>
      </w:r>
      <w:r w:rsidRPr="00C801D9">
        <w:rPr>
          <w:rFonts w:ascii="Calibri" w:hAnsi="Calibri" w:cs="Calibri"/>
        </w:rPr>
        <w:t xml:space="preserve"> </w:t>
      </w:r>
      <w:r w:rsidRPr="00C801D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Viz </w:t>
      </w:r>
      <w:hyperlink r:id="rId1" w:history="1">
        <w:r w:rsidRPr="00C801D9">
          <w:rPr>
            <w:rStyle w:val="Hypertextovodkaz"/>
            <w:rFonts w:ascii="Calibri" w:hAnsi="Calibri" w:cs="Calibri"/>
          </w:rPr>
          <w:t>http://monitor.statnipokladna.cz/2017/statni-rozpocet/oss-sf/00020478</w:t>
        </w:r>
      </w:hyperlink>
      <w:r w:rsidRPr="00C801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C801D9">
        <w:rPr>
          <w:rStyle w:val="Hypertextovodkaz"/>
          <w:rFonts w:ascii="Calibri" w:hAnsi="Calibri" w:cs="Calibri"/>
          <w:color w:val="auto"/>
          <w:u w:val="none"/>
        </w:rPr>
        <w:t>dále viz záložka „ÚČETNÍ ZÁVĚRKA“.</w:t>
      </w:r>
      <w:r w:rsidRPr="002B5103">
        <w:rPr>
          <w:rStyle w:val="Hypertextovodkaz"/>
          <w:rFonts w:ascii="Calibri" w:hAnsi="Calibri" w:cs="Calibri"/>
          <w:color w:val="000000" w:themeColor="text1"/>
          <w:u w:val="none"/>
        </w:rPr>
        <w:t xml:space="preserve"> </w:t>
      </w:r>
    </w:p>
  </w:footnote>
  <w:footnote w:id="8">
    <w:p w14:paraId="57048651" w14:textId="77777777" w:rsidR="00382976" w:rsidRPr="00C801D9" w:rsidRDefault="00382976" w:rsidP="00C801D9">
      <w:pPr>
        <w:spacing w:after="0"/>
        <w:ind w:left="284" w:hanging="284"/>
        <w:jc w:val="both"/>
        <w:rPr>
          <w:rFonts w:eastAsiaTheme="minorHAnsi" w:cs="Calibri"/>
          <w:sz w:val="20"/>
          <w:szCs w:val="20"/>
        </w:rPr>
      </w:pPr>
      <w:r w:rsidRPr="00C801D9">
        <w:rPr>
          <w:rStyle w:val="Znakapoznpodarou"/>
          <w:rFonts w:cs="Calibri"/>
          <w:sz w:val="20"/>
          <w:szCs w:val="20"/>
        </w:rPr>
        <w:footnoteRef/>
      </w:r>
      <w:r w:rsidRPr="00C801D9">
        <w:rPr>
          <w:rFonts w:cs="Calibri"/>
          <w:sz w:val="20"/>
          <w:szCs w:val="20"/>
        </w:rPr>
        <w:t xml:space="preserve"> </w:t>
      </w:r>
      <w:r w:rsidRPr="00C801D9">
        <w:rPr>
          <w:rFonts w:cs="Calibri"/>
          <w:sz w:val="20"/>
          <w:szCs w:val="20"/>
        </w:rPr>
        <w:tab/>
        <w:t>Ustanovení § 17 odst. 7 zákona o účetnictví stanoví: „</w:t>
      </w:r>
      <w:r w:rsidRPr="00C801D9">
        <w:rPr>
          <w:rFonts w:cs="Calibri"/>
          <w:i/>
          <w:sz w:val="20"/>
          <w:szCs w:val="20"/>
        </w:rPr>
        <w:t>Po schválení účetní závěrky nesmí účetní jednotka přidávat další účetní zápisy kdykoli později do uzavřených účetních knih s výjimkou případů přeměn uvedených v odstavci 3. Do okamžiku schválení účetní závěrky, nejpozději však do konce následujícího účetního období, může účetní jednotka pouze z důvodů, že obsah položek účetní závěrky neodpovídá skutečnému stavu, již uzavřené účetní knihy opět otevřít a provést nezbytnou opravu účetních zápisů a sestavit novou účetní závěrku, která se tímto stává účetní závěrkou podle tohoto zákona</w:t>
      </w:r>
      <w:r w:rsidRPr="00C801D9">
        <w:rPr>
          <w:rFonts w:eastAsiaTheme="minorHAnsi" w:cs="Calibri"/>
          <w:i/>
          <w:sz w:val="20"/>
          <w:szCs w:val="20"/>
        </w:rPr>
        <w:t>.</w:t>
      </w:r>
      <w:r w:rsidRPr="00C801D9">
        <w:rPr>
          <w:rFonts w:eastAsiaTheme="minorHAnsi" w:cs="Calibri"/>
          <w:sz w:val="20"/>
          <w:szCs w:val="20"/>
        </w:rPr>
        <w:t>“</w:t>
      </w:r>
    </w:p>
  </w:footnote>
  <w:footnote w:id="9">
    <w:p w14:paraId="63A1B6F4" w14:textId="77777777" w:rsidR="00382976" w:rsidRPr="00C801D9" w:rsidRDefault="00382976" w:rsidP="00C801D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801D9">
        <w:rPr>
          <w:rStyle w:val="Znakapoznpodarou"/>
          <w:rFonts w:ascii="Calibri" w:hAnsi="Calibri" w:cs="Calibri"/>
        </w:rPr>
        <w:footnoteRef/>
      </w:r>
      <w:r w:rsidRPr="00C801D9">
        <w:rPr>
          <w:rFonts w:ascii="Calibri" w:hAnsi="Calibri" w:cs="Calibri"/>
        </w:rPr>
        <w:t xml:space="preserve"> </w:t>
      </w:r>
      <w:r w:rsidRPr="00C801D9">
        <w:rPr>
          <w:rFonts w:ascii="Calibri" w:hAnsi="Calibri" w:cs="Calibri"/>
        </w:rPr>
        <w:tab/>
        <w:t>Hladina významnosti reprezentuje hodnotu rozsahu nesprávností v účetní závěrce, jejichž překročení by již mohlo ovlivnit přiměřeně znalého uživatele. Při stanovení hladiny významnosti NKÚ postupuje v souladu se standardy nejvyšších kontrolních institucí (ISSAI) pro finanční audit a kontrolními standardy NKÚ.</w:t>
      </w:r>
    </w:p>
  </w:footnote>
  <w:footnote w:id="10">
    <w:p w14:paraId="4DF48D33" w14:textId="77777777" w:rsidR="00382976" w:rsidRPr="00C801D9" w:rsidRDefault="00382976" w:rsidP="00C801D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801D9">
        <w:rPr>
          <w:rStyle w:val="Znakapoznpodarou"/>
          <w:rFonts w:ascii="Calibri" w:hAnsi="Calibri" w:cs="Calibri"/>
        </w:rPr>
        <w:footnoteRef/>
      </w:r>
      <w:r w:rsidRPr="00C801D9">
        <w:rPr>
          <w:rFonts w:ascii="Calibri" w:hAnsi="Calibri" w:cs="Calibri"/>
        </w:rPr>
        <w:t xml:space="preserve"> </w:t>
      </w:r>
      <w:r w:rsidRPr="00C801D9">
        <w:rPr>
          <w:rFonts w:ascii="Calibri" w:hAnsi="Calibri" w:cs="Calibri"/>
        </w:rPr>
        <w:tab/>
        <w:t>Tj. ve výši 2 % z celkových nákladů vykázaných v ÚZ.</w:t>
      </w:r>
    </w:p>
  </w:footnote>
  <w:footnote w:id="11">
    <w:p w14:paraId="39D9C035" w14:textId="77777777" w:rsidR="00382976" w:rsidRPr="00D85514" w:rsidRDefault="00382976" w:rsidP="0033466E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Blíže viz: </w:t>
      </w:r>
      <w:hyperlink r:id="rId2" w:history="1">
        <w:r w:rsidRPr="001D57E4">
          <w:rPr>
            <w:rStyle w:val="Hypertextovodkaz"/>
            <w:rFonts w:asciiTheme="minorHAnsi" w:hAnsiTheme="minorHAnsi" w:cstheme="minorHAnsi"/>
          </w:rPr>
          <w:t>http://monitor.statnipokladna.cz/2017/statni-rozpocet/kapitola/329</w:t>
        </w:r>
      </w:hyperlink>
      <w:r w:rsidRPr="006F3F69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2">
    <w:p w14:paraId="71AF938F" w14:textId="65F34577" w:rsidR="00382976" w:rsidRPr="00D85514" w:rsidRDefault="00382976" w:rsidP="007A1349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Sledují se i jiné údaje, např. o pohybech rezervního fondu</w:t>
      </w:r>
      <w:r w:rsidRPr="006F3F69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3">
    <w:p w14:paraId="77BCBAC6" w14:textId="77777777" w:rsidR="00382976" w:rsidRPr="00D85514" w:rsidRDefault="00382976" w:rsidP="007A1349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Viz příloha č. 1 k vyhlášce č. 5/2014 Sb.</w:t>
      </w:r>
    </w:p>
  </w:footnote>
  <w:footnote w:id="14">
    <w:p w14:paraId="1E563871" w14:textId="77777777" w:rsidR="00382976" w:rsidRPr="001E58E4" w:rsidRDefault="00382976" w:rsidP="009E1123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Finanční výkazy v celém sestaveném rozsahu ale nejsou součástí (přílohou) závěrečných účtů kapitol státního rozpočtu.</w:t>
      </w:r>
    </w:p>
  </w:footnote>
  <w:footnote w:id="15">
    <w:p w14:paraId="55F39F5D" w14:textId="292511E7" w:rsidR="00382976" w:rsidRPr="00E960EE" w:rsidRDefault="00382976" w:rsidP="00C8458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25FE4">
        <w:rPr>
          <w:rStyle w:val="Znakapoznpodarou"/>
          <w:rFonts w:asciiTheme="minorHAnsi" w:hAnsiTheme="minorHAnsi" w:cstheme="minorHAnsi"/>
        </w:rPr>
        <w:footnoteRef/>
      </w:r>
      <w:r w:rsidRPr="00525F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14C19">
        <w:rPr>
          <w:rFonts w:asciiTheme="minorHAnsi" w:hAnsiTheme="minorHAnsi" w:cstheme="minorHAnsi"/>
        </w:rPr>
        <w:t>Viz např</w:t>
      </w:r>
      <w:r>
        <w:rPr>
          <w:rFonts w:asciiTheme="minorHAnsi" w:hAnsiTheme="minorHAnsi" w:cstheme="minorHAnsi"/>
        </w:rPr>
        <w:t xml:space="preserve">. kontrolní závěr z kontrolní akce č. 17/18 – </w:t>
      </w:r>
      <w:r w:rsidRPr="00C14C19">
        <w:rPr>
          <w:rFonts w:asciiTheme="minorHAnsi" w:hAnsiTheme="minorHAnsi" w:cstheme="minorHAnsi"/>
          <w:i/>
        </w:rPr>
        <w:t>Závěrečný účet kapitoly státního rozpočtu Ministerstvo životního prostředí za rok 2016, účetní závěrka Ministerstva životního prostředí za rok 2016 a údaje předkládané Ministerstvem životního prostředí pro hodnocení plnění státního rozpočtu za rok 2016</w:t>
      </w:r>
      <w:r>
        <w:rPr>
          <w:rFonts w:asciiTheme="minorHAnsi" w:hAnsiTheme="minorHAnsi" w:cstheme="minorHAnsi"/>
        </w:rPr>
        <w:t xml:space="preserve"> zveřejněný v částce 3/2018 </w:t>
      </w:r>
      <w:r w:rsidRPr="00FC33CB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 xml:space="preserve">, nebo kontrolní závěr z kontrolní akce č. 17/08 – </w:t>
      </w:r>
      <w:r w:rsidRPr="00C14C19">
        <w:rPr>
          <w:rFonts w:asciiTheme="minorHAnsi" w:hAnsiTheme="minorHAnsi" w:cstheme="minorHAnsi"/>
          <w:i/>
        </w:rPr>
        <w:t>Závěrečný účet kapitoly státního rozpočtu Ministerstvo pro místní rozv</w:t>
      </w:r>
      <w:r>
        <w:rPr>
          <w:rFonts w:asciiTheme="minorHAnsi" w:hAnsiTheme="minorHAnsi" w:cstheme="minorHAnsi"/>
          <w:i/>
        </w:rPr>
        <w:t>o</w:t>
      </w:r>
      <w:r w:rsidRPr="00C14C19">
        <w:rPr>
          <w:rFonts w:asciiTheme="minorHAnsi" w:hAnsiTheme="minorHAnsi" w:cstheme="minorHAnsi"/>
          <w:i/>
        </w:rPr>
        <w:t>j za rok 2016, účetní závěrka Ministerstva pro místní rozvoj za rok 2016 a údaje předkládané Ministerstvem pro místní rozvoj pro hodnocení plnění státního rozpočtu za rok 2016</w:t>
      </w:r>
      <w:r>
        <w:rPr>
          <w:rFonts w:asciiTheme="minorHAnsi" w:hAnsiTheme="minorHAnsi" w:cstheme="minorHAnsi"/>
        </w:rPr>
        <w:t xml:space="preserve"> zveřejněný v částce 1/2018 </w:t>
      </w:r>
      <w:r w:rsidRPr="00FC33CB">
        <w:rPr>
          <w:rFonts w:asciiTheme="minorHAnsi" w:hAnsiTheme="minorHAnsi" w:cstheme="minorHAnsi"/>
          <w:i/>
        </w:rPr>
        <w:t>Věstníku NKÚ</w:t>
      </w:r>
      <w:r w:rsidRPr="00E960EE">
        <w:rPr>
          <w:rFonts w:ascii="Calibri" w:hAnsi="Calibri" w:cs="Calibri"/>
        </w:rPr>
        <w:t>.</w:t>
      </w:r>
    </w:p>
  </w:footnote>
  <w:footnote w:id="16">
    <w:p w14:paraId="6CBFF9ED" w14:textId="612C9E7C" w:rsidR="00382976" w:rsidRPr="001E58E4" w:rsidRDefault="00382976" w:rsidP="009675BF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Na rozdíl od finančních výkazů se v účetnictví zobrazuje např. to, že transfer byl poskytnut formou zálohy a očekává se z tohoto důvodu ještě jeho vypořádání, a proto náklad z něj je jen odhad; nebo to, že OSS vznikl nárok na refundaci (např. z prostředků fondů Evropské unie).</w:t>
      </w:r>
    </w:p>
  </w:footnote>
  <w:footnote w:id="17">
    <w:p w14:paraId="1BE3DFC1" w14:textId="77777777" w:rsidR="00382976" w:rsidRPr="001E58E4" w:rsidRDefault="00382976" w:rsidP="006C5D57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Akruální princip (nebo také báze, koncept) je jedna ze základních účetních zásad a spočívá v tom, že náklady a výnosy se účtují do období, se kterým věcně a časově souvisejí, aniž by bylo bráno v úvahu, kdy došlo k reálnému pohybu peněz.</w:t>
      </w:r>
    </w:p>
  </w:footnote>
  <w:footnote w:id="18">
    <w:p w14:paraId="100B9CE6" w14:textId="77777777" w:rsidR="00382976" w:rsidRPr="001E58E4" w:rsidRDefault="00382976" w:rsidP="00B77ECB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1E58E4">
        <w:rPr>
          <w:rStyle w:val="Znakapoznpodarou"/>
          <w:rFonts w:cstheme="minorHAnsi"/>
          <w:sz w:val="20"/>
          <w:szCs w:val="20"/>
        </w:rPr>
        <w:footnoteRef/>
      </w:r>
      <w:r w:rsidRPr="001E58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B77ECB">
        <w:rPr>
          <w:rFonts w:cstheme="minorHAnsi"/>
          <w:sz w:val="20"/>
          <w:szCs w:val="20"/>
        </w:rPr>
        <w:t xml:space="preserve">Viz </w:t>
      </w:r>
      <w:r w:rsidRPr="00B77ECB">
        <w:rPr>
          <w:rFonts w:cstheme="minorHAnsi"/>
          <w:i/>
          <w:iCs/>
          <w:sz w:val="20"/>
          <w:szCs w:val="20"/>
        </w:rPr>
        <w:t xml:space="preserve">Zpráva o účetních výkazech za Českou republiku za rok 2016 </w:t>
      </w:r>
      <w:r w:rsidRPr="00B77ECB">
        <w:rPr>
          <w:rFonts w:cstheme="minorHAnsi"/>
          <w:sz w:val="20"/>
          <w:szCs w:val="20"/>
        </w:rPr>
        <w:t xml:space="preserve">(dostupné z </w:t>
      </w:r>
      <w:hyperlink r:id="rId3" w:history="1">
        <w:r w:rsidRPr="00B77ECB">
          <w:rPr>
            <w:rStyle w:val="Hypertextovodkaz"/>
            <w:sz w:val="20"/>
            <w:szCs w:val="20"/>
          </w:rPr>
          <w:t>http://www.mfcr.cz/cs/verejny-sektor/ucetnictvi-a-ucetnictvi-statu/ucetni-reforma-verejnych-financi-ucetnic/ucetni-vykaznictvi-statu/ucetni-vykazy-za-ceskou-republiku</w:t>
        </w:r>
      </w:hyperlink>
      <w:r>
        <w:rPr>
          <w:sz w:val="20"/>
          <w:szCs w:val="20"/>
        </w:rPr>
        <w:t>).</w:t>
      </w:r>
    </w:p>
  </w:footnote>
  <w:footnote w:id="19">
    <w:p w14:paraId="288ED65C" w14:textId="1242EFD8" w:rsidR="00382976" w:rsidRPr="009416E0" w:rsidRDefault="00382976" w:rsidP="009E57D6">
      <w:pPr>
        <w:spacing w:after="0"/>
        <w:ind w:left="284" w:hanging="284"/>
        <w:jc w:val="both"/>
        <w:rPr>
          <w:rFonts w:asciiTheme="minorHAnsi" w:eastAsia="Calibri" w:hAnsiTheme="minorHAnsi" w:cstheme="minorHAnsi"/>
        </w:rPr>
      </w:pPr>
      <w:r w:rsidRPr="009107FE">
        <w:rPr>
          <w:rStyle w:val="Znakapoznpodarou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ab/>
      </w:r>
      <w:r w:rsidRPr="001E58E4">
        <w:rPr>
          <w:rFonts w:cstheme="minorHAnsi"/>
          <w:sz w:val="20"/>
          <w:szCs w:val="20"/>
        </w:rPr>
        <w:t>P</w:t>
      </w:r>
      <w:r w:rsidRPr="001E58E4">
        <w:rPr>
          <w:rFonts w:eastAsia="Calibri" w:cstheme="minorHAnsi"/>
          <w:sz w:val="20"/>
          <w:szCs w:val="20"/>
        </w:rPr>
        <w:t xml:space="preserve">odmíněné závazky za kapitolu </w:t>
      </w:r>
      <w:r>
        <w:rPr>
          <w:rFonts w:eastAsia="Calibri" w:cstheme="minorHAnsi"/>
          <w:sz w:val="20"/>
          <w:szCs w:val="20"/>
        </w:rPr>
        <w:t>329</w:t>
      </w:r>
      <w:r w:rsidRPr="001E58E4">
        <w:rPr>
          <w:rFonts w:eastAsia="Calibri" w:cstheme="minorHAnsi"/>
          <w:sz w:val="20"/>
          <w:szCs w:val="20"/>
        </w:rPr>
        <w:t xml:space="preserve"> M</w:t>
      </w:r>
      <w:r>
        <w:rPr>
          <w:rFonts w:eastAsia="Calibri" w:cstheme="minorHAnsi"/>
          <w:sz w:val="20"/>
          <w:szCs w:val="20"/>
        </w:rPr>
        <w:t>Ze</w:t>
      </w:r>
      <w:r w:rsidRPr="001E58E4">
        <w:rPr>
          <w:rFonts w:eastAsia="Calibri" w:cstheme="minorHAnsi"/>
          <w:sz w:val="20"/>
          <w:szCs w:val="20"/>
        </w:rPr>
        <w:t xml:space="preserve"> (za OSS a PO) byly k 31. prosinci 201</w:t>
      </w:r>
      <w:r>
        <w:rPr>
          <w:rFonts w:eastAsia="Calibri" w:cstheme="minorHAnsi"/>
          <w:sz w:val="20"/>
          <w:szCs w:val="20"/>
        </w:rPr>
        <w:t>7</w:t>
      </w:r>
      <w:r w:rsidRPr="001E58E4">
        <w:rPr>
          <w:rFonts w:eastAsia="Calibri" w:cstheme="minorHAnsi"/>
          <w:sz w:val="20"/>
          <w:szCs w:val="20"/>
        </w:rPr>
        <w:t xml:space="preserve"> dle údajů zveřejněných z účetních závěrek v</w:t>
      </w:r>
      <w:r>
        <w:rPr>
          <w:rFonts w:eastAsia="Calibri" w:cstheme="minorHAnsi"/>
          <w:sz w:val="20"/>
          <w:szCs w:val="20"/>
        </w:rPr>
        <w:t xml:space="preserve"> informačním portálu </w:t>
      </w:r>
      <w:r w:rsidRPr="001E58E4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ONITOR</w:t>
      </w:r>
      <w:r w:rsidRPr="001E58E4">
        <w:rPr>
          <w:rFonts w:eastAsia="Calibri" w:cstheme="minorHAnsi"/>
          <w:sz w:val="20"/>
          <w:szCs w:val="20"/>
        </w:rPr>
        <w:t xml:space="preserve"> ve výši </w:t>
      </w:r>
      <w:r>
        <w:rPr>
          <w:rFonts w:eastAsia="Calibri" w:cstheme="minorHAnsi"/>
          <w:sz w:val="20"/>
          <w:szCs w:val="20"/>
        </w:rPr>
        <w:t xml:space="preserve">5 710 735822,57 </w:t>
      </w:r>
      <w:r w:rsidRPr="001E58E4">
        <w:rPr>
          <w:rFonts w:eastAsia="Calibri" w:cstheme="minorHAnsi"/>
          <w:sz w:val="20"/>
          <w:szCs w:val="20"/>
        </w:rPr>
        <w:t xml:space="preserve">Kč; z toho </w:t>
      </w:r>
      <w:r>
        <w:rPr>
          <w:rFonts w:eastAsia="Calibri" w:cstheme="minorHAnsi"/>
          <w:sz w:val="20"/>
          <w:szCs w:val="20"/>
        </w:rPr>
        <w:t>75</w:t>
      </w:r>
      <w:r w:rsidRPr="001E58E4">
        <w:rPr>
          <w:rFonts w:eastAsia="Calibri" w:cstheme="minorHAnsi"/>
          <w:sz w:val="20"/>
          <w:szCs w:val="20"/>
        </w:rPr>
        <w:t xml:space="preserve"> % podmíněných závazků vykazuje M</w:t>
      </w:r>
      <w:r>
        <w:rPr>
          <w:rFonts w:eastAsia="Calibri" w:cstheme="minorHAnsi"/>
          <w:sz w:val="20"/>
          <w:szCs w:val="20"/>
        </w:rPr>
        <w:t>Ze</w:t>
      </w:r>
      <w:r w:rsidRPr="001E58E4">
        <w:rPr>
          <w:rFonts w:eastAsia="Calibri" w:cstheme="minorHAnsi"/>
          <w:sz w:val="20"/>
          <w:szCs w:val="20"/>
        </w:rPr>
        <w:t>. U podmíněných závazků lze očekávat, resp. nelze vyloučit, potenciálně významný dopad na budoucí výdaje státního rozpočtu,</w:t>
      </w:r>
      <w:r>
        <w:rPr>
          <w:rFonts w:eastAsia="Calibri" w:cstheme="minorHAnsi"/>
          <w:sz w:val="20"/>
          <w:szCs w:val="20"/>
        </w:rPr>
        <w:t xml:space="preserve"> což vyplývá ze zákona č. 23/2017 Sb., o pravidlech rozpočtové odpovědnosti. P</w:t>
      </w:r>
      <w:r w:rsidRPr="001E58E4">
        <w:rPr>
          <w:rFonts w:eastAsia="Calibri" w:cstheme="minorHAnsi"/>
          <w:sz w:val="20"/>
          <w:szCs w:val="20"/>
        </w:rPr>
        <w:t xml:space="preserve">řesto </w:t>
      </w:r>
      <w:r>
        <w:rPr>
          <w:rFonts w:eastAsia="Calibri" w:cstheme="minorHAnsi"/>
          <w:sz w:val="20"/>
          <w:szCs w:val="20"/>
        </w:rPr>
        <w:t>nejsou</w:t>
      </w:r>
      <w:r w:rsidRPr="001E58E4">
        <w:rPr>
          <w:rFonts w:eastAsia="Calibri" w:cstheme="minorHAnsi"/>
          <w:sz w:val="20"/>
          <w:szCs w:val="20"/>
        </w:rPr>
        <w:t xml:space="preserve"> vyhláškou č. 419/2001 Sb. </w:t>
      </w:r>
      <w:r>
        <w:rPr>
          <w:rFonts w:eastAsia="Calibri" w:cstheme="minorHAnsi"/>
          <w:sz w:val="20"/>
          <w:szCs w:val="20"/>
        </w:rPr>
        <w:t>tyto skutečnosti stanoveny jako povinné informace v průvodní zprávě závěrečného účtu.</w:t>
      </w:r>
    </w:p>
  </w:footnote>
  <w:footnote w:id="20">
    <w:p w14:paraId="0AC240BF" w14:textId="04EAEBA5" w:rsidR="00382976" w:rsidRPr="009416E0" w:rsidRDefault="00382976" w:rsidP="009E57D6">
      <w:pPr>
        <w:spacing w:after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107F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sz w:val="20"/>
          <w:szCs w:val="20"/>
        </w:rPr>
        <w:tab/>
      </w:r>
      <w:r w:rsidRPr="007C7C81">
        <w:rPr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nformace o finančních opravách mají nebo mohou mít </w:t>
      </w:r>
      <w:r w:rsidRPr="009416E0">
        <w:rPr>
          <w:rFonts w:asciiTheme="minorHAnsi" w:eastAsia="Calibri" w:hAnsiTheme="minorHAnsi" w:cstheme="minorHAnsi"/>
          <w:sz w:val="20"/>
          <w:szCs w:val="20"/>
        </w:rPr>
        <w:t>významný dopad na výdaje státního rozpočtu,</w:t>
      </w:r>
      <w:r>
        <w:rPr>
          <w:rFonts w:asciiTheme="minorHAnsi" w:eastAsia="Calibri" w:hAnsiTheme="minorHAnsi" w:cstheme="minorHAnsi"/>
          <w:sz w:val="20"/>
          <w:szCs w:val="20"/>
        </w:rPr>
        <w:t xml:space="preserve"> přesto</w:t>
      </w:r>
      <w:r w:rsidRPr="000F2220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nejsou</w:t>
      </w:r>
      <w:r w:rsidRPr="001E58E4">
        <w:rPr>
          <w:rFonts w:eastAsia="Calibri" w:cstheme="minorHAnsi"/>
          <w:sz w:val="20"/>
          <w:szCs w:val="20"/>
        </w:rPr>
        <w:t xml:space="preserve"> vyhláškou č. 419/2001 Sb.</w:t>
      </w:r>
      <w:r>
        <w:rPr>
          <w:rFonts w:eastAsia="Calibri" w:cstheme="minorHAnsi"/>
          <w:sz w:val="20"/>
          <w:szCs w:val="20"/>
        </w:rPr>
        <w:t xml:space="preserve"> stanoveny jako povinné informace v průvodní zprávě závěrečného účtu.</w:t>
      </w:r>
    </w:p>
  </w:footnote>
  <w:footnote w:id="21">
    <w:p w14:paraId="36DEDCEF" w14:textId="736D307A" w:rsidR="00382976" w:rsidRPr="009416E0" w:rsidRDefault="00382976" w:rsidP="009E57D6">
      <w:pPr>
        <w:pStyle w:val="Textpoznpodarou"/>
        <w:ind w:left="284" w:hanging="284"/>
        <w:rPr>
          <w:rFonts w:asciiTheme="minorHAnsi" w:hAnsiTheme="minorHAnsi" w:cstheme="minorHAnsi"/>
        </w:rPr>
      </w:pPr>
      <w:r w:rsidRPr="009416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9416E0">
        <w:rPr>
          <w:rFonts w:asciiTheme="minorHAnsi" w:hAnsiTheme="minorHAnsi" w:cstheme="minorHAnsi"/>
        </w:rPr>
        <w:t xml:space="preserve">Rezervy za kapitolu </w:t>
      </w:r>
      <w:r>
        <w:rPr>
          <w:rFonts w:asciiTheme="minorHAnsi" w:hAnsiTheme="minorHAnsi" w:cstheme="minorHAnsi"/>
        </w:rPr>
        <w:t>329</w:t>
      </w:r>
      <w:r w:rsidRPr="009416E0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Z</w:t>
      </w:r>
      <w:r w:rsidRPr="009416E0">
        <w:rPr>
          <w:rFonts w:asciiTheme="minorHAnsi" w:hAnsiTheme="minorHAnsi" w:cstheme="minorHAnsi"/>
        </w:rPr>
        <w:t>e (za OSS a PO) byly k 31. pros</w:t>
      </w:r>
      <w:r>
        <w:rPr>
          <w:rFonts w:asciiTheme="minorHAnsi" w:hAnsiTheme="minorHAnsi" w:cstheme="minorHAnsi"/>
        </w:rPr>
        <w:t>i</w:t>
      </w:r>
      <w:r w:rsidRPr="009416E0">
        <w:rPr>
          <w:rFonts w:asciiTheme="minorHAnsi" w:hAnsiTheme="minorHAnsi" w:cstheme="minorHAnsi"/>
        </w:rPr>
        <w:t>nci 2017</w:t>
      </w:r>
      <w:r>
        <w:rPr>
          <w:rFonts w:asciiTheme="minorHAnsi" w:hAnsiTheme="minorHAnsi" w:cstheme="minorHAnsi"/>
        </w:rPr>
        <w:t xml:space="preserve"> vykázány v souhrnné výši 20,1 mil. Kč.</w:t>
      </w:r>
    </w:p>
  </w:footnote>
  <w:footnote w:id="22">
    <w:p w14:paraId="1ECE81E9" w14:textId="4B6B48CE" w:rsidR="00382976" w:rsidRPr="00163CD9" w:rsidRDefault="00382976" w:rsidP="009E57D6">
      <w:pPr>
        <w:pStyle w:val="textKZ"/>
        <w:spacing w:after="0"/>
        <w:ind w:left="284" w:hanging="284"/>
        <w:rPr>
          <w:rFonts w:asciiTheme="minorHAnsi" w:hAnsiTheme="minorHAnsi" w:cstheme="minorHAnsi"/>
        </w:rPr>
      </w:pPr>
      <w:r w:rsidRPr="00BA1A35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ab/>
      </w:r>
      <w:r w:rsidRPr="00163CD9">
        <w:rPr>
          <w:rFonts w:asciiTheme="minorHAnsi" w:hAnsiTheme="minorHAnsi" w:cstheme="minorHAnsi"/>
          <w:sz w:val="20"/>
          <w:szCs w:val="20"/>
        </w:rPr>
        <w:t>Správnost vykazování majetkových účastí MZe v ÚZ nebyla vyhodnocena.</w:t>
      </w:r>
      <w:r w:rsidRPr="00163CD9">
        <w:rPr>
          <w:sz w:val="20"/>
          <w:szCs w:val="20"/>
          <w:lang w:eastAsia="cs-CZ"/>
        </w:rPr>
        <w:t xml:space="preserve"> Právní předpisy regulující účetnictví a výkaznictví OSS vybraných účetních jednotek v oblasti majetkových účastí státu zůstaly i pro rok 2017 nedostatečné a nejednoznačné. OSS má ve svém finančním majetku vykazovat majetkovou účast státu v obchodní společnosti podle vlivu, který má v dané obchodní společnosti. Z právní úpravy však není zřejmé, zda </w:t>
      </w:r>
      <w:r>
        <w:rPr>
          <w:sz w:val="20"/>
          <w:szCs w:val="20"/>
          <w:lang w:eastAsia="cs-CZ"/>
        </w:rPr>
        <w:t>OSS</w:t>
      </w:r>
      <w:r w:rsidRPr="00163CD9">
        <w:rPr>
          <w:sz w:val="20"/>
          <w:szCs w:val="20"/>
          <w:lang w:eastAsia="cs-CZ"/>
        </w:rPr>
        <w:t xml:space="preserve"> v případě jednotlivých majetkových účastí vykonávaly vliv rozhodující, podstatný či ostatní. Pokud by měl být vykázán vliv OSS, je nutné vzít v úvahu, že je vždy omezen v rozsahu ustanovení zákona </w:t>
      </w:r>
      <w:r>
        <w:rPr>
          <w:sz w:val="20"/>
          <w:szCs w:val="20"/>
          <w:lang w:eastAsia="cs-CZ"/>
        </w:rPr>
        <w:t>o majetku</w:t>
      </w:r>
      <w:r w:rsidRPr="00163CD9">
        <w:rPr>
          <w:sz w:val="20"/>
          <w:szCs w:val="20"/>
          <w:lang w:eastAsia="cs-CZ"/>
        </w:rPr>
        <w:t xml:space="preserve">, podle kterého jsou práva akcionáře vykonávána jménem státu, nikoliv jménem OSS. Některými právy zákon </w:t>
      </w:r>
      <w:r>
        <w:rPr>
          <w:sz w:val="20"/>
          <w:szCs w:val="20"/>
          <w:lang w:eastAsia="cs-CZ"/>
        </w:rPr>
        <w:t>o majetku</w:t>
      </w:r>
      <w:r w:rsidRPr="00163CD9">
        <w:rPr>
          <w:sz w:val="20"/>
          <w:szCs w:val="20"/>
          <w:lang w:eastAsia="cs-CZ"/>
        </w:rPr>
        <w:t xml:space="preserve"> pověřil přímo vládu. Z tohoto důvodu je o některých úkonech rozhodováno pouze s jejím předchozím souhlasem. Žádné ministerstvo tedy nemůže vykonávat hlasovací práva na základě vlastního uvážení bez ohledu na právní důvody a bez ovlivňování. Ve vztahu k OSS tak nelze hovořit o ovládající osobě. Z uvedeného je zřejmé, že účtující OSS je v disponování s těmito majetkovými účastmi státu v obchodních společnostech omezena.</w:t>
      </w:r>
      <w:r>
        <w:rPr>
          <w:sz w:val="20"/>
          <w:szCs w:val="20"/>
          <w:lang w:eastAsia="cs-CZ"/>
        </w:rPr>
        <w:t xml:space="preserve"> </w:t>
      </w:r>
      <w:r w:rsidRPr="00163CD9">
        <w:rPr>
          <w:sz w:val="20"/>
          <w:szCs w:val="20"/>
          <w:lang w:eastAsia="cs-CZ"/>
        </w:rPr>
        <w:t xml:space="preserve">Pokud by měl být vykázán vliv státu, není to možné, protože jiné </w:t>
      </w:r>
      <w:proofErr w:type="gramStart"/>
      <w:r w:rsidRPr="00163CD9">
        <w:rPr>
          <w:sz w:val="20"/>
          <w:szCs w:val="20"/>
          <w:lang w:eastAsia="cs-CZ"/>
        </w:rPr>
        <w:t>OSS mohou</w:t>
      </w:r>
      <w:proofErr w:type="gramEnd"/>
      <w:r w:rsidRPr="00163CD9">
        <w:rPr>
          <w:sz w:val="20"/>
          <w:szCs w:val="20"/>
          <w:lang w:eastAsia="cs-CZ"/>
        </w:rPr>
        <w:t xml:space="preserve"> mít </w:t>
      </w:r>
      <w:proofErr w:type="gramStart"/>
      <w:r w:rsidRPr="00163CD9">
        <w:rPr>
          <w:sz w:val="20"/>
          <w:szCs w:val="20"/>
          <w:lang w:eastAsia="cs-CZ"/>
        </w:rPr>
        <w:t>příslušnost</w:t>
      </w:r>
      <w:proofErr w:type="gramEnd"/>
      <w:r w:rsidRPr="00163CD9">
        <w:rPr>
          <w:sz w:val="20"/>
          <w:szCs w:val="20"/>
          <w:lang w:eastAsia="cs-CZ"/>
        </w:rPr>
        <w:t xml:space="preserve"> hospodařit s dalšími majetkovými účastmi ve stejné společnosti, které vykazují ve svých účetních závěrkách, a vliv státu je tak možné určit až na základě součtu majetkových účastí u všech OSS.</w:t>
      </w:r>
      <w:r>
        <w:rPr>
          <w:sz w:val="20"/>
          <w:szCs w:val="20"/>
          <w:lang w:eastAsia="cs-CZ"/>
        </w:rPr>
        <w:t xml:space="preserve"> </w:t>
      </w:r>
      <w:r w:rsidRPr="00163CD9">
        <w:rPr>
          <w:sz w:val="20"/>
          <w:szCs w:val="20"/>
          <w:lang w:eastAsia="cs-CZ"/>
        </w:rPr>
        <w:t>Organizační složka státu je v disponování s majetkovými účastmi státu v obchodních společnostech omezena a dle dlouhodobého názoru NKÚ toto omezení nelze dostatečně přesně kvantifikovat.</w:t>
      </w:r>
    </w:p>
  </w:footnote>
  <w:footnote w:id="23">
    <w:p w14:paraId="735A8D40" w14:textId="537589B5" w:rsidR="00382976" w:rsidRPr="009416E0" w:rsidRDefault="00382976" w:rsidP="006102D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416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9416E0">
        <w:rPr>
          <w:rFonts w:asciiTheme="minorHAnsi" w:hAnsiTheme="minorHAnsi" w:cstheme="minorHAnsi"/>
        </w:rPr>
        <w:t xml:space="preserve">Opravné položky k finančním investicím </w:t>
      </w:r>
      <w:r w:rsidRPr="004A017B">
        <w:rPr>
          <w:rFonts w:asciiTheme="minorHAnsi" w:hAnsiTheme="minorHAnsi" w:cstheme="minorHAnsi"/>
        </w:rPr>
        <w:t xml:space="preserve">za kapitolu </w:t>
      </w:r>
      <w:r>
        <w:rPr>
          <w:rFonts w:asciiTheme="minorHAnsi" w:hAnsiTheme="minorHAnsi" w:cstheme="minorHAnsi"/>
        </w:rPr>
        <w:t>329</w:t>
      </w:r>
      <w:r w:rsidRPr="004A017B">
        <w:rPr>
          <w:rFonts w:asciiTheme="minorHAnsi" w:hAnsiTheme="minorHAnsi" w:cstheme="minorHAnsi"/>
        </w:rPr>
        <w:t xml:space="preserve"> MZe (za OSS a PO) byly k 31. prosinci 2017 vykázány v souhrnné výši </w:t>
      </w:r>
      <w:r w:rsidRPr="009416E0">
        <w:rPr>
          <w:rFonts w:asciiTheme="minorHAnsi" w:hAnsiTheme="minorHAnsi" w:cstheme="minorHAnsi"/>
        </w:rPr>
        <w:t>102,2 mil. Kč.</w:t>
      </w:r>
    </w:p>
  </w:footnote>
  <w:footnote w:id="24">
    <w:p w14:paraId="73E9C6A2" w14:textId="77777777" w:rsidR="00382976" w:rsidRPr="00B406C8" w:rsidRDefault="00382976" w:rsidP="00E91FF5">
      <w:pPr>
        <w:pStyle w:val="Textpoznpodarou"/>
        <w:ind w:left="280" w:hanging="280"/>
        <w:jc w:val="both"/>
        <w:rPr>
          <w:rFonts w:asciiTheme="minorHAnsi" w:hAnsiTheme="minorHAnsi" w:cstheme="minorHAnsi"/>
        </w:rPr>
      </w:pPr>
      <w:r w:rsidRPr="00B406C8">
        <w:rPr>
          <w:rStyle w:val="Znakapoznpodarou"/>
          <w:rFonts w:asciiTheme="minorHAnsi" w:hAnsiTheme="minorHAnsi" w:cstheme="minorHAnsi"/>
        </w:rPr>
        <w:footnoteRef/>
      </w:r>
      <w:r w:rsidRPr="00B406C8">
        <w:rPr>
          <w:rFonts w:asciiTheme="minorHAnsi" w:hAnsiTheme="minorHAnsi" w:cstheme="minorHAnsi"/>
        </w:rPr>
        <w:t xml:space="preserve"> </w:t>
      </w:r>
      <w:r w:rsidRPr="00B406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Viz</w:t>
      </w:r>
      <w:r w:rsidRPr="00B406C8">
        <w:rPr>
          <w:rFonts w:asciiTheme="minorHAnsi" w:hAnsiTheme="minorHAnsi" w:cstheme="minorHAnsi"/>
        </w:rPr>
        <w:t xml:space="preserve"> ustanovení § 1 odst. 3</w:t>
      </w:r>
      <w:r>
        <w:rPr>
          <w:rFonts w:asciiTheme="minorHAnsi" w:hAnsiTheme="minorHAnsi" w:cstheme="minorHAnsi"/>
        </w:rPr>
        <w:t xml:space="preserve"> zákona o účetnictví</w:t>
      </w:r>
      <w:r w:rsidRPr="00B406C8">
        <w:rPr>
          <w:rFonts w:asciiTheme="minorHAnsi" w:hAnsiTheme="minorHAnsi" w:cstheme="minorHAnsi"/>
        </w:rPr>
        <w:t>.</w:t>
      </w:r>
    </w:p>
  </w:footnote>
  <w:footnote w:id="25">
    <w:p w14:paraId="6A7634C0" w14:textId="77777777" w:rsidR="00382976" w:rsidRPr="00B406C8" w:rsidRDefault="00382976" w:rsidP="001866A7">
      <w:pPr>
        <w:pStyle w:val="Textpoznpodarou"/>
        <w:ind w:left="280" w:hanging="280"/>
        <w:jc w:val="both"/>
        <w:rPr>
          <w:rFonts w:asciiTheme="minorHAnsi" w:hAnsiTheme="minorHAnsi" w:cstheme="minorHAnsi"/>
        </w:rPr>
      </w:pPr>
      <w:r w:rsidRPr="00B406C8">
        <w:rPr>
          <w:rStyle w:val="Znakapoznpodarou"/>
          <w:rFonts w:asciiTheme="minorHAnsi" w:hAnsiTheme="minorHAnsi" w:cstheme="minorHAnsi"/>
        </w:rPr>
        <w:footnoteRef/>
      </w:r>
      <w:r w:rsidRPr="00B406C8">
        <w:rPr>
          <w:rFonts w:asciiTheme="minorHAnsi" w:hAnsiTheme="minorHAnsi" w:cstheme="minorHAnsi"/>
        </w:rPr>
        <w:t xml:space="preserve"> </w:t>
      </w:r>
      <w:r w:rsidRPr="00B406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Dle ustanovení § 3 písm. o) rozpočtových pravidel je rozpočtový systém informačním systémem veřejné správy, v němž se mj. soustřeďují údaje pro hodnocení plnění státního rozpočtu</w:t>
      </w:r>
      <w:r w:rsidRPr="00B406C8">
        <w:rPr>
          <w:rFonts w:asciiTheme="minorHAnsi" w:hAnsiTheme="minorHAnsi" w:cstheme="minorHAnsi"/>
        </w:rPr>
        <w:t>.</w:t>
      </w:r>
    </w:p>
  </w:footnote>
  <w:footnote w:id="26">
    <w:p w14:paraId="53D2AC59" w14:textId="2866110F" w:rsidR="00382976" w:rsidRPr="009416E0" w:rsidRDefault="00382976" w:rsidP="009107F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107FE">
        <w:rPr>
          <w:rStyle w:val="Znakapoznpodarou"/>
          <w:rFonts w:asciiTheme="minorHAnsi" w:hAnsiTheme="minorHAnsi" w:cstheme="minorHAnsi"/>
        </w:rPr>
        <w:footnoteRef/>
      </w:r>
      <w:r>
        <w:t xml:space="preserve"> </w:t>
      </w:r>
      <w:r>
        <w:tab/>
      </w:r>
      <w:r w:rsidRPr="009416E0">
        <w:rPr>
          <w:rFonts w:asciiTheme="minorHAnsi" w:hAnsiTheme="minorHAnsi" w:cstheme="minorHAnsi"/>
        </w:rPr>
        <w:t>Informace</w:t>
      </w:r>
      <w:r>
        <w:rPr>
          <w:rFonts w:asciiTheme="minorHAnsi" w:hAnsiTheme="minorHAnsi" w:cstheme="minorHAnsi"/>
        </w:rPr>
        <w:t xml:space="preserve"> </w:t>
      </w:r>
      <w:r w:rsidRPr="009416E0">
        <w:rPr>
          <w:rFonts w:asciiTheme="minorHAnsi" w:hAnsiTheme="minorHAnsi" w:cstheme="minorHAnsi"/>
        </w:rPr>
        <w:t>z kontrolního závěru </w:t>
      </w:r>
      <w:r>
        <w:rPr>
          <w:rFonts w:asciiTheme="minorHAnsi" w:hAnsiTheme="minorHAnsi" w:cstheme="minorHAnsi"/>
        </w:rPr>
        <w:t>z kontrolní akce</w:t>
      </w:r>
      <w:r w:rsidRPr="009416E0">
        <w:rPr>
          <w:rFonts w:asciiTheme="minorHAnsi" w:hAnsiTheme="minorHAnsi" w:cstheme="minorHAnsi"/>
        </w:rPr>
        <w:t xml:space="preserve"> č.</w:t>
      </w:r>
      <w:r>
        <w:rPr>
          <w:rFonts w:asciiTheme="minorHAnsi" w:hAnsiTheme="minorHAnsi" w:cstheme="minorHAnsi"/>
        </w:rPr>
        <w:t xml:space="preserve"> </w:t>
      </w:r>
      <w:r w:rsidRPr="009416E0">
        <w:rPr>
          <w:rFonts w:asciiTheme="minorHAnsi" w:hAnsiTheme="minorHAnsi" w:cstheme="minorHAnsi"/>
        </w:rPr>
        <w:t>14/37 byly předmětem jednání</w:t>
      </w:r>
      <w:r>
        <w:rPr>
          <w:rFonts w:asciiTheme="minorHAnsi" w:hAnsiTheme="minorHAnsi" w:cstheme="minorHAnsi"/>
        </w:rPr>
        <w:t xml:space="preserve"> NKÚ </w:t>
      </w:r>
      <w:r w:rsidRPr="009416E0">
        <w:rPr>
          <w:rFonts w:asciiTheme="minorHAnsi" w:hAnsiTheme="minorHAnsi" w:cstheme="minorHAnsi"/>
        </w:rPr>
        <w:t xml:space="preserve">se zástupci Mezinárodního měnového fondu (viz </w:t>
      </w:r>
      <w:r>
        <w:rPr>
          <w:rFonts w:asciiTheme="minorHAnsi" w:hAnsiTheme="minorHAnsi" w:cstheme="minorHAnsi"/>
        </w:rPr>
        <w:t>v</w:t>
      </w:r>
      <w:r w:rsidRPr="009416E0">
        <w:rPr>
          <w:rFonts w:asciiTheme="minorHAnsi" w:hAnsiTheme="minorHAnsi" w:cstheme="minorHAnsi"/>
        </w:rPr>
        <w:t>ýroční zpráv</w:t>
      </w:r>
      <w:r w:rsidRPr="00D22BDC">
        <w:rPr>
          <w:rFonts w:asciiTheme="minorHAnsi" w:hAnsiTheme="minorHAnsi" w:cstheme="minorHAnsi"/>
        </w:rPr>
        <w:t>a</w:t>
      </w:r>
      <w:r w:rsidRPr="009416E0">
        <w:rPr>
          <w:rFonts w:asciiTheme="minorHAnsi" w:hAnsiTheme="minorHAnsi" w:cstheme="minorHAnsi"/>
        </w:rPr>
        <w:t xml:space="preserve"> NKÚ za rok 201</w:t>
      </w:r>
      <w:r w:rsidRPr="00D22BD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,</w:t>
      </w:r>
      <w:r w:rsidRPr="00D22BDC">
        <w:rPr>
          <w:rFonts w:asciiTheme="minorHAnsi" w:hAnsiTheme="minorHAnsi" w:cstheme="minorHAnsi"/>
        </w:rPr>
        <w:t xml:space="preserve"> </w:t>
      </w:r>
      <w:r w:rsidRPr="009416E0">
        <w:rPr>
          <w:rFonts w:asciiTheme="minorHAnsi" w:hAnsiTheme="minorHAnsi" w:cstheme="minorHAnsi"/>
        </w:rPr>
        <w:t>str.</w:t>
      </w:r>
      <w:r>
        <w:rPr>
          <w:rFonts w:asciiTheme="minorHAnsi" w:hAnsiTheme="minorHAnsi" w:cstheme="minorHAnsi"/>
        </w:rPr>
        <w:t xml:space="preserve"> </w:t>
      </w:r>
      <w:r w:rsidRPr="00D22BDC">
        <w:rPr>
          <w:rFonts w:asciiTheme="minorHAnsi" w:hAnsiTheme="minorHAnsi" w:cstheme="minorHAnsi"/>
        </w:rPr>
        <w:t>71</w:t>
      </w:r>
      <w:r>
        <w:rPr>
          <w:rFonts w:asciiTheme="minorHAnsi" w:hAnsiTheme="minorHAnsi" w:cstheme="minorHAnsi"/>
        </w:rPr>
        <w:t>, d</w:t>
      </w:r>
      <w:r w:rsidRPr="009416E0">
        <w:rPr>
          <w:rFonts w:asciiTheme="minorHAnsi" w:hAnsiTheme="minorHAnsi" w:cstheme="minorHAnsi"/>
        </w:rPr>
        <w:t>ostupné z</w:t>
      </w:r>
      <w:r>
        <w:rPr>
          <w:rFonts w:asciiTheme="minorHAnsi" w:hAnsiTheme="minorHAnsi" w:cstheme="minorHAnsi"/>
        </w:rPr>
        <w:t> </w:t>
      </w:r>
      <w:hyperlink r:id="rId4" w:history="1">
        <w:r w:rsidRPr="00836954">
          <w:rPr>
            <w:rStyle w:val="Hypertextovodkaz"/>
            <w:rFonts w:asciiTheme="minorHAnsi" w:hAnsiTheme="minorHAnsi" w:cstheme="minorHAnsi"/>
          </w:rPr>
          <w:t>https://www.nku.cz/assets/publikace-a-dokumenty/vyrocni-zprava/vyrocni-zprava-nku-2016.pdf</w:t>
        </w:r>
      </w:hyperlink>
      <w:r>
        <w:rPr>
          <w:rFonts w:asciiTheme="minorHAnsi" w:hAnsiTheme="minorHAnsi" w:cstheme="minorHAnsi"/>
        </w:rPr>
        <w:t>).</w:t>
      </w:r>
    </w:p>
  </w:footnote>
  <w:footnote w:id="27">
    <w:p w14:paraId="542AC32C" w14:textId="5EDA6F3B" w:rsidR="00382976" w:rsidRPr="00B406C8" w:rsidRDefault="00382976" w:rsidP="00E93037">
      <w:pPr>
        <w:pStyle w:val="Textpoznpodarou"/>
        <w:ind w:left="278" w:hanging="278"/>
        <w:jc w:val="both"/>
        <w:rPr>
          <w:rFonts w:asciiTheme="minorHAnsi" w:hAnsiTheme="minorHAnsi" w:cstheme="minorHAnsi"/>
        </w:rPr>
      </w:pPr>
      <w:r w:rsidRPr="00B406C8">
        <w:rPr>
          <w:rStyle w:val="Znakapoznpodarou"/>
          <w:rFonts w:asciiTheme="minorHAnsi" w:hAnsiTheme="minorHAnsi" w:cstheme="minorHAnsi"/>
        </w:rPr>
        <w:footnoteRef/>
      </w:r>
      <w:r w:rsidRPr="00B406C8">
        <w:rPr>
          <w:rFonts w:asciiTheme="minorHAnsi" w:hAnsiTheme="minorHAnsi" w:cstheme="minorHAnsi"/>
        </w:rPr>
        <w:t xml:space="preserve"> </w:t>
      </w:r>
      <w:r w:rsidRPr="00B406C8">
        <w:rPr>
          <w:rFonts w:asciiTheme="minorHAnsi" w:hAnsiTheme="minorHAnsi" w:cstheme="minorHAnsi"/>
        </w:rPr>
        <w:tab/>
      </w:r>
      <w:r w:rsidRPr="00114527">
        <w:rPr>
          <w:rFonts w:asciiTheme="minorHAnsi" w:hAnsiTheme="minorHAnsi" w:cstheme="minorHAnsi"/>
        </w:rPr>
        <w:t>Důsledkem finančních oprav je zatížení státního rozpočtu o výdaje, které měly být financovány z rozpočtu Evropské unie, ale již nebudou, neboť Evropská komise z důvodu zjištěné nesrovnalosti neprovede refundaci prostředků vynaložených členským státem. Vzhledem k tomu, že v důsledku finančních oprav Evropská komise neprovedla refundaci prostředků vynaložených členským státem v rámci předfinancování, Česká republika je nucena tyto výdaje uhradit ze svého rozpočtu, ačkoli takové výdaje nebyly původně plánovány k tíži státního rozpočtu.</w:t>
      </w:r>
    </w:p>
  </w:footnote>
  <w:footnote w:id="28">
    <w:p w14:paraId="078E5DF5" w14:textId="4D554EBD" w:rsidR="00382976" w:rsidRPr="00E93037" w:rsidRDefault="00382976" w:rsidP="00E93037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9107F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 w:rsidRPr="00E93037">
        <w:rPr>
          <w:rFonts w:cs="Calibri"/>
          <w:sz w:val="20"/>
          <w:szCs w:val="20"/>
        </w:rPr>
        <w:t xml:space="preserve">Usnesení vlády ze dne 8. prosince 2014 č. 1024, </w:t>
      </w:r>
      <w:r w:rsidRPr="00E93037">
        <w:rPr>
          <w:rFonts w:cs="Calibri"/>
          <w:i/>
          <w:sz w:val="20"/>
          <w:szCs w:val="20"/>
        </w:rPr>
        <w:t>ke Kontrolnímu závěru Nejvyššího kontrolního úřadu z kontrolní akce č. 13/38 Závěrečný účet kapitoly státního rozpočtu Ministerstvo zemědělství za rok 2013, účetní závěrka a finanční výkazy Ministerstva zemědělství za rok 2013</w:t>
      </w:r>
      <w:r w:rsidRPr="00E93037">
        <w:rPr>
          <w:rFonts w:cs="Calibri"/>
          <w:sz w:val="20"/>
          <w:szCs w:val="20"/>
        </w:rPr>
        <w:t>.</w:t>
      </w:r>
    </w:p>
  </w:footnote>
  <w:footnote w:id="29">
    <w:p w14:paraId="7BB733DA" w14:textId="4C064B33" w:rsidR="00382976" w:rsidRPr="00E93037" w:rsidRDefault="00382976" w:rsidP="00E9303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93037">
        <w:rPr>
          <w:rStyle w:val="Znakapoznpodarou"/>
          <w:rFonts w:ascii="Calibri" w:hAnsi="Calibri" w:cs="Calibri"/>
        </w:rPr>
        <w:footnoteRef/>
      </w:r>
      <w:r w:rsidRPr="00E93037">
        <w:rPr>
          <w:rFonts w:ascii="Calibri" w:hAnsi="Calibri" w:cs="Calibri"/>
        </w:rPr>
        <w:tab/>
        <w:t xml:space="preserve">Usnesení vlády ze dne 14. ledna 2004 č. 52, </w:t>
      </w:r>
      <w:r w:rsidRPr="00E93037">
        <w:rPr>
          <w:rFonts w:ascii="Calibri" w:hAnsi="Calibri" w:cs="Calibri"/>
          <w:i/>
        </w:rPr>
        <w:t>o souhlasu se založením obchodní společnosti Státní zkušebna zemědělských, potravinářských a lesnických strojů, akciová společnost</w:t>
      </w:r>
      <w:r w:rsidRPr="00E93037">
        <w:rPr>
          <w:rFonts w:ascii="Calibri" w:hAnsi="Calibri" w:cs="Calibri"/>
        </w:rPr>
        <w:t>.</w:t>
      </w:r>
    </w:p>
  </w:footnote>
  <w:footnote w:id="30">
    <w:p w14:paraId="3E4D26B6" w14:textId="5643D75B" w:rsidR="00382976" w:rsidRPr="00E93037" w:rsidRDefault="00382976" w:rsidP="00E9303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93037">
        <w:rPr>
          <w:rStyle w:val="Znakapoznpodarou"/>
          <w:rFonts w:ascii="Calibri" w:hAnsi="Calibri" w:cs="Calibri"/>
        </w:rPr>
        <w:footnoteRef/>
      </w:r>
      <w:r w:rsidRPr="00E93037">
        <w:rPr>
          <w:rFonts w:ascii="Calibri" w:hAnsi="Calibri" w:cs="Calibri"/>
        </w:rPr>
        <w:tab/>
        <w:t>Zákon č. 229/1991 Sb., o úpravě vlastnických vztahů k půdě a jinému zemědělskému majetku v § 29 stanoví: „</w:t>
      </w:r>
      <w:r w:rsidRPr="00E93037">
        <w:rPr>
          <w:rFonts w:ascii="Calibri" w:hAnsi="Calibri" w:cs="Calibri"/>
          <w:i/>
        </w:rPr>
        <w:t>Majetek, jehož původním vlastníkem byly církve, náboženské řády a kongregace, nelze převádět do vlastnictví jiným osobám do přijetí zákonů o tomto majetku.</w:t>
      </w:r>
      <w:r w:rsidRPr="00E93037">
        <w:rPr>
          <w:rFonts w:ascii="Calibri" w:hAnsi="Calibri" w:cs="Calibri"/>
        </w:rPr>
        <w:t>“</w:t>
      </w:r>
    </w:p>
  </w:footnote>
  <w:footnote w:id="31">
    <w:p w14:paraId="30D2D8FA" w14:textId="5F9F4D5F" w:rsidR="00382976" w:rsidRPr="00606AFB" w:rsidRDefault="00382976" w:rsidP="000B7E39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  <w:lang w:eastAsia="en-US"/>
        </w:rPr>
      </w:pPr>
      <w:r w:rsidRPr="00114527">
        <w:rPr>
          <w:rStyle w:val="Znakapoznpodarou"/>
          <w:rFonts w:asciiTheme="minorHAnsi" w:eastAsiaTheme="majorEastAsia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114527">
        <w:rPr>
          <w:rFonts w:asciiTheme="minorHAnsi" w:hAnsiTheme="minorHAnsi" w:cstheme="minorHAnsi"/>
        </w:rPr>
        <w:t xml:space="preserve">Žádost o </w:t>
      </w:r>
      <w:proofErr w:type="gramStart"/>
      <w:r w:rsidRPr="00114527">
        <w:rPr>
          <w:rFonts w:asciiTheme="minorHAnsi" w:hAnsiTheme="minorHAnsi" w:cstheme="minorHAnsi"/>
        </w:rPr>
        <w:t>souhlas s vkladem</w:t>
      </w:r>
      <w:proofErr w:type="gramEnd"/>
      <w:r w:rsidRPr="00114527">
        <w:rPr>
          <w:rFonts w:asciiTheme="minorHAnsi" w:hAnsiTheme="minorHAnsi" w:cstheme="minorHAnsi"/>
        </w:rPr>
        <w:t xml:space="preserve"> byla sepsána jen pro parcelní čísl</w:t>
      </w:r>
      <w:r>
        <w:rPr>
          <w:rFonts w:asciiTheme="minorHAnsi" w:hAnsiTheme="minorHAnsi" w:cstheme="minorHAnsi"/>
        </w:rPr>
        <w:t>a</w:t>
      </w:r>
      <w:r w:rsidRPr="00114527">
        <w:rPr>
          <w:rFonts w:asciiTheme="minorHAnsi" w:hAnsiTheme="minorHAnsi" w:cstheme="minorHAnsi"/>
        </w:rPr>
        <w:t xml:space="preserve"> 381,</w:t>
      </w:r>
      <w:r>
        <w:rPr>
          <w:rFonts w:asciiTheme="minorHAnsi" w:hAnsiTheme="minorHAnsi" w:cstheme="minorHAnsi"/>
        </w:rPr>
        <w:t xml:space="preserve"> </w:t>
      </w:r>
      <w:r w:rsidRPr="00114527">
        <w:rPr>
          <w:rFonts w:asciiTheme="minorHAnsi" w:hAnsiTheme="minorHAnsi" w:cstheme="minorHAnsi"/>
        </w:rPr>
        <w:t>382, 384/2, 385, 386, 387, 391/1, 391/6, 391/7, 391/21, 391/26, 391/27, 393/24 a 393/31.</w:t>
      </w:r>
    </w:p>
  </w:footnote>
  <w:footnote w:id="32">
    <w:p w14:paraId="23DAC5E4" w14:textId="68891DDC" w:rsidR="00382976" w:rsidRPr="00114527" w:rsidRDefault="00382976" w:rsidP="000B7E3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14527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114527">
        <w:rPr>
          <w:rFonts w:asciiTheme="minorHAnsi" w:hAnsiTheme="minorHAnsi" w:cstheme="minorHAnsi"/>
        </w:rPr>
        <w:t xml:space="preserve">Usnesení vlády ze dne 16. února 2011 č. 123, </w:t>
      </w:r>
      <w:r w:rsidRPr="00114527">
        <w:rPr>
          <w:rFonts w:asciiTheme="minorHAnsi" w:hAnsiTheme="minorHAnsi" w:cstheme="minorHAnsi"/>
          <w:i/>
        </w:rPr>
        <w:t xml:space="preserve">o </w:t>
      </w:r>
      <w:proofErr w:type="gramStart"/>
      <w:r w:rsidRPr="00114527">
        <w:rPr>
          <w:rFonts w:asciiTheme="minorHAnsi" w:hAnsiTheme="minorHAnsi" w:cstheme="minorHAnsi"/>
          <w:i/>
        </w:rPr>
        <w:t>souhlasu s vkladem</w:t>
      </w:r>
      <w:proofErr w:type="gramEnd"/>
      <w:r w:rsidRPr="00114527">
        <w:rPr>
          <w:rFonts w:asciiTheme="minorHAnsi" w:hAnsiTheme="minorHAnsi" w:cstheme="minorHAnsi"/>
          <w:i/>
        </w:rPr>
        <w:t xml:space="preserve"> majetku do obchodní společnosti Státní zkušebna zemědělských, potravinářských a lesnických strojů, akciová společnost</w:t>
      </w:r>
      <w:r w:rsidRPr="00114527">
        <w:rPr>
          <w:rFonts w:asciiTheme="minorHAnsi" w:hAnsiTheme="minorHAnsi" w:cstheme="minorHAnsi"/>
        </w:rPr>
        <w:t>.</w:t>
      </w:r>
    </w:p>
  </w:footnote>
  <w:footnote w:id="33">
    <w:p w14:paraId="1AE671DB" w14:textId="77777777" w:rsidR="00382976" w:rsidRPr="00114527" w:rsidRDefault="00382976" w:rsidP="00163CD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14527">
        <w:rPr>
          <w:rStyle w:val="Znakapoznpodarou"/>
          <w:rFonts w:asciiTheme="minorHAnsi" w:hAnsiTheme="minorHAnsi" w:cstheme="minorHAnsi"/>
        </w:rPr>
        <w:footnoteRef/>
      </w:r>
      <w:r w:rsidRPr="00114527">
        <w:rPr>
          <w:rFonts w:asciiTheme="minorHAnsi" w:hAnsiTheme="minorHAnsi" w:cstheme="minorHAnsi"/>
        </w:rPr>
        <w:tab/>
        <w:t>Účetní hodnota pozemku p. č. 391/34 byla 717 200 Kč. Ocenění tohoto pozemku pro vklad do obchodní společnosti bylo dle znaleckého posudku ve výši 1 739 210 Kč.</w:t>
      </w:r>
    </w:p>
  </w:footnote>
  <w:footnote w:id="34">
    <w:p w14:paraId="15AA909D" w14:textId="73CF4D87" w:rsidR="00382976" w:rsidRPr="00114527" w:rsidRDefault="00382976" w:rsidP="00163CD9">
      <w:pPr>
        <w:pStyle w:val="Prosttex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14527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114527">
        <w:rPr>
          <w:rFonts w:asciiTheme="minorHAnsi" w:hAnsiTheme="minorHAnsi" w:cstheme="minorHAnsi"/>
          <w:sz w:val="20"/>
          <w:szCs w:val="20"/>
        </w:rPr>
        <w:tab/>
        <w:t xml:space="preserve">Dle stavu zveřejněného ke dni 14. dubna 2014 (viz </w:t>
      </w:r>
      <w:hyperlink r:id="rId5" w:history="1">
        <w:r w:rsidRPr="00836954">
          <w:rPr>
            <w:rStyle w:val="Hypertextovodkaz"/>
            <w:rFonts w:asciiTheme="minorHAnsi" w:hAnsiTheme="minorHAnsi" w:cstheme="minorHAnsi"/>
            <w:sz w:val="20"/>
            <w:szCs w:val="20"/>
          </w:rPr>
          <w:t>http://www.pfcr.cz/spucr/page.aspx?KategorieID=10901</w:t>
        </w:r>
      </w:hyperlink>
      <w:r w:rsidRPr="00114527">
        <w:rPr>
          <w:rFonts w:asciiTheme="minorHAnsi" w:hAnsiTheme="minorHAnsi" w:cstheme="minorHAnsi"/>
          <w:sz w:val="20"/>
          <w:szCs w:val="20"/>
        </w:rPr>
        <w:t>).</w:t>
      </w:r>
    </w:p>
  </w:footnote>
  <w:footnote w:id="35">
    <w:p w14:paraId="390EFF05" w14:textId="2BBC90EC" w:rsidR="00382976" w:rsidRPr="009416E0" w:rsidRDefault="00382976" w:rsidP="00DE379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9107F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ab/>
      </w:r>
      <w:r w:rsidRPr="009416E0">
        <w:rPr>
          <w:rFonts w:asciiTheme="minorHAnsi" w:hAnsiTheme="minorHAnsi" w:cstheme="minorHAnsi"/>
          <w:sz w:val="20"/>
          <w:szCs w:val="20"/>
        </w:rPr>
        <w:t>Usnesení</w:t>
      </w:r>
      <w:r>
        <w:rPr>
          <w:rFonts w:asciiTheme="minorHAnsi" w:hAnsiTheme="minorHAnsi" w:cstheme="minorHAnsi"/>
          <w:sz w:val="20"/>
          <w:szCs w:val="20"/>
        </w:rPr>
        <w:t xml:space="preserve"> vlády ze dne 24. února 2016 č. </w:t>
      </w:r>
      <w:r w:rsidRPr="00192BAA">
        <w:rPr>
          <w:rFonts w:asciiTheme="minorHAnsi" w:hAnsiTheme="minorHAnsi" w:cstheme="minorHAnsi"/>
          <w:sz w:val="20"/>
          <w:szCs w:val="20"/>
        </w:rPr>
        <w:t>157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92BAA">
        <w:rPr>
          <w:rFonts w:asciiTheme="minorHAnsi" w:hAnsiTheme="minorHAnsi" w:cstheme="minorHAnsi"/>
          <w:sz w:val="20"/>
          <w:szCs w:val="20"/>
        </w:rPr>
        <w:t xml:space="preserve"> </w:t>
      </w:r>
      <w:r w:rsidRPr="00DE3790">
        <w:rPr>
          <w:rFonts w:asciiTheme="minorHAnsi" w:hAnsiTheme="minorHAnsi" w:cstheme="minorHAnsi"/>
          <w:bCs/>
          <w:i/>
          <w:sz w:val="20"/>
          <w:szCs w:val="20"/>
        </w:rPr>
        <w:t>ke Kontrolnímu závěru Nejvyššího kontrolního úřadu z kontrolní akce č. 14/37 Peněžní prostředky státního rozpočtu, rozpočtu Evropské unie a jiné peněžní prostředky přijaté ze zahraničí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</w:footnote>
  <w:footnote w:id="36">
    <w:p w14:paraId="5292F8E3" w14:textId="35AFF27C" w:rsidR="00382976" w:rsidRPr="00055581" w:rsidRDefault="00382976" w:rsidP="0063621B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55581">
        <w:rPr>
          <w:rStyle w:val="Znakapoznpodarou"/>
          <w:rFonts w:ascii="Calibri" w:hAnsi="Calibri" w:cs="Calibri"/>
        </w:rPr>
        <w:footnoteRef/>
      </w:r>
      <w:r w:rsidRPr="000555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055581">
        <w:rPr>
          <w:rFonts w:ascii="Calibri" w:hAnsi="Calibri" w:cs="Calibri"/>
        </w:rPr>
        <w:t>Státní rostlinolékařská správa se v analýze vyskytuje jen v roce 2013, od roku 2014 byla sloučena s Ústředním kontrolním a zkušebním ústavem zemědělským</w:t>
      </w:r>
      <w:r>
        <w:rPr>
          <w:rFonts w:ascii="Calibri" w:hAnsi="Calibri" w:cs="Calibri"/>
        </w:rPr>
        <w:t>.</w:t>
      </w:r>
    </w:p>
  </w:footnote>
  <w:footnote w:id="37">
    <w:p w14:paraId="51F3F8F3" w14:textId="48DC2F61" w:rsidR="00382976" w:rsidRPr="005A07A0" w:rsidRDefault="00382976" w:rsidP="005A07A0">
      <w:p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5A07A0">
        <w:rPr>
          <w:rStyle w:val="Znakapoznpodarou"/>
          <w:rFonts w:cs="Calibri"/>
          <w:sz w:val="20"/>
          <w:szCs w:val="20"/>
        </w:rPr>
        <w:footnoteRef/>
      </w:r>
      <w:r w:rsidRPr="005A07A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5A07A0">
        <w:rPr>
          <w:rFonts w:cs="Calibri"/>
          <w:sz w:val="20"/>
          <w:szCs w:val="20"/>
        </w:rPr>
        <w:t xml:space="preserve">Nesprávnosti zjištěné kontrolou v nákladech </w:t>
      </w:r>
      <w:proofErr w:type="spellStart"/>
      <w:r w:rsidRPr="005A07A0">
        <w:rPr>
          <w:rFonts w:cs="Calibri"/>
          <w:sz w:val="20"/>
          <w:szCs w:val="20"/>
        </w:rPr>
        <w:t>Mze</w:t>
      </w:r>
      <w:proofErr w:type="spellEnd"/>
      <w:r w:rsidRPr="005A07A0">
        <w:rPr>
          <w:rFonts w:cs="Calibri"/>
          <w:sz w:val="20"/>
          <w:szCs w:val="20"/>
        </w:rPr>
        <w:t xml:space="preserve"> byly drobné a ojedinělé. V průběhu kontroly byla vyčíslena nesprávnost na účtu 551 – </w:t>
      </w:r>
      <w:r w:rsidRPr="007C5E0B">
        <w:rPr>
          <w:rFonts w:cs="Calibri"/>
          <w:i/>
          <w:sz w:val="20"/>
          <w:szCs w:val="20"/>
        </w:rPr>
        <w:t>Odpisy dlouhodobého majetku</w:t>
      </w:r>
      <w:r w:rsidRPr="005A07A0">
        <w:rPr>
          <w:rFonts w:cs="Calibri"/>
          <w:sz w:val="20"/>
          <w:szCs w:val="20"/>
        </w:rPr>
        <w:t xml:space="preserve"> ve výši 2 742 Kč a na účtu 556 – </w:t>
      </w:r>
      <w:r w:rsidRPr="007C5E0B">
        <w:rPr>
          <w:rFonts w:cs="Calibri"/>
          <w:i/>
          <w:sz w:val="20"/>
          <w:szCs w:val="20"/>
        </w:rPr>
        <w:t>Tvorba a zúčtování opravných položek</w:t>
      </w:r>
      <w:r w:rsidRPr="005A07A0">
        <w:rPr>
          <w:rFonts w:cs="Calibri"/>
          <w:sz w:val="20"/>
          <w:szCs w:val="20"/>
        </w:rPr>
        <w:t xml:space="preserve"> ve výši 135 230 Kč.</w:t>
      </w:r>
      <w:r w:rsidRPr="005A07A0">
        <w:rPr>
          <w:rFonts w:eastAsiaTheme="minorHAnsi" w:cs="Calibri"/>
          <w:sz w:val="20"/>
          <w:szCs w:val="20"/>
        </w:rPr>
        <w:t xml:space="preserve"> </w:t>
      </w:r>
    </w:p>
  </w:footnote>
  <w:footnote w:id="38">
    <w:p w14:paraId="17A27119" w14:textId="65D20D4C" w:rsidR="00382976" w:rsidRPr="005A07A0" w:rsidRDefault="00382976" w:rsidP="005A07A0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A07A0">
        <w:rPr>
          <w:rStyle w:val="Znakapoznpodarou"/>
          <w:rFonts w:ascii="Calibri" w:hAnsi="Calibri" w:cs="Calibri"/>
        </w:rPr>
        <w:footnoteRef/>
      </w:r>
      <w:r w:rsidRPr="005A07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5A07A0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 informačním systému </w:t>
      </w:r>
      <w:r w:rsidRPr="005A07A0">
        <w:rPr>
          <w:rFonts w:ascii="Calibri" w:hAnsi="Calibri" w:cs="Calibri"/>
        </w:rPr>
        <w:t xml:space="preserve">MONITOR v oddílu „Dodatečně opravená účetní závěrka“ nebyl k datu 30. 7. 2018 součástí výkazu zisku a ztráty zůstatek syntetického účtu 575 – </w:t>
      </w:r>
      <w:r w:rsidRPr="005A07A0">
        <w:rPr>
          <w:rFonts w:ascii="Calibri" w:hAnsi="Calibri" w:cs="Calibri"/>
          <w:i/>
        </w:rPr>
        <w:t>Náklady vybraných ústředních vládních institucí na předfinancování transferů</w:t>
      </w:r>
      <w:r w:rsidRPr="005A07A0">
        <w:rPr>
          <w:rFonts w:ascii="Calibri" w:hAnsi="Calibri" w:cs="Calibri"/>
        </w:rPr>
        <w:t>.</w:t>
      </w:r>
    </w:p>
  </w:footnote>
  <w:footnote w:id="39">
    <w:p w14:paraId="4DD9985C" w14:textId="4925728F" w:rsidR="00382976" w:rsidRPr="005A07A0" w:rsidRDefault="00382976" w:rsidP="005A07A0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A07A0">
        <w:rPr>
          <w:rStyle w:val="Znakapoznpodarou"/>
          <w:rFonts w:ascii="Calibri" w:hAnsi="Calibri" w:cs="Calibri"/>
        </w:rPr>
        <w:footnoteRef/>
      </w:r>
      <w:r w:rsidRPr="005A07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5A07A0">
        <w:rPr>
          <w:rFonts w:ascii="Calibri" w:hAnsi="Calibri" w:cs="Calibri"/>
        </w:rPr>
        <w:t>Státní veterinární ústav (zrušen sloučením se Státním veterinárním ústavem Praha) a Státní veterinární ústav České Budějovice (zrušen sloučením se Státním veterinárním ústavem Jihlava) se v analýze vyskytují jen v roce 2013, ke dni 31. prosince 2013. Zařízení služeb MZe s. p. o., Zemský hřebčinec Písek s. p. o. a Zemský hřebčinec Tlumačov s. p. o. jsou do analýzy zařazeny od roku 2015. V roce 2017 přibyla do analýzy poslední PO Mateřská škola Klásek s. p. 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9CCB" w14:textId="77777777" w:rsidR="005D723B" w:rsidRDefault="005D72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20A8" w14:textId="77777777" w:rsidR="00382976" w:rsidRDefault="003829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2AB3" w14:textId="77777777" w:rsidR="005D723B" w:rsidRDefault="005D72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654"/>
    <w:multiLevelType w:val="hybridMultilevel"/>
    <w:tmpl w:val="77C2A7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212"/>
    <w:multiLevelType w:val="hybridMultilevel"/>
    <w:tmpl w:val="360CF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7314"/>
    <w:multiLevelType w:val="hybridMultilevel"/>
    <w:tmpl w:val="017AFB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C02C7"/>
    <w:multiLevelType w:val="hybridMultilevel"/>
    <w:tmpl w:val="ADBEF812"/>
    <w:lvl w:ilvl="0" w:tplc="79EA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75E7"/>
    <w:multiLevelType w:val="hybridMultilevel"/>
    <w:tmpl w:val="DF78B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0E8A"/>
    <w:multiLevelType w:val="multilevel"/>
    <w:tmpl w:val="45F07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CC18C1"/>
    <w:multiLevelType w:val="multilevel"/>
    <w:tmpl w:val="7F428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7" w15:restartNumberingAfterBreak="0">
    <w:nsid w:val="39900AEC"/>
    <w:multiLevelType w:val="hybridMultilevel"/>
    <w:tmpl w:val="01069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5D87"/>
    <w:multiLevelType w:val="hybridMultilevel"/>
    <w:tmpl w:val="92CAE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6F2F"/>
    <w:multiLevelType w:val="hybridMultilevel"/>
    <w:tmpl w:val="4ECE846A"/>
    <w:lvl w:ilvl="0" w:tplc="41BAD02E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67A9F"/>
    <w:multiLevelType w:val="hybridMultilevel"/>
    <w:tmpl w:val="EE4C80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56B5AC6"/>
    <w:multiLevelType w:val="hybridMultilevel"/>
    <w:tmpl w:val="3D5A0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4E89"/>
    <w:multiLevelType w:val="hybridMultilevel"/>
    <w:tmpl w:val="4A027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32245"/>
    <w:multiLevelType w:val="hybridMultilevel"/>
    <w:tmpl w:val="E6DE6D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5455"/>
    <w:multiLevelType w:val="hybridMultilevel"/>
    <w:tmpl w:val="C7BE6766"/>
    <w:lvl w:ilvl="0" w:tplc="B748E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40CD1"/>
    <w:multiLevelType w:val="hybridMultilevel"/>
    <w:tmpl w:val="68DE7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859CD"/>
    <w:multiLevelType w:val="hybridMultilevel"/>
    <w:tmpl w:val="C57E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6716B"/>
    <w:multiLevelType w:val="hybridMultilevel"/>
    <w:tmpl w:val="02CEDD30"/>
    <w:lvl w:ilvl="0" w:tplc="3D0E8AF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i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7BCD"/>
    <w:multiLevelType w:val="multilevel"/>
    <w:tmpl w:val="727A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46ABD"/>
    <w:multiLevelType w:val="hybridMultilevel"/>
    <w:tmpl w:val="46A467D8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53456DC"/>
    <w:multiLevelType w:val="hybridMultilevel"/>
    <w:tmpl w:val="D9C4F3FE"/>
    <w:lvl w:ilvl="0" w:tplc="09043A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0F9D"/>
    <w:multiLevelType w:val="multilevel"/>
    <w:tmpl w:val="7F428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22" w15:restartNumberingAfterBreak="0">
    <w:nsid w:val="6A77381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C44DD6"/>
    <w:multiLevelType w:val="hybridMultilevel"/>
    <w:tmpl w:val="B06C9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0FED"/>
    <w:multiLevelType w:val="hybridMultilevel"/>
    <w:tmpl w:val="6372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D2020"/>
    <w:multiLevelType w:val="hybridMultilevel"/>
    <w:tmpl w:val="23AC0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41A98"/>
    <w:multiLevelType w:val="hybridMultilevel"/>
    <w:tmpl w:val="36CC8EA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26"/>
  </w:num>
  <w:num w:numId="4">
    <w:abstractNumId w:val="4"/>
  </w:num>
  <w:num w:numId="5">
    <w:abstractNumId w:val="24"/>
  </w:num>
  <w:num w:numId="6">
    <w:abstractNumId w:val="21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16"/>
  </w:num>
  <w:num w:numId="14">
    <w:abstractNumId w:val="9"/>
  </w:num>
  <w:num w:numId="15">
    <w:abstractNumId w:val="9"/>
  </w:num>
  <w:num w:numId="16">
    <w:abstractNumId w:val="5"/>
  </w:num>
  <w:num w:numId="17">
    <w:abstractNumId w:val="18"/>
  </w:num>
  <w:num w:numId="18">
    <w:abstractNumId w:val="19"/>
  </w:num>
  <w:num w:numId="19">
    <w:abstractNumId w:val="2"/>
  </w:num>
  <w:num w:numId="20">
    <w:abstractNumId w:val="13"/>
  </w:num>
  <w:num w:numId="21">
    <w:abstractNumId w:val="25"/>
  </w:num>
  <w:num w:numId="22">
    <w:abstractNumId w:val="23"/>
  </w:num>
  <w:num w:numId="23">
    <w:abstractNumId w:val="3"/>
  </w:num>
  <w:num w:numId="24">
    <w:abstractNumId w:val="15"/>
  </w:num>
  <w:num w:numId="25">
    <w:abstractNumId w:val="22"/>
  </w:num>
  <w:num w:numId="26">
    <w:abstractNumId w:val="17"/>
  </w:num>
  <w:num w:numId="27">
    <w:abstractNumId w:val="0"/>
  </w:num>
  <w:num w:numId="28">
    <w:abstractNumId w:val="20"/>
  </w:num>
  <w:num w:numId="29">
    <w:abstractNumId w:val="12"/>
  </w:num>
  <w:num w:numId="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4EF9"/>
    <w:rsid w:val="000102DC"/>
    <w:rsid w:val="00010565"/>
    <w:rsid w:val="00010948"/>
    <w:rsid w:val="00012047"/>
    <w:rsid w:val="00012334"/>
    <w:rsid w:val="00013D01"/>
    <w:rsid w:val="00013F4A"/>
    <w:rsid w:val="000150C6"/>
    <w:rsid w:val="00017CCE"/>
    <w:rsid w:val="000205FD"/>
    <w:rsid w:val="000209B1"/>
    <w:rsid w:val="00021226"/>
    <w:rsid w:val="00022153"/>
    <w:rsid w:val="000221DC"/>
    <w:rsid w:val="00024CEB"/>
    <w:rsid w:val="00026B84"/>
    <w:rsid w:val="00027C18"/>
    <w:rsid w:val="000305CE"/>
    <w:rsid w:val="00031FF6"/>
    <w:rsid w:val="000342EB"/>
    <w:rsid w:val="0003469E"/>
    <w:rsid w:val="0003552A"/>
    <w:rsid w:val="000365ED"/>
    <w:rsid w:val="00044B71"/>
    <w:rsid w:val="00045D1D"/>
    <w:rsid w:val="00045D4B"/>
    <w:rsid w:val="00050275"/>
    <w:rsid w:val="00055581"/>
    <w:rsid w:val="000562E0"/>
    <w:rsid w:val="00056E58"/>
    <w:rsid w:val="000570C7"/>
    <w:rsid w:val="00063109"/>
    <w:rsid w:val="00063906"/>
    <w:rsid w:val="000641B2"/>
    <w:rsid w:val="00066AC4"/>
    <w:rsid w:val="000728F2"/>
    <w:rsid w:val="00073218"/>
    <w:rsid w:val="00075A94"/>
    <w:rsid w:val="00080832"/>
    <w:rsid w:val="00080C55"/>
    <w:rsid w:val="0008172A"/>
    <w:rsid w:val="00081853"/>
    <w:rsid w:val="000822BF"/>
    <w:rsid w:val="00082C74"/>
    <w:rsid w:val="000867C9"/>
    <w:rsid w:val="0009232A"/>
    <w:rsid w:val="00093120"/>
    <w:rsid w:val="00094908"/>
    <w:rsid w:val="0009689F"/>
    <w:rsid w:val="000A0E8B"/>
    <w:rsid w:val="000A36E9"/>
    <w:rsid w:val="000A5267"/>
    <w:rsid w:val="000A5714"/>
    <w:rsid w:val="000A5A79"/>
    <w:rsid w:val="000A5BDF"/>
    <w:rsid w:val="000A5D44"/>
    <w:rsid w:val="000A5ECA"/>
    <w:rsid w:val="000A7032"/>
    <w:rsid w:val="000A75DF"/>
    <w:rsid w:val="000B0C14"/>
    <w:rsid w:val="000B169C"/>
    <w:rsid w:val="000B2255"/>
    <w:rsid w:val="000B3825"/>
    <w:rsid w:val="000B4ABD"/>
    <w:rsid w:val="000B4B91"/>
    <w:rsid w:val="000B59DC"/>
    <w:rsid w:val="000B7E39"/>
    <w:rsid w:val="000B7ED0"/>
    <w:rsid w:val="000C04E6"/>
    <w:rsid w:val="000C1D99"/>
    <w:rsid w:val="000D1BFE"/>
    <w:rsid w:val="000D72DE"/>
    <w:rsid w:val="000D7EB0"/>
    <w:rsid w:val="000E04F4"/>
    <w:rsid w:val="000E082C"/>
    <w:rsid w:val="000E12F1"/>
    <w:rsid w:val="000E25B5"/>
    <w:rsid w:val="000E2836"/>
    <w:rsid w:val="000E31D2"/>
    <w:rsid w:val="000E3621"/>
    <w:rsid w:val="000E4ED7"/>
    <w:rsid w:val="000E4F78"/>
    <w:rsid w:val="000E7694"/>
    <w:rsid w:val="000F209F"/>
    <w:rsid w:val="000F2220"/>
    <w:rsid w:val="000F2B19"/>
    <w:rsid w:val="000F3E30"/>
    <w:rsid w:val="000F42EF"/>
    <w:rsid w:val="001055C3"/>
    <w:rsid w:val="00106409"/>
    <w:rsid w:val="00107771"/>
    <w:rsid w:val="00111FB1"/>
    <w:rsid w:val="00112642"/>
    <w:rsid w:val="00112DFF"/>
    <w:rsid w:val="00114033"/>
    <w:rsid w:val="001141E0"/>
    <w:rsid w:val="00114527"/>
    <w:rsid w:val="00115015"/>
    <w:rsid w:val="00116A85"/>
    <w:rsid w:val="00117093"/>
    <w:rsid w:val="0011741A"/>
    <w:rsid w:val="00120064"/>
    <w:rsid w:val="001202CB"/>
    <w:rsid w:val="00121D77"/>
    <w:rsid w:val="00122E3A"/>
    <w:rsid w:val="001231C4"/>
    <w:rsid w:val="00124CA1"/>
    <w:rsid w:val="00124FA7"/>
    <w:rsid w:val="00126597"/>
    <w:rsid w:val="001268C7"/>
    <w:rsid w:val="001344EE"/>
    <w:rsid w:val="00137C89"/>
    <w:rsid w:val="00141F5F"/>
    <w:rsid w:val="001441BA"/>
    <w:rsid w:val="00147308"/>
    <w:rsid w:val="00153444"/>
    <w:rsid w:val="0015589D"/>
    <w:rsid w:val="001569F8"/>
    <w:rsid w:val="001579AE"/>
    <w:rsid w:val="00157F5E"/>
    <w:rsid w:val="00160F7E"/>
    <w:rsid w:val="00161C6F"/>
    <w:rsid w:val="00163CD9"/>
    <w:rsid w:val="001645E7"/>
    <w:rsid w:val="00164D18"/>
    <w:rsid w:val="00167779"/>
    <w:rsid w:val="00174F1F"/>
    <w:rsid w:val="00175C4F"/>
    <w:rsid w:val="00175EAB"/>
    <w:rsid w:val="00175F87"/>
    <w:rsid w:val="00176D6E"/>
    <w:rsid w:val="00180B90"/>
    <w:rsid w:val="00181402"/>
    <w:rsid w:val="0018212D"/>
    <w:rsid w:val="001866A7"/>
    <w:rsid w:val="00192BAA"/>
    <w:rsid w:val="00193A3D"/>
    <w:rsid w:val="00194BE8"/>
    <w:rsid w:val="001A164B"/>
    <w:rsid w:val="001A3920"/>
    <w:rsid w:val="001A482C"/>
    <w:rsid w:val="001A601C"/>
    <w:rsid w:val="001B1165"/>
    <w:rsid w:val="001B19A8"/>
    <w:rsid w:val="001B2E9E"/>
    <w:rsid w:val="001B48A7"/>
    <w:rsid w:val="001B5272"/>
    <w:rsid w:val="001B571E"/>
    <w:rsid w:val="001B76BE"/>
    <w:rsid w:val="001C0001"/>
    <w:rsid w:val="001C1977"/>
    <w:rsid w:val="001C48EB"/>
    <w:rsid w:val="001C555C"/>
    <w:rsid w:val="001C649A"/>
    <w:rsid w:val="001D24A7"/>
    <w:rsid w:val="001D24FB"/>
    <w:rsid w:val="001D2A6F"/>
    <w:rsid w:val="001D383E"/>
    <w:rsid w:val="001D4050"/>
    <w:rsid w:val="001D4C2D"/>
    <w:rsid w:val="001D57E4"/>
    <w:rsid w:val="001D7EAE"/>
    <w:rsid w:val="001E0315"/>
    <w:rsid w:val="001E1607"/>
    <w:rsid w:val="001E416B"/>
    <w:rsid w:val="001E4832"/>
    <w:rsid w:val="001E668D"/>
    <w:rsid w:val="001E6D4C"/>
    <w:rsid w:val="001E79D0"/>
    <w:rsid w:val="001F0066"/>
    <w:rsid w:val="001F1A92"/>
    <w:rsid w:val="001F1F57"/>
    <w:rsid w:val="001F24A6"/>
    <w:rsid w:val="001F2AF2"/>
    <w:rsid w:val="001F3DD9"/>
    <w:rsid w:val="001F5A2A"/>
    <w:rsid w:val="001F68CD"/>
    <w:rsid w:val="001F740C"/>
    <w:rsid w:val="001F78DB"/>
    <w:rsid w:val="002008C3"/>
    <w:rsid w:val="00203788"/>
    <w:rsid w:val="00203DF0"/>
    <w:rsid w:val="00203F77"/>
    <w:rsid w:val="0020473E"/>
    <w:rsid w:val="0020520F"/>
    <w:rsid w:val="002065FA"/>
    <w:rsid w:val="00206C3F"/>
    <w:rsid w:val="0020705B"/>
    <w:rsid w:val="002073BC"/>
    <w:rsid w:val="00207AE7"/>
    <w:rsid w:val="0021095E"/>
    <w:rsid w:val="002112A1"/>
    <w:rsid w:val="00211E0B"/>
    <w:rsid w:val="002202D3"/>
    <w:rsid w:val="0022055C"/>
    <w:rsid w:val="00220FB8"/>
    <w:rsid w:val="00221698"/>
    <w:rsid w:val="00221ED8"/>
    <w:rsid w:val="00223C06"/>
    <w:rsid w:val="00224417"/>
    <w:rsid w:val="002256BA"/>
    <w:rsid w:val="002272FC"/>
    <w:rsid w:val="00227A36"/>
    <w:rsid w:val="00233035"/>
    <w:rsid w:val="00233606"/>
    <w:rsid w:val="0023597E"/>
    <w:rsid w:val="00236760"/>
    <w:rsid w:val="00237D37"/>
    <w:rsid w:val="00243613"/>
    <w:rsid w:val="00243906"/>
    <w:rsid w:val="00243D16"/>
    <w:rsid w:val="00245288"/>
    <w:rsid w:val="00247441"/>
    <w:rsid w:val="0025166D"/>
    <w:rsid w:val="00252999"/>
    <w:rsid w:val="00252CA2"/>
    <w:rsid w:val="00256992"/>
    <w:rsid w:val="00260714"/>
    <w:rsid w:val="00261A10"/>
    <w:rsid w:val="00261E6F"/>
    <w:rsid w:val="00261EB6"/>
    <w:rsid w:val="00263E20"/>
    <w:rsid w:val="002640B7"/>
    <w:rsid w:val="00264B64"/>
    <w:rsid w:val="002668D3"/>
    <w:rsid w:val="00267A31"/>
    <w:rsid w:val="0027012B"/>
    <w:rsid w:val="00270555"/>
    <w:rsid w:val="002705EA"/>
    <w:rsid w:val="002706A7"/>
    <w:rsid w:val="0028022D"/>
    <w:rsid w:val="00280CE6"/>
    <w:rsid w:val="0028239D"/>
    <w:rsid w:val="00282CC9"/>
    <w:rsid w:val="0028508F"/>
    <w:rsid w:val="00285731"/>
    <w:rsid w:val="00286A25"/>
    <w:rsid w:val="00287651"/>
    <w:rsid w:val="0029287A"/>
    <w:rsid w:val="002940F9"/>
    <w:rsid w:val="00295B5D"/>
    <w:rsid w:val="002A0552"/>
    <w:rsid w:val="002A2937"/>
    <w:rsid w:val="002A3A62"/>
    <w:rsid w:val="002A4B22"/>
    <w:rsid w:val="002A4CFB"/>
    <w:rsid w:val="002A5276"/>
    <w:rsid w:val="002B25DC"/>
    <w:rsid w:val="002B2D52"/>
    <w:rsid w:val="002B33D1"/>
    <w:rsid w:val="002B4BE1"/>
    <w:rsid w:val="002B4FE0"/>
    <w:rsid w:val="002B5103"/>
    <w:rsid w:val="002B520E"/>
    <w:rsid w:val="002B593E"/>
    <w:rsid w:val="002B5BE9"/>
    <w:rsid w:val="002B738A"/>
    <w:rsid w:val="002B7978"/>
    <w:rsid w:val="002B7E11"/>
    <w:rsid w:val="002C1566"/>
    <w:rsid w:val="002C1F2D"/>
    <w:rsid w:val="002C1FF8"/>
    <w:rsid w:val="002C610A"/>
    <w:rsid w:val="002C616D"/>
    <w:rsid w:val="002C6339"/>
    <w:rsid w:val="002C66A8"/>
    <w:rsid w:val="002C7334"/>
    <w:rsid w:val="002D0B15"/>
    <w:rsid w:val="002D2A4C"/>
    <w:rsid w:val="002D30C7"/>
    <w:rsid w:val="002E0E60"/>
    <w:rsid w:val="002E16B9"/>
    <w:rsid w:val="002E1B90"/>
    <w:rsid w:val="002E1E39"/>
    <w:rsid w:val="002E2B4E"/>
    <w:rsid w:val="002E46CB"/>
    <w:rsid w:val="002E4D79"/>
    <w:rsid w:val="002E74EE"/>
    <w:rsid w:val="002F05A9"/>
    <w:rsid w:val="002F196C"/>
    <w:rsid w:val="00303714"/>
    <w:rsid w:val="00304A16"/>
    <w:rsid w:val="00307089"/>
    <w:rsid w:val="00310273"/>
    <w:rsid w:val="0031446D"/>
    <w:rsid w:val="00317CD3"/>
    <w:rsid w:val="00321595"/>
    <w:rsid w:val="00323475"/>
    <w:rsid w:val="003275F1"/>
    <w:rsid w:val="00330263"/>
    <w:rsid w:val="003319DD"/>
    <w:rsid w:val="00333E78"/>
    <w:rsid w:val="0033466E"/>
    <w:rsid w:val="00334C15"/>
    <w:rsid w:val="00335A64"/>
    <w:rsid w:val="00336C97"/>
    <w:rsid w:val="00336FCE"/>
    <w:rsid w:val="00337885"/>
    <w:rsid w:val="003411FB"/>
    <w:rsid w:val="0034133D"/>
    <w:rsid w:val="003426E4"/>
    <w:rsid w:val="00346ADF"/>
    <w:rsid w:val="00346E29"/>
    <w:rsid w:val="00350CE5"/>
    <w:rsid w:val="00352670"/>
    <w:rsid w:val="00354510"/>
    <w:rsid w:val="0035533B"/>
    <w:rsid w:val="00356B7D"/>
    <w:rsid w:val="00357F64"/>
    <w:rsid w:val="00361C7A"/>
    <w:rsid w:val="00362548"/>
    <w:rsid w:val="003634E8"/>
    <w:rsid w:val="003637BB"/>
    <w:rsid w:val="003640D1"/>
    <w:rsid w:val="003652CE"/>
    <w:rsid w:val="0036604E"/>
    <w:rsid w:val="00367CD1"/>
    <w:rsid w:val="00367E2A"/>
    <w:rsid w:val="003715A0"/>
    <w:rsid w:val="00371D47"/>
    <w:rsid w:val="00373044"/>
    <w:rsid w:val="00373721"/>
    <w:rsid w:val="003738A8"/>
    <w:rsid w:val="0037709C"/>
    <w:rsid w:val="00380502"/>
    <w:rsid w:val="003808DA"/>
    <w:rsid w:val="00382976"/>
    <w:rsid w:val="00382FBD"/>
    <w:rsid w:val="0038314C"/>
    <w:rsid w:val="00383F1A"/>
    <w:rsid w:val="003862F0"/>
    <w:rsid w:val="00387118"/>
    <w:rsid w:val="00387654"/>
    <w:rsid w:val="00391B34"/>
    <w:rsid w:val="00392434"/>
    <w:rsid w:val="00393398"/>
    <w:rsid w:val="003964D2"/>
    <w:rsid w:val="003A1E97"/>
    <w:rsid w:val="003A21C5"/>
    <w:rsid w:val="003A4602"/>
    <w:rsid w:val="003A4B77"/>
    <w:rsid w:val="003A5F72"/>
    <w:rsid w:val="003A6939"/>
    <w:rsid w:val="003A6E50"/>
    <w:rsid w:val="003B1447"/>
    <w:rsid w:val="003B4E0F"/>
    <w:rsid w:val="003B5B51"/>
    <w:rsid w:val="003C21D3"/>
    <w:rsid w:val="003C3550"/>
    <w:rsid w:val="003C6B59"/>
    <w:rsid w:val="003C6E4B"/>
    <w:rsid w:val="003D167A"/>
    <w:rsid w:val="003D2874"/>
    <w:rsid w:val="003D3350"/>
    <w:rsid w:val="003D43EB"/>
    <w:rsid w:val="003D4CF9"/>
    <w:rsid w:val="003D5D9E"/>
    <w:rsid w:val="003E177A"/>
    <w:rsid w:val="003E298D"/>
    <w:rsid w:val="003E466F"/>
    <w:rsid w:val="003E4AEB"/>
    <w:rsid w:val="003E7636"/>
    <w:rsid w:val="003F0EB8"/>
    <w:rsid w:val="003F31C8"/>
    <w:rsid w:val="00401DFC"/>
    <w:rsid w:val="00402B73"/>
    <w:rsid w:val="00403262"/>
    <w:rsid w:val="00403FB0"/>
    <w:rsid w:val="00404F7D"/>
    <w:rsid w:val="00405668"/>
    <w:rsid w:val="00405F08"/>
    <w:rsid w:val="00406FE3"/>
    <w:rsid w:val="00410963"/>
    <w:rsid w:val="00411630"/>
    <w:rsid w:val="004123A2"/>
    <w:rsid w:val="004139C8"/>
    <w:rsid w:val="004145B5"/>
    <w:rsid w:val="00417569"/>
    <w:rsid w:val="00420B57"/>
    <w:rsid w:val="0042198F"/>
    <w:rsid w:val="00422CFF"/>
    <w:rsid w:val="0042309E"/>
    <w:rsid w:val="004232AD"/>
    <w:rsid w:val="004240B5"/>
    <w:rsid w:val="00424DE4"/>
    <w:rsid w:val="0042576A"/>
    <w:rsid w:val="00426C29"/>
    <w:rsid w:val="00426C9B"/>
    <w:rsid w:val="004270B8"/>
    <w:rsid w:val="00430D48"/>
    <w:rsid w:val="0043145D"/>
    <w:rsid w:val="0043187C"/>
    <w:rsid w:val="00432127"/>
    <w:rsid w:val="0043303A"/>
    <w:rsid w:val="00433FFC"/>
    <w:rsid w:val="004360FE"/>
    <w:rsid w:val="004378C7"/>
    <w:rsid w:val="004412F2"/>
    <w:rsid w:val="00445900"/>
    <w:rsid w:val="00446B25"/>
    <w:rsid w:val="0044736D"/>
    <w:rsid w:val="00447728"/>
    <w:rsid w:val="004512E1"/>
    <w:rsid w:val="00452ACB"/>
    <w:rsid w:val="00454A54"/>
    <w:rsid w:val="004550FC"/>
    <w:rsid w:val="0045581D"/>
    <w:rsid w:val="00456329"/>
    <w:rsid w:val="004566B8"/>
    <w:rsid w:val="00456AEA"/>
    <w:rsid w:val="00457B47"/>
    <w:rsid w:val="00462094"/>
    <w:rsid w:val="00462E1E"/>
    <w:rsid w:val="004641C2"/>
    <w:rsid w:val="00464329"/>
    <w:rsid w:val="00467C0B"/>
    <w:rsid w:val="00471A12"/>
    <w:rsid w:val="004751E9"/>
    <w:rsid w:val="00476545"/>
    <w:rsid w:val="00477F42"/>
    <w:rsid w:val="00480446"/>
    <w:rsid w:val="00480BF6"/>
    <w:rsid w:val="004830A7"/>
    <w:rsid w:val="00483F2C"/>
    <w:rsid w:val="00484687"/>
    <w:rsid w:val="00491140"/>
    <w:rsid w:val="00493351"/>
    <w:rsid w:val="00493A7D"/>
    <w:rsid w:val="00493FDA"/>
    <w:rsid w:val="00494B0F"/>
    <w:rsid w:val="00494D7D"/>
    <w:rsid w:val="00497DD3"/>
    <w:rsid w:val="004A017B"/>
    <w:rsid w:val="004A2E8F"/>
    <w:rsid w:val="004A4AEB"/>
    <w:rsid w:val="004A5A3E"/>
    <w:rsid w:val="004A6ED0"/>
    <w:rsid w:val="004A7344"/>
    <w:rsid w:val="004B04D2"/>
    <w:rsid w:val="004B2913"/>
    <w:rsid w:val="004C15A4"/>
    <w:rsid w:val="004C1EC8"/>
    <w:rsid w:val="004C287D"/>
    <w:rsid w:val="004C33C8"/>
    <w:rsid w:val="004C3BD3"/>
    <w:rsid w:val="004C5793"/>
    <w:rsid w:val="004C6E57"/>
    <w:rsid w:val="004C759B"/>
    <w:rsid w:val="004C76A5"/>
    <w:rsid w:val="004D05B3"/>
    <w:rsid w:val="004D1174"/>
    <w:rsid w:val="004D1438"/>
    <w:rsid w:val="004D3BC8"/>
    <w:rsid w:val="004D6D6E"/>
    <w:rsid w:val="004E0354"/>
    <w:rsid w:val="004E1DEA"/>
    <w:rsid w:val="004E2DFE"/>
    <w:rsid w:val="004E3929"/>
    <w:rsid w:val="004E51D8"/>
    <w:rsid w:val="004E5CB5"/>
    <w:rsid w:val="004E62D1"/>
    <w:rsid w:val="004E681A"/>
    <w:rsid w:val="004F17CC"/>
    <w:rsid w:val="004F2707"/>
    <w:rsid w:val="004F6213"/>
    <w:rsid w:val="004F6901"/>
    <w:rsid w:val="00501308"/>
    <w:rsid w:val="0050225B"/>
    <w:rsid w:val="005022D7"/>
    <w:rsid w:val="00505E75"/>
    <w:rsid w:val="00511295"/>
    <w:rsid w:val="0051353E"/>
    <w:rsid w:val="005138A0"/>
    <w:rsid w:val="00515564"/>
    <w:rsid w:val="005167CF"/>
    <w:rsid w:val="00521611"/>
    <w:rsid w:val="005226B4"/>
    <w:rsid w:val="005229EA"/>
    <w:rsid w:val="00524918"/>
    <w:rsid w:val="00525FE4"/>
    <w:rsid w:val="00531553"/>
    <w:rsid w:val="00535FCD"/>
    <w:rsid w:val="00541078"/>
    <w:rsid w:val="005422BD"/>
    <w:rsid w:val="0054571C"/>
    <w:rsid w:val="00547CC6"/>
    <w:rsid w:val="00547D0C"/>
    <w:rsid w:val="00550879"/>
    <w:rsid w:val="00550F2D"/>
    <w:rsid w:val="005517FD"/>
    <w:rsid w:val="005529DF"/>
    <w:rsid w:val="00553060"/>
    <w:rsid w:val="00553238"/>
    <w:rsid w:val="00554E3B"/>
    <w:rsid w:val="0055653C"/>
    <w:rsid w:val="00556D1E"/>
    <w:rsid w:val="00561D7A"/>
    <w:rsid w:val="00562690"/>
    <w:rsid w:val="00565512"/>
    <w:rsid w:val="005721CF"/>
    <w:rsid w:val="0057256E"/>
    <w:rsid w:val="0058089B"/>
    <w:rsid w:val="00580947"/>
    <w:rsid w:val="00581B21"/>
    <w:rsid w:val="00581CE8"/>
    <w:rsid w:val="00581D6B"/>
    <w:rsid w:val="00581F8E"/>
    <w:rsid w:val="00582484"/>
    <w:rsid w:val="00585F30"/>
    <w:rsid w:val="00586C12"/>
    <w:rsid w:val="005903C0"/>
    <w:rsid w:val="00593273"/>
    <w:rsid w:val="00596B90"/>
    <w:rsid w:val="00596BDB"/>
    <w:rsid w:val="0059781D"/>
    <w:rsid w:val="005A07A0"/>
    <w:rsid w:val="005A0F92"/>
    <w:rsid w:val="005A1156"/>
    <w:rsid w:val="005A194D"/>
    <w:rsid w:val="005A3F1A"/>
    <w:rsid w:val="005A4DBA"/>
    <w:rsid w:val="005A50CA"/>
    <w:rsid w:val="005A689C"/>
    <w:rsid w:val="005A7618"/>
    <w:rsid w:val="005B0805"/>
    <w:rsid w:val="005B2A02"/>
    <w:rsid w:val="005B379B"/>
    <w:rsid w:val="005B385D"/>
    <w:rsid w:val="005B41D9"/>
    <w:rsid w:val="005B4815"/>
    <w:rsid w:val="005B4C77"/>
    <w:rsid w:val="005B73E0"/>
    <w:rsid w:val="005B7807"/>
    <w:rsid w:val="005C25B2"/>
    <w:rsid w:val="005C304C"/>
    <w:rsid w:val="005C3BF4"/>
    <w:rsid w:val="005C3C2B"/>
    <w:rsid w:val="005C411C"/>
    <w:rsid w:val="005C4963"/>
    <w:rsid w:val="005C5B58"/>
    <w:rsid w:val="005C66C2"/>
    <w:rsid w:val="005C70C8"/>
    <w:rsid w:val="005D031D"/>
    <w:rsid w:val="005D0F32"/>
    <w:rsid w:val="005D3033"/>
    <w:rsid w:val="005D6067"/>
    <w:rsid w:val="005D723B"/>
    <w:rsid w:val="005E1998"/>
    <w:rsid w:val="005E231D"/>
    <w:rsid w:val="005E273E"/>
    <w:rsid w:val="005E5E30"/>
    <w:rsid w:val="005E6054"/>
    <w:rsid w:val="005F0A0B"/>
    <w:rsid w:val="005F2754"/>
    <w:rsid w:val="005F3BC0"/>
    <w:rsid w:val="005F3DD6"/>
    <w:rsid w:val="005F59BC"/>
    <w:rsid w:val="005F6DA2"/>
    <w:rsid w:val="005F7187"/>
    <w:rsid w:val="005F7727"/>
    <w:rsid w:val="006005A6"/>
    <w:rsid w:val="006027A3"/>
    <w:rsid w:val="006043BA"/>
    <w:rsid w:val="00605746"/>
    <w:rsid w:val="0060687A"/>
    <w:rsid w:val="00606AFB"/>
    <w:rsid w:val="006070FB"/>
    <w:rsid w:val="006102DE"/>
    <w:rsid w:val="00615E4C"/>
    <w:rsid w:val="00615F42"/>
    <w:rsid w:val="00616144"/>
    <w:rsid w:val="00617271"/>
    <w:rsid w:val="0061735F"/>
    <w:rsid w:val="00617E2D"/>
    <w:rsid w:val="006202A7"/>
    <w:rsid w:val="00624A7F"/>
    <w:rsid w:val="0062642D"/>
    <w:rsid w:val="0062674F"/>
    <w:rsid w:val="006268C3"/>
    <w:rsid w:val="00627021"/>
    <w:rsid w:val="006325DF"/>
    <w:rsid w:val="00635CD5"/>
    <w:rsid w:val="0063621B"/>
    <w:rsid w:val="0064287A"/>
    <w:rsid w:val="00646D22"/>
    <w:rsid w:val="00646E23"/>
    <w:rsid w:val="00650738"/>
    <w:rsid w:val="00652E21"/>
    <w:rsid w:val="00656961"/>
    <w:rsid w:val="00656B7E"/>
    <w:rsid w:val="006621E5"/>
    <w:rsid w:val="00663442"/>
    <w:rsid w:val="00664A0E"/>
    <w:rsid w:val="00664D24"/>
    <w:rsid w:val="00664DC0"/>
    <w:rsid w:val="00666FB3"/>
    <w:rsid w:val="00672F76"/>
    <w:rsid w:val="006744B0"/>
    <w:rsid w:val="00676B98"/>
    <w:rsid w:val="00680F28"/>
    <w:rsid w:val="00681C83"/>
    <w:rsid w:val="00681D82"/>
    <w:rsid w:val="0068404C"/>
    <w:rsid w:val="006840FC"/>
    <w:rsid w:val="006847C5"/>
    <w:rsid w:val="00684871"/>
    <w:rsid w:val="006855EE"/>
    <w:rsid w:val="00686898"/>
    <w:rsid w:val="00686A98"/>
    <w:rsid w:val="00687D48"/>
    <w:rsid w:val="00690CC4"/>
    <w:rsid w:val="0069206B"/>
    <w:rsid w:val="00692D27"/>
    <w:rsid w:val="006934D4"/>
    <w:rsid w:val="00694594"/>
    <w:rsid w:val="006957FD"/>
    <w:rsid w:val="006960EB"/>
    <w:rsid w:val="0069760A"/>
    <w:rsid w:val="006976BB"/>
    <w:rsid w:val="006A5F7C"/>
    <w:rsid w:val="006A7E85"/>
    <w:rsid w:val="006B1BCA"/>
    <w:rsid w:val="006B4171"/>
    <w:rsid w:val="006B4DEB"/>
    <w:rsid w:val="006B685D"/>
    <w:rsid w:val="006B6AD1"/>
    <w:rsid w:val="006C0537"/>
    <w:rsid w:val="006C0608"/>
    <w:rsid w:val="006C0E9F"/>
    <w:rsid w:val="006C2664"/>
    <w:rsid w:val="006C29BB"/>
    <w:rsid w:val="006C4114"/>
    <w:rsid w:val="006C468D"/>
    <w:rsid w:val="006C5D57"/>
    <w:rsid w:val="006C60CB"/>
    <w:rsid w:val="006C650B"/>
    <w:rsid w:val="006C6938"/>
    <w:rsid w:val="006C6A42"/>
    <w:rsid w:val="006C6B19"/>
    <w:rsid w:val="006C7725"/>
    <w:rsid w:val="006D1134"/>
    <w:rsid w:val="006D35D1"/>
    <w:rsid w:val="006D5259"/>
    <w:rsid w:val="006D5C75"/>
    <w:rsid w:val="006E0BA4"/>
    <w:rsid w:val="006E1090"/>
    <w:rsid w:val="006E42AC"/>
    <w:rsid w:val="006F151D"/>
    <w:rsid w:val="006F3417"/>
    <w:rsid w:val="006F3F69"/>
    <w:rsid w:val="006F5B9A"/>
    <w:rsid w:val="00702396"/>
    <w:rsid w:val="00702D4B"/>
    <w:rsid w:val="007050C7"/>
    <w:rsid w:val="0070588C"/>
    <w:rsid w:val="00706A27"/>
    <w:rsid w:val="00706F07"/>
    <w:rsid w:val="00707E4A"/>
    <w:rsid w:val="007109D7"/>
    <w:rsid w:val="00711621"/>
    <w:rsid w:val="00714F84"/>
    <w:rsid w:val="00715624"/>
    <w:rsid w:val="007161EF"/>
    <w:rsid w:val="0071755D"/>
    <w:rsid w:val="007222F8"/>
    <w:rsid w:val="0072283D"/>
    <w:rsid w:val="007254E8"/>
    <w:rsid w:val="00725FF3"/>
    <w:rsid w:val="007266D1"/>
    <w:rsid w:val="00727173"/>
    <w:rsid w:val="00731036"/>
    <w:rsid w:val="007320C8"/>
    <w:rsid w:val="007340FF"/>
    <w:rsid w:val="00737849"/>
    <w:rsid w:val="0074292C"/>
    <w:rsid w:val="007440F8"/>
    <w:rsid w:val="007461F4"/>
    <w:rsid w:val="00747FFC"/>
    <w:rsid w:val="00750FBA"/>
    <w:rsid w:val="00751A84"/>
    <w:rsid w:val="00752A7B"/>
    <w:rsid w:val="00752AD1"/>
    <w:rsid w:val="0076032B"/>
    <w:rsid w:val="00760ABF"/>
    <w:rsid w:val="007626B8"/>
    <w:rsid w:val="00763197"/>
    <w:rsid w:val="007640A8"/>
    <w:rsid w:val="00765366"/>
    <w:rsid w:val="00767827"/>
    <w:rsid w:val="00770322"/>
    <w:rsid w:val="00772A28"/>
    <w:rsid w:val="007745F6"/>
    <w:rsid w:val="0077709F"/>
    <w:rsid w:val="007771C2"/>
    <w:rsid w:val="007771FA"/>
    <w:rsid w:val="007777A7"/>
    <w:rsid w:val="00782503"/>
    <w:rsid w:val="00783492"/>
    <w:rsid w:val="00784650"/>
    <w:rsid w:val="00787F69"/>
    <w:rsid w:val="0079078A"/>
    <w:rsid w:val="007932B5"/>
    <w:rsid w:val="00794491"/>
    <w:rsid w:val="0079712A"/>
    <w:rsid w:val="0079722E"/>
    <w:rsid w:val="007A1349"/>
    <w:rsid w:val="007A2400"/>
    <w:rsid w:val="007A3C4B"/>
    <w:rsid w:val="007A748F"/>
    <w:rsid w:val="007B46B9"/>
    <w:rsid w:val="007B498C"/>
    <w:rsid w:val="007C1D16"/>
    <w:rsid w:val="007C2EE5"/>
    <w:rsid w:val="007C49AC"/>
    <w:rsid w:val="007C5E0B"/>
    <w:rsid w:val="007C7C81"/>
    <w:rsid w:val="007D05BC"/>
    <w:rsid w:val="007D18DF"/>
    <w:rsid w:val="007D1BDA"/>
    <w:rsid w:val="007D3126"/>
    <w:rsid w:val="007D39CE"/>
    <w:rsid w:val="007E3F8F"/>
    <w:rsid w:val="007E48AB"/>
    <w:rsid w:val="007E4F1C"/>
    <w:rsid w:val="007E519A"/>
    <w:rsid w:val="007E5640"/>
    <w:rsid w:val="007E6F1A"/>
    <w:rsid w:val="007E7613"/>
    <w:rsid w:val="007F120A"/>
    <w:rsid w:val="007F196A"/>
    <w:rsid w:val="007F2456"/>
    <w:rsid w:val="007F2B6B"/>
    <w:rsid w:val="007F2E81"/>
    <w:rsid w:val="007F4B00"/>
    <w:rsid w:val="007F55F5"/>
    <w:rsid w:val="007F75E3"/>
    <w:rsid w:val="00800516"/>
    <w:rsid w:val="0080552E"/>
    <w:rsid w:val="00805B7A"/>
    <w:rsid w:val="00811613"/>
    <w:rsid w:val="00811CF7"/>
    <w:rsid w:val="00812390"/>
    <w:rsid w:val="008126B8"/>
    <w:rsid w:val="00812CBE"/>
    <w:rsid w:val="0081324E"/>
    <w:rsid w:val="0081347E"/>
    <w:rsid w:val="00813EF6"/>
    <w:rsid w:val="008149BA"/>
    <w:rsid w:val="00814CF6"/>
    <w:rsid w:val="00814E79"/>
    <w:rsid w:val="008203C0"/>
    <w:rsid w:val="00820829"/>
    <w:rsid w:val="00820E5C"/>
    <w:rsid w:val="008222AC"/>
    <w:rsid w:val="0082603F"/>
    <w:rsid w:val="00832DBA"/>
    <w:rsid w:val="0083314C"/>
    <w:rsid w:val="00833A3E"/>
    <w:rsid w:val="008341ED"/>
    <w:rsid w:val="00834976"/>
    <w:rsid w:val="008379F2"/>
    <w:rsid w:val="00837EDF"/>
    <w:rsid w:val="0084031C"/>
    <w:rsid w:val="008416B4"/>
    <w:rsid w:val="00841FBE"/>
    <w:rsid w:val="0084279E"/>
    <w:rsid w:val="00843DF1"/>
    <w:rsid w:val="008465AF"/>
    <w:rsid w:val="008467AB"/>
    <w:rsid w:val="00847737"/>
    <w:rsid w:val="00851238"/>
    <w:rsid w:val="00851DC3"/>
    <w:rsid w:val="00853140"/>
    <w:rsid w:val="008551B0"/>
    <w:rsid w:val="008615D8"/>
    <w:rsid w:val="008621B6"/>
    <w:rsid w:val="008630B0"/>
    <w:rsid w:val="00866402"/>
    <w:rsid w:val="0086705E"/>
    <w:rsid w:val="00867315"/>
    <w:rsid w:val="008728F6"/>
    <w:rsid w:val="00876B67"/>
    <w:rsid w:val="008770EC"/>
    <w:rsid w:val="00880DAA"/>
    <w:rsid w:val="008814BA"/>
    <w:rsid w:val="00890040"/>
    <w:rsid w:val="00890925"/>
    <w:rsid w:val="00896409"/>
    <w:rsid w:val="00896E6E"/>
    <w:rsid w:val="008A160F"/>
    <w:rsid w:val="008A1A05"/>
    <w:rsid w:val="008A26DF"/>
    <w:rsid w:val="008A49CA"/>
    <w:rsid w:val="008A49F7"/>
    <w:rsid w:val="008A4CC0"/>
    <w:rsid w:val="008A7641"/>
    <w:rsid w:val="008A7E7C"/>
    <w:rsid w:val="008B0836"/>
    <w:rsid w:val="008B48D4"/>
    <w:rsid w:val="008B5D16"/>
    <w:rsid w:val="008B6763"/>
    <w:rsid w:val="008B7A99"/>
    <w:rsid w:val="008B7B0C"/>
    <w:rsid w:val="008B7EC5"/>
    <w:rsid w:val="008C0614"/>
    <w:rsid w:val="008C1CDF"/>
    <w:rsid w:val="008C3C42"/>
    <w:rsid w:val="008C6C35"/>
    <w:rsid w:val="008D027C"/>
    <w:rsid w:val="008D0A0E"/>
    <w:rsid w:val="008D381A"/>
    <w:rsid w:val="008D562A"/>
    <w:rsid w:val="008D6124"/>
    <w:rsid w:val="008D655F"/>
    <w:rsid w:val="008D6D79"/>
    <w:rsid w:val="008D7339"/>
    <w:rsid w:val="008D7A23"/>
    <w:rsid w:val="008D7FE9"/>
    <w:rsid w:val="008E18AD"/>
    <w:rsid w:val="008E1AA9"/>
    <w:rsid w:val="008E4E1E"/>
    <w:rsid w:val="008E56BF"/>
    <w:rsid w:val="008E5DA3"/>
    <w:rsid w:val="008E6938"/>
    <w:rsid w:val="008F2934"/>
    <w:rsid w:val="008F44BC"/>
    <w:rsid w:val="008F46EE"/>
    <w:rsid w:val="008F4798"/>
    <w:rsid w:val="008F7F32"/>
    <w:rsid w:val="0090153E"/>
    <w:rsid w:val="00902E90"/>
    <w:rsid w:val="00903359"/>
    <w:rsid w:val="0090450E"/>
    <w:rsid w:val="00904871"/>
    <w:rsid w:val="00906654"/>
    <w:rsid w:val="00906808"/>
    <w:rsid w:val="009107FE"/>
    <w:rsid w:val="009127B0"/>
    <w:rsid w:val="00913200"/>
    <w:rsid w:val="00915F3D"/>
    <w:rsid w:val="00920135"/>
    <w:rsid w:val="00920BDB"/>
    <w:rsid w:val="00923725"/>
    <w:rsid w:val="00924D4E"/>
    <w:rsid w:val="0092527D"/>
    <w:rsid w:val="00926311"/>
    <w:rsid w:val="00926363"/>
    <w:rsid w:val="0092707C"/>
    <w:rsid w:val="009273FF"/>
    <w:rsid w:val="009276CE"/>
    <w:rsid w:val="009317ED"/>
    <w:rsid w:val="00931D82"/>
    <w:rsid w:val="00934952"/>
    <w:rsid w:val="009350ED"/>
    <w:rsid w:val="00935DF3"/>
    <w:rsid w:val="009374F1"/>
    <w:rsid w:val="009416E0"/>
    <w:rsid w:val="00941984"/>
    <w:rsid w:val="00941E2F"/>
    <w:rsid w:val="00942492"/>
    <w:rsid w:val="00942B30"/>
    <w:rsid w:val="00943CBE"/>
    <w:rsid w:val="00951261"/>
    <w:rsid w:val="00953F8F"/>
    <w:rsid w:val="00955325"/>
    <w:rsid w:val="00957889"/>
    <w:rsid w:val="009603A1"/>
    <w:rsid w:val="0096488A"/>
    <w:rsid w:val="0096495F"/>
    <w:rsid w:val="009674A3"/>
    <w:rsid w:val="009675BF"/>
    <w:rsid w:val="009710D3"/>
    <w:rsid w:val="0097756E"/>
    <w:rsid w:val="00981B3C"/>
    <w:rsid w:val="0098311D"/>
    <w:rsid w:val="009845A6"/>
    <w:rsid w:val="00985587"/>
    <w:rsid w:val="0098569D"/>
    <w:rsid w:val="0098626D"/>
    <w:rsid w:val="00986748"/>
    <w:rsid w:val="009870AA"/>
    <w:rsid w:val="00991368"/>
    <w:rsid w:val="009919D8"/>
    <w:rsid w:val="00992A5D"/>
    <w:rsid w:val="00993907"/>
    <w:rsid w:val="0099622C"/>
    <w:rsid w:val="009A4237"/>
    <w:rsid w:val="009A5088"/>
    <w:rsid w:val="009A50E5"/>
    <w:rsid w:val="009A5ED2"/>
    <w:rsid w:val="009A6A9B"/>
    <w:rsid w:val="009B57B3"/>
    <w:rsid w:val="009B6778"/>
    <w:rsid w:val="009B6FFA"/>
    <w:rsid w:val="009C3736"/>
    <w:rsid w:val="009C3A50"/>
    <w:rsid w:val="009C4862"/>
    <w:rsid w:val="009C5484"/>
    <w:rsid w:val="009C6098"/>
    <w:rsid w:val="009C6BE5"/>
    <w:rsid w:val="009D10CF"/>
    <w:rsid w:val="009D3CEA"/>
    <w:rsid w:val="009D7C97"/>
    <w:rsid w:val="009E060C"/>
    <w:rsid w:val="009E1123"/>
    <w:rsid w:val="009E1D5E"/>
    <w:rsid w:val="009E57D6"/>
    <w:rsid w:val="009E712F"/>
    <w:rsid w:val="009E715B"/>
    <w:rsid w:val="009E7304"/>
    <w:rsid w:val="009E775D"/>
    <w:rsid w:val="009E7F05"/>
    <w:rsid w:val="009F2E65"/>
    <w:rsid w:val="009F3BD4"/>
    <w:rsid w:val="009F53DB"/>
    <w:rsid w:val="009F57CC"/>
    <w:rsid w:val="009F7D01"/>
    <w:rsid w:val="00A02511"/>
    <w:rsid w:val="00A04AED"/>
    <w:rsid w:val="00A06EE9"/>
    <w:rsid w:val="00A07DE6"/>
    <w:rsid w:val="00A100BE"/>
    <w:rsid w:val="00A10162"/>
    <w:rsid w:val="00A11FF6"/>
    <w:rsid w:val="00A12882"/>
    <w:rsid w:val="00A1675E"/>
    <w:rsid w:val="00A17978"/>
    <w:rsid w:val="00A204D4"/>
    <w:rsid w:val="00A21459"/>
    <w:rsid w:val="00A2184F"/>
    <w:rsid w:val="00A22952"/>
    <w:rsid w:val="00A2472A"/>
    <w:rsid w:val="00A24C8F"/>
    <w:rsid w:val="00A25186"/>
    <w:rsid w:val="00A25BE9"/>
    <w:rsid w:val="00A322CB"/>
    <w:rsid w:val="00A3736C"/>
    <w:rsid w:val="00A3756B"/>
    <w:rsid w:val="00A40A8C"/>
    <w:rsid w:val="00A41DA2"/>
    <w:rsid w:val="00A428DD"/>
    <w:rsid w:val="00A45819"/>
    <w:rsid w:val="00A46958"/>
    <w:rsid w:val="00A46FBF"/>
    <w:rsid w:val="00A500B4"/>
    <w:rsid w:val="00A50B68"/>
    <w:rsid w:val="00A5208D"/>
    <w:rsid w:val="00A5506D"/>
    <w:rsid w:val="00A5665E"/>
    <w:rsid w:val="00A56AEA"/>
    <w:rsid w:val="00A60E2B"/>
    <w:rsid w:val="00A63102"/>
    <w:rsid w:val="00A637FA"/>
    <w:rsid w:val="00A647F4"/>
    <w:rsid w:val="00A70D4E"/>
    <w:rsid w:val="00A72717"/>
    <w:rsid w:val="00A77239"/>
    <w:rsid w:val="00A772B2"/>
    <w:rsid w:val="00A7759D"/>
    <w:rsid w:val="00A80924"/>
    <w:rsid w:val="00A86A19"/>
    <w:rsid w:val="00A877B4"/>
    <w:rsid w:val="00A97466"/>
    <w:rsid w:val="00AA197B"/>
    <w:rsid w:val="00AA3707"/>
    <w:rsid w:val="00AA3C3C"/>
    <w:rsid w:val="00AA4FD5"/>
    <w:rsid w:val="00AB0B60"/>
    <w:rsid w:val="00AB0FF4"/>
    <w:rsid w:val="00AB10C6"/>
    <w:rsid w:val="00AB5A6D"/>
    <w:rsid w:val="00AB61E3"/>
    <w:rsid w:val="00AC0ACE"/>
    <w:rsid w:val="00AC112F"/>
    <w:rsid w:val="00AC1417"/>
    <w:rsid w:val="00AC4259"/>
    <w:rsid w:val="00AC7CAF"/>
    <w:rsid w:val="00AD2396"/>
    <w:rsid w:val="00AE224A"/>
    <w:rsid w:val="00AE26FF"/>
    <w:rsid w:val="00AE5B52"/>
    <w:rsid w:val="00AF004C"/>
    <w:rsid w:val="00AF0AB0"/>
    <w:rsid w:val="00AF0C4B"/>
    <w:rsid w:val="00AF3204"/>
    <w:rsid w:val="00AF379A"/>
    <w:rsid w:val="00AF3FC2"/>
    <w:rsid w:val="00AF4A6C"/>
    <w:rsid w:val="00AF5183"/>
    <w:rsid w:val="00B0051F"/>
    <w:rsid w:val="00B01E55"/>
    <w:rsid w:val="00B035D1"/>
    <w:rsid w:val="00B03FEA"/>
    <w:rsid w:val="00B057B3"/>
    <w:rsid w:val="00B07170"/>
    <w:rsid w:val="00B143AD"/>
    <w:rsid w:val="00B15EA8"/>
    <w:rsid w:val="00B160BC"/>
    <w:rsid w:val="00B171F6"/>
    <w:rsid w:val="00B209EE"/>
    <w:rsid w:val="00B27066"/>
    <w:rsid w:val="00B30899"/>
    <w:rsid w:val="00B30F37"/>
    <w:rsid w:val="00B32C03"/>
    <w:rsid w:val="00B339DE"/>
    <w:rsid w:val="00B33CC7"/>
    <w:rsid w:val="00B351C5"/>
    <w:rsid w:val="00B35C4A"/>
    <w:rsid w:val="00B370E8"/>
    <w:rsid w:val="00B37CEC"/>
    <w:rsid w:val="00B406C8"/>
    <w:rsid w:val="00B40BB1"/>
    <w:rsid w:val="00B4161E"/>
    <w:rsid w:val="00B41E33"/>
    <w:rsid w:val="00B42AE8"/>
    <w:rsid w:val="00B44033"/>
    <w:rsid w:val="00B45498"/>
    <w:rsid w:val="00B500E7"/>
    <w:rsid w:val="00B5318E"/>
    <w:rsid w:val="00B56CEA"/>
    <w:rsid w:val="00B630BC"/>
    <w:rsid w:val="00B647D9"/>
    <w:rsid w:val="00B65B6A"/>
    <w:rsid w:val="00B660AB"/>
    <w:rsid w:val="00B6741C"/>
    <w:rsid w:val="00B7018D"/>
    <w:rsid w:val="00B71402"/>
    <w:rsid w:val="00B7190B"/>
    <w:rsid w:val="00B71C3A"/>
    <w:rsid w:val="00B7238F"/>
    <w:rsid w:val="00B733E5"/>
    <w:rsid w:val="00B73817"/>
    <w:rsid w:val="00B7495C"/>
    <w:rsid w:val="00B754DD"/>
    <w:rsid w:val="00B77ECB"/>
    <w:rsid w:val="00B82E1F"/>
    <w:rsid w:val="00B83057"/>
    <w:rsid w:val="00B8437D"/>
    <w:rsid w:val="00B85827"/>
    <w:rsid w:val="00B8607C"/>
    <w:rsid w:val="00B9236E"/>
    <w:rsid w:val="00B92BDD"/>
    <w:rsid w:val="00B936B2"/>
    <w:rsid w:val="00B94944"/>
    <w:rsid w:val="00B950BD"/>
    <w:rsid w:val="00B9754B"/>
    <w:rsid w:val="00BA001C"/>
    <w:rsid w:val="00BA1342"/>
    <w:rsid w:val="00BA1A35"/>
    <w:rsid w:val="00BA4A08"/>
    <w:rsid w:val="00BA61B4"/>
    <w:rsid w:val="00BB20C2"/>
    <w:rsid w:val="00BB2B8B"/>
    <w:rsid w:val="00BB74C7"/>
    <w:rsid w:val="00BC60EA"/>
    <w:rsid w:val="00BC6C9B"/>
    <w:rsid w:val="00BD0976"/>
    <w:rsid w:val="00BD1851"/>
    <w:rsid w:val="00BD23A2"/>
    <w:rsid w:val="00BD4838"/>
    <w:rsid w:val="00BD489D"/>
    <w:rsid w:val="00BD4E31"/>
    <w:rsid w:val="00BD5488"/>
    <w:rsid w:val="00BD55A4"/>
    <w:rsid w:val="00BD6244"/>
    <w:rsid w:val="00BD6285"/>
    <w:rsid w:val="00BE08D3"/>
    <w:rsid w:val="00BE28C6"/>
    <w:rsid w:val="00BE5F9D"/>
    <w:rsid w:val="00BE6F64"/>
    <w:rsid w:val="00BF5F53"/>
    <w:rsid w:val="00BF749F"/>
    <w:rsid w:val="00C0030F"/>
    <w:rsid w:val="00C00B71"/>
    <w:rsid w:val="00C03A4A"/>
    <w:rsid w:val="00C04489"/>
    <w:rsid w:val="00C05582"/>
    <w:rsid w:val="00C05A88"/>
    <w:rsid w:val="00C06665"/>
    <w:rsid w:val="00C0679B"/>
    <w:rsid w:val="00C13157"/>
    <w:rsid w:val="00C13CB8"/>
    <w:rsid w:val="00C14926"/>
    <w:rsid w:val="00C14D2E"/>
    <w:rsid w:val="00C159BE"/>
    <w:rsid w:val="00C16899"/>
    <w:rsid w:val="00C172CD"/>
    <w:rsid w:val="00C2018D"/>
    <w:rsid w:val="00C212D0"/>
    <w:rsid w:val="00C2778F"/>
    <w:rsid w:val="00C30899"/>
    <w:rsid w:val="00C317B0"/>
    <w:rsid w:val="00C32C07"/>
    <w:rsid w:val="00C33132"/>
    <w:rsid w:val="00C341C2"/>
    <w:rsid w:val="00C40742"/>
    <w:rsid w:val="00C40841"/>
    <w:rsid w:val="00C409E7"/>
    <w:rsid w:val="00C45B56"/>
    <w:rsid w:val="00C47251"/>
    <w:rsid w:val="00C5131D"/>
    <w:rsid w:val="00C51914"/>
    <w:rsid w:val="00C52A59"/>
    <w:rsid w:val="00C52E1A"/>
    <w:rsid w:val="00C617AE"/>
    <w:rsid w:val="00C67C92"/>
    <w:rsid w:val="00C7349C"/>
    <w:rsid w:val="00C76B39"/>
    <w:rsid w:val="00C777AA"/>
    <w:rsid w:val="00C801D9"/>
    <w:rsid w:val="00C80B0F"/>
    <w:rsid w:val="00C81244"/>
    <w:rsid w:val="00C817FB"/>
    <w:rsid w:val="00C81AD9"/>
    <w:rsid w:val="00C83265"/>
    <w:rsid w:val="00C84584"/>
    <w:rsid w:val="00C84949"/>
    <w:rsid w:val="00C853A1"/>
    <w:rsid w:val="00C853FE"/>
    <w:rsid w:val="00C854EE"/>
    <w:rsid w:val="00C907BA"/>
    <w:rsid w:val="00C936AD"/>
    <w:rsid w:val="00C952E0"/>
    <w:rsid w:val="00C97ED8"/>
    <w:rsid w:val="00CA1E22"/>
    <w:rsid w:val="00CA221F"/>
    <w:rsid w:val="00CA2D2A"/>
    <w:rsid w:val="00CA3561"/>
    <w:rsid w:val="00CA50F5"/>
    <w:rsid w:val="00CA519E"/>
    <w:rsid w:val="00CA587F"/>
    <w:rsid w:val="00CA72AE"/>
    <w:rsid w:val="00CB100C"/>
    <w:rsid w:val="00CB1690"/>
    <w:rsid w:val="00CB530B"/>
    <w:rsid w:val="00CB541E"/>
    <w:rsid w:val="00CB6633"/>
    <w:rsid w:val="00CC07F8"/>
    <w:rsid w:val="00CC207A"/>
    <w:rsid w:val="00CC21FD"/>
    <w:rsid w:val="00CC272D"/>
    <w:rsid w:val="00CC2ADF"/>
    <w:rsid w:val="00CC62DF"/>
    <w:rsid w:val="00CC68CE"/>
    <w:rsid w:val="00CD2142"/>
    <w:rsid w:val="00CD41AB"/>
    <w:rsid w:val="00CD4AE2"/>
    <w:rsid w:val="00CD75D0"/>
    <w:rsid w:val="00CE0DC1"/>
    <w:rsid w:val="00CE1D2B"/>
    <w:rsid w:val="00CE3276"/>
    <w:rsid w:val="00CE3980"/>
    <w:rsid w:val="00CE4424"/>
    <w:rsid w:val="00CE4D3D"/>
    <w:rsid w:val="00CE5E4F"/>
    <w:rsid w:val="00CE748B"/>
    <w:rsid w:val="00CF18F9"/>
    <w:rsid w:val="00CF2F57"/>
    <w:rsid w:val="00CF35ED"/>
    <w:rsid w:val="00CF3DC6"/>
    <w:rsid w:val="00CF4288"/>
    <w:rsid w:val="00CF46DA"/>
    <w:rsid w:val="00CF48DC"/>
    <w:rsid w:val="00CF7492"/>
    <w:rsid w:val="00D01E14"/>
    <w:rsid w:val="00D029FF"/>
    <w:rsid w:val="00D04F88"/>
    <w:rsid w:val="00D113F2"/>
    <w:rsid w:val="00D118FD"/>
    <w:rsid w:val="00D129A7"/>
    <w:rsid w:val="00D12A57"/>
    <w:rsid w:val="00D16D62"/>
    <w:rsid w:val="00D213E8"/>
    <w:rsid w:val="00D223F2"/>
    <w:rsid w:val="00D22BDC"/>
    <w:rsid w:val="00D258F4"/>
    <w:rsid w:val="00D25BD9"/>
    <w:rsid w:val="00D2616D"/>
    <w:rsid w:val="00D26B45"/>
    <w:rsid w:val="00D26BAC"/>
    <w:rsid w:val="00D30EF2"/>
    <w:rsid w:val="00D31E6E"/>
    <w:rsid w:val="00D32BC9"/>
    <w:rsid w:val="00D32D62"/>
    <w:rsid w:val="00D33C70"/>
    <w:rsid w:val="00D35A8B"/>
    <w:rsid w:val="00D366A4"/>
    <w:rsid w:val="00D370D4"/>
    <w:rsid w:val="00D4126E"/>
    <w:rsid w:val="00D43444"/>
    <w:rsid w:val="00D44055"/>
    <w:rsid w:val="00D44352"/>
    <w:rsid w:val="00D53232"/>
    <w:rsid w:val="00D5389A"/>
    <w:rsid w:val="00D542D3"/>
    <w:rsid w:val="00D54DAC"/>
    <w:rsid w:val="00D6078C"/>
    <w:rsid w:val="00D61A7A"/>
    <w:rsid w:val="00D65274"/>
    <w:rsid w:val="00D6552A"/>
    <w:rsid w:val="00D7331F"/>
    <w:rsid w:val="00D74282"/>
    <w:rsid w:val="00D75277"/>
    <w:rsid w:val="00D75415"/>
    <w:rsid w:val="00D75EAE"/>
    <w:rsid w:val="00D75F19"/>
    <w:rsid w:val="00D76A27"/>
    <w:rsid w:val="00D81912"/>
    <w:rsid w:val="00D8238F"/>
    <w:rsid w:val="00D85514"/>
    <w:rsid w:val="00D9059D"/>
    <w:rsid w:val="00D90A66"/>
    <w:rsid w:val="00D90B09"/>
    <w:rsid w:val="00D95C64"/>
    <w:rsid w:val="00D95F53"/>
    <w:rsid w:val="00DA26B6"/>
    <w:rsid w:val="00DA2E28"/>
    <w:rsid w:val="00DA38B0"/>
    <w:rsid w:val="00DA5B07"/>
    <w:rsid w:val="00DA5F54"/>
    <w:rsid w:val="00DA6A88"/>
    <w:rsid w:val="00DB2AC1"/>
    <w:rsid w:val="00DB3899"/>
    <w:rsid w:val="00DB44A2"/>
    <w:rsid w:val="00DB5EA6"/>
    <w:rsid w:val="00DC0A33"/>
    <w:rsid w:val="00DC0F11"/>
    <w:rsid w:val="00DC2519"/>
    <w:rsid w:val="00DC4129"/>
    <w:rsid w:val="00DD5F2D"/>
    <w:rsid w:val="00DD6C78"/>
    <w:rsid w:val="00DE11C2"/>
    <w:rsid w:val="00DE13D3"/>
    <w:rsid w:val="00DE3790"/>
    <w:rsid w:val="00DE3F53"/>
    <w:rsid w:val="00DE42E3"/>
    <w:rsid w:val="00DF1B14"/>
    <w:rsid w:val="00DF2873"/>
    <w:rsid w:val="00DF373B"/>
    <w:rsid w:val="00DF37D3"/>
    <w:rsid w:val="00DF5EC8"/>
    <w:rsid w:val="00E02D50"/>
    <w:rsid w:val="00E0387D"/>
    <w:rsid w:val="00E05753"/>
    <w:rsid w:val="00E0626F"/>
    <w:rsid w:val="00E0671D"/>
    <w:rsid w:val="00E0735B"/>
    <w:rsid w:val="00E073A2"/>
    <w:rsid w:val="00E108AF"/>
    <w:rsid w:val="00E10CE1"/>
    <w:rsid w:val="00E112A5"/>
    <w:rsid w:val="00E11ED6"/>
    <w:rsid w:val="00E11F05"/>
    <w:rsid w:val="00E11F44"/>
    <w:rsid w:val="00E1206A"/>
    <w:rsid w:val="00E14DF3"/>
    <w:rsid w:val="00E15B38"/>
    <w:rsid w:val="00E1609A"/>
    <w:rsid w:val="00E16149"/>
    <w:rsid w:val="00E20979"/>
    <w:rsid w:val="00E20D3B"/>
    <w:rsid w:val="00E21748"/>
    <w:rsid w:val="00E21FE5"/>
    <w:rsid w:val="00E23194"/>
    <w:rsid w:val="00E232F0"/>
    <w:rsid w:val="00E235CA"/>
    <w:rsid w:val="00E23807"/>
    <w:rsid w:val="00E2659A"/>
    <w:rsid w:val="00E27E65"/>
    <w:rsid w:val="00E301D2"/>
    <w:rsid w:val="00E3250E"/>
    <w:rsid w:val="00E32AFC"/>
    <w:rsid w:val="00E3337E"/>
    <w:rsid w:val="00E360E3"/>
    <w:rsid w:val="00E368D8"/>
    <w:rsid w:val="00E37232"/>
    <w:rsid w:val="00E4114E"/>
    <w:rsid w:val="00E418A4"/>
    <w:rsid w:val="00E43E22"/>
    <w:rsid w:val="00E43F6E"/>
    <w:rsid w:val="00E468DD"/>
    <w:rsid w:val="00E500A1"/>
    <w:rsid w:val="00E500FD"/>
    <w:rsid w:val="00E51C0B"/>
    <w:rsid w:val="00E51FDF"/>
    <w:rsid w:val="00E5459F"/>
    <w:rsid w:val="00E55D04"/>
    <w:rsid w:val="00E612A2"/>
    <w:rsid w:val="00E613A1"/>
    <w:rsid w:val="00E6291C"/>
    <w:rsid w:val="00E64EBD"/>
    <w:rsid w:val="00E676DA"/>
    <w:rsid w:val="00E706AA"/>
    <w:rsid w:val="00E74CF9"/>
    <w:rsid w:val="00E75224"/>
    <w:rsid w:val="00E7535E"/>
    <w:rsid w:val="00E75CF2"/>
    <w:rsid w:val="00E77BBF"/>
    <w:rsid w:val="00E84A53"/>
    <w:rsid w:val="00E84C9A"/>
    <w:rsid w:val="00E84EA4"/>
    <w:rsid w:val="00E851D5"/>
    <w:rsid w:val="00E87CCE"/>
    <w:rsid w:val="00E917E1"/>
    <w:rsid w:val="00E919A1"/>
    <w:rsid w:val="00E91FF5"/>
    <w:rsid w:val="00E9262F"/>
    <w:rsid w:val="00E93037"/>
    <w:rsid w:val="00E93B2F"/>
    <w:rsid w:val="00E93E4A"/>
    <w:rsid w:val="00E9563C"/>
    <w:rsid w:val="00E960EE"/>
    <w:rsid w:val="00EA0637"/>
    <w:rsid w:val="00EA29CC"/>
    <w:rsid w:val="00EA44A3"/>
    <w:rsid w:val="00EA4CF3"/>
    <w:rsid w:val="00EA563D"/>
    <w:rsid w:val="00EA66CC"/>
    <w:rsid w:val="00EA6E7C"/>
    <w:rsid w:val="00EA71EB"/>
    <w:rsid w:val="00EA736C"/>
    <w:rsid w:val="00EB0724"/>
    <w:rsid w:val="00EB50B6"/>
    <w:rsid w:val="00EB5838"/>
    <w:rsid w:val="00EC3A0D"/>
    <w:rsid w:val="00EC3E31"/>
    <w:rsid w:val="00EC4E38"/>
    <w:rsid w:val="00EC6B2A"/>
    <w:rsid w:val="00ED2790"/>
    <w:rsid w:val="00ED347C"/>
    <w:rsid w:val="00ED5143"/>
    <w:rsid w:val="00ED6174"/>
    <w:rsid w:val="00EE018D"/>
    <w:rsid w:val="00EE1666"/>
    <w:rsid w:val="00EE492B"/>
    <w:rsid w:val="00EE63BB"/>
    <w:rsid w:val="00EE6F0D"/>
    <w:rsid w:val="00EE7930"/>
    <w:rsid w:val="00EF5D04"/>
    <w:rsid w:val="00F00C1B"/>
    <w:rsid w:val="00F02134"/>
    <w:rsid w:val="00F0275F"/>
    <w:rsid w:val="00F03BD1"/>
    <w:rsid w:val="00F04633"/>
    <w:rsid w:val="00F05073"/>
    <w:rsid w:val="00F054EE"/>
    <w:rsid w:val="00F06F8E"/>
    <w:rsid w:val="00F0746C"/>
    <w:rsid w:val="00F07D07"/>
    <w:rsid w:val="00F127DF"/>
    <w:rsid w:val="00F13C39"/>
    <w:rsid w:val="00F142FA"/>
    <w:rsid w:val="00F15E93"/>
    <w:rsid w:val="00F15F28"/>
    <w:rsid w:val="00F16CC4"/>
    <w:rsid w:val="00F1719F"/>
    <w:rsid w:val="00F17530"/>
    <w:rsid w:val="00F21C42"/>
    <w:rsid w:val="00F21E06"/>
    <w:rsid w:val="00F21FAB"/>
    <w:rsid w:val="00F2233D"/>
    <w:rsid w:val="00F2295D"/>
    <w:rsid w:val="00F2298B"/>
    <w:rsid w:val="00F230DA"/>
    <w:rsid w:val="00F30112"/>
    <w:rsid w:val="00F31657"/>
    <w:rsid w:val="00F32C40"/>
    <w:rsid w:val="00F3395E"/>
    <w:rsid w:val="00F37279"/>
    <w:rsid w:val="00F37799"/>
    <w:rsid w:val="00F40713"/>
    <w:rsid w:val="00F40CE2"/>
    <w:rsid w:val="00F42496"/>
    <w:rsid w:val="00F42BEB"/>
    <w:rsid w:val="00F42D25"/>
    <w:rsid w:val="00F52215"/>
    <w:rsid w:val="00F53CB6"/>
    <w:rsid w:val="00F57B2D"/>
    <w:rsid w:val="00F6225B"/>
    <w:rsid w:val="00F64160"/>
    <w:rsid w:val="00F647F8"/>
    <w:rsid w:val="00F65158"/>
    <w:rsid w:val="00F667EA"/>
    <w:rsid w:val="00F70932"/>
    <w:rsid w:val="00F73C4A"/>
    <w:rsid w:val="00F73E57"/>
    <w:rsid w:val="00F741D2"/>
    <w:rsid w:val="00F74AD4"/>
    <w:rsid w:val="00F762BF"/>
    <w:rsid w:val="00F802FB"/>
    <w:rsid w:val="00F80462"/>
    <w:rsid w:val="00F84DF6"/>
    <w:rsid w:val="00F856EE"/>
    <w:rsid w:val="00F92B8C"/>
    <w:rsid w:val="00F96F26"/>
    <w:rsid w:val="00FA1FEB"/>
    <w:rsid w:val="00FA2FE2"/>
    <w:rsid w:val="00FA3A2E"/>
    <w:rsid w:val="00FA3F34"/>
    <w:rsid w:val="00FA59C5"/>
    <w:rsid w:val="00FB12CD"/>
    <w:rsid w:val="00FB15C1"/>
    <w:rsid w:val="00FB2152"/>
    <w:rsid w:val="00FB2260"/>
    <w:rsid w:val="00FB3BF5"/>
    <w:rsid w:val="00FB4E08"/>
    <w:rsid w:val="00FB67B9"/>
    <w:rsid w:val="00FB7387"/>
    <w:rsid w:val="00FC0886"/>
    <w:rsid w:val="00FC18FB"/>
    <w:rsid w:val="00FC289A"/>
    <w:rsid w:val="00FC33CB"/>
    <w:rsid w:val="00FC517B"/>
    <w:rsid w:val="00FD17E3"/>
    <w:rsid w:val="00FD364D"/>
    <w:rsid w:val="00FD5E03"/>
    <w:rsid w:val="00FD643A"/>
    <w:rsid w:val="00FD713B"/>
    <w:rsid w:val="00FD7CB7"/>
    <w:rsid w:val="00FD7DA7"/>
    <w:rsid w:val="00FD7F20"/>
    <w:rsid w:val="00FE2C6E"/>
    <w:rsid w:val="00FE3CA3"/>
    <w:rsid w:val="00FE78BA"/>
    <w:rsid w:val="00FF054A"/>
    <w:rsid w:val="00FF100A"/>
    <w:rsid w:val="00FF23C6"/>
    <w:rsid w:val="00FF4223"/>
    <w:rsid w:val="00FF480A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183BD3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7A0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260"/>
    <w:pPr>
      <w:spacing w:before="240" w:after="0" w:line="259" w:lineRule="auto"/>
      <w:outlineLvl w:val="2"/>
    </w:pPr>
    <w:rPr>
      <w:rFonts w:asciiTheme="minorHAnsi" w:eastAsiaTheme="minorHAnsi" w:hAnsiTheme="minorHAnsi" w:cstheme="minorHAns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pis pro KZ,Odstavec_muj,Nad,odrážky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pis pro KZ Char,Odstavec_muj Char,Nad Char,odrážky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F5260"/>
    <w:rPr>
      <w:rFonts w:eastAsiaTheme="minorHAnsi" w:cstheme="minorHAns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2B7978"/>
    <w:rPr>
      <w:vertAlign w:val="superscript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cr.cz/cs/verejny-sektor/ucetnictvi-a-ucetnictvi-statu/ucetni-reforma-verejnych-financi-ucetnic/ucetni-vykaznictvi-statu/ucetni-vykazy-za-ceskou-republiku" TargetMode="External"/><Relationship Id="rId2" Type="http://schemas.openxmlformats.org/officeDocument/2006/relationships/hyperlink" Target="http://monitor.statnipokladna.cz/2017/statni-rozpocet/kapitola/329" TargetMode="External"/><Relationship Id="rId1" Type="http://schemas.openxmlformats.org/officeDocument/2006/relationships/hyperlink" Target="http://monitor.statnipokladna.cz/2017/statni-rozpocet/oss-sf/00020478" TargetMode="External"/><Relationship Id="rId5" Type="http://schemas.openxmlformats.org/officeDocument/2006/relationships/hyperlink" Target="http://www.pfcr.cz/spucr/page.aspx?KategorieID=10901" TargetMode="External"/><Relationship Id="rId4" Type="http://schemas.openxmlformats.org/officeDocument/2006/relationships/hyperlink" Target="https://www.nku.cz/assets/publikace-a-dokumenty/vyrocni-zprava/vyrocni-zprava-nku-201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8C06-1447-4BB3-B809-FF6C871E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F923-7150-41FF-A829-D5640C567F8E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86687C-7005-45F7-8FBE-7FF461B0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5ADDB9B7.dotm</Template>
  <TotalTime>10</TotalTime>
  <Pages>34</Pages>
  <Words>11245</Words>
  <Characters>66350</Characters>
  <Application>Microsoft Office Word</Application>
  <DocSecurity>0</DocSecurity>
  <Lines>552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17/31 - Závěrečný účet kapitoly státního rozpočtu Ministerstvo zemědělství za rok 2017, účetní závěrka Ministerstva zemědělství za rok 2017 a údaje předkládané Ministerstvem zemědělství pro hodnocení plnění státního</vt:lpstr>
    </vt:vector>
  </TitlesOfParts>
  <Company>NKU</Company>
  <LinksUpToDate>false</LinksUpToDate>
  <CharactersWithSpaces>77441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17/31 - Závěrečný účet kapitoly státního rozpočtu Ministerstvo zemědělství za rok 2017, účetní závěrka Ministerstva zemědělství za rok 2017 a údaje předkládané Ministerstvem zemědělství pro hodnocení plnění státního rozpočtu za rok 2017</dc:title>
  <dc:subject/>
  <dc:creator>Nejvyšší kontrolní úřad</dc:creator>
  <cp:keywords>kontrolní závěr;účetnictví;Ministerstvo zemědělství</cp:keywords>
  <dc:description/>
  <cp:lastModifiedBy>KOKRDA Daniel</cp:lastModifiedBy>
  <cp:revision>3</cp:revision>
  <cp:lastPrinted>2018-08-06T07:53:00Z</cp:lastPrinted>
  <dcterms:created xsi:type="dcterms:W3CDTF">2018-08-06T07:53:00Z</dcterms:created>
  <dcterms:modified xsi:type="dcterms:W3CDTF">2018-08-06T08:02:00Z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