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05DB" w14:textId="77777777" w:rsidR="008A5E14" w:rsidRDefault="008A5E14" w:rsidP="00065A24">
      <w:pPr>
        <w:jc w:val="center"/>
      </w:pPr>
    </w:p>
    <w:p w14:paraId="50F25403" w14:textId="77777777" w:rsidR="001C688E" w:rsidRDefault="00D1396B" w:rsidP="00065A2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323A1" wp14:editId="7A09E7E8">
            <wp:simplePos x="0" y="0"/>
            <wp:positionH relativeFrom="column">
              <wp:align>center</wp:align>
            </wp:positionH>
            <wp:positionV relativeFrom="paragraph">
              <wp:posOffset>-162562</wp:posOffset>
            </wp:positionV>
            <wp:extent cx="791212" cy="559439"/>
            <wp:effectExtent l="0" t="0" r="8890" b="0"/>
            <wp:wrapTopAndBottom/>
            <wp:docPr id="1" name="obrázek 2" descr="NKU_LOG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12" cy="5594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B8DCC6E" w14:textId="77777777" w:rsidR="001C688E" w:rsidRDefault="001C688E" w:rsidP="00065A24">
      <w:pPr>
        <w:jc w:val="center"/>
      </w:pPr>
    </w:p>
    <w:p w14:paraId="41C5FCA5" w14:textId="77777777" w:rsidR="001C688E" w:rsidRPr="004F4B0B" w:rsidRDefault="00D1396B" w:rsidP="006B2814">
      <w:pPr>
        <w:pStyle w:val="Nadpis1"/>
        <w:spacing w:before="0" w:after="0"/>
        <w:rPr>
          <w:rFonts w:cs="Calibri"/>
          <w:kern w:val="0"/>
          <w:szCs w:val="24"/>
        </w:rPr>
      </w:pPr>
      <w:r w:rsidRPr="004F4B0B">
        <w:rPr>
          <w:rFonts w:cs="Calibri"/>
          <w:kern w:val="0"/>
          <w:szCs w:val="24"/>
        </w:rPr>
        <w:t>Kontrolní závěr z kontrolní akce</w:t>
      </w:r>
    </w:p>
    <w:p w14:paraId="637A1B5C" w14:textId="77777777" w:rsidR="001C688E" w:rsidRPr="004E4C30" w:rsidRDefault="001C688E" w:rsidP="006B2814">
      <w:pPr>
        <w:jc w:val="center"/>
        <w:rPr>
          <w:b/>
          <w:sz w:val="28"/>
          <w:szCs w:val="28"/>
        </w:rPr>
      </w:pPr>
    </w:p>
    <w:p w14:paraId="5E7874F5" w14:textId="77777777" w:rsidR="001C688E" w:rsidRPr="004E4C30" w:rsidRDefault="00E97CB4" w:rsidP="006B2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325A54" w:rsidRPr="004E4C3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35</w:t>
      </w:r>
    </w:p>
    <w:p w14:paraId="4E2BC15B" w14:textId="77777777" w:rsidR="001C688E" w:rsidRPr="004E4C30" w:rsidRDefault="001C688E" w:rsidP="006B2814">
      <w:pPr>
        <w:jc w:val="center"/>
        <w:rPr>
          <w:b/>
          <w:sz w:val="28"/>
          <w:szCs w:val="28"/>
        </w:rPr>
      </w:pPr>
    </w:p>
    <w:p w14:paraId="7FA59E8A" w14:textId="77777777" w:rsidR="001C688E" w:rsidRPr="004E4C30" w:rsidRDefault="00E97CB4" w:rsidP="006B2814">
      <w:pPr>
        <w:jc w:val="center"/>
        <w:rPr>
          <w:b/>
        </w:rPr>
      </w:pPr>
      <w:r>
        <w:rPr>
          <w:rFonts w:cs="Calibri"/>
          <w:b/>
          <w:sz w:val="28"/>
        </w:rPr>
        <w:t>Peněžní prostředky na informační podporu protiepidemických činností</w:t>
      </w:r>
    </w:p>
    <w:p w14:paraId="0FC01636" w14:textId="6912AB6F" w:rsidR="001C688E" w:rsidRDefault="001C688E" w:rsidP="004E4C30"/>
    <w:p w14:paraId="0C47C0C8" w14:textId="77777777" w:rsidR="00065A24" w:rsidRDefault="00065A24" w:rsidP="004E4C30"/>
    <w:p w14:paraId="5720D5AE" w14:textId="77777777" w:rsidR="001C688E" w:rsidRDefault="00D1396B" w:rsidP="004E4C30">
      <w:r>
        <w:t>Kontrolní akce byla zařazena do plánu kontrolní činnosti Nejvyššího kontrolního úřadu (dále také „NKÚ“) na rok 20</w:t>
      </w:r>
      <w:r w:rsidR="00325A54">
        <w:t>2</w:t>
      </w:r>
      <w:r w:rsidR="00E97CB4">
        <w:t>1</w:t>
      </w:r>
      <w:r>
        <w:t xml:space="preserve"> pod číslem </w:t>
      </w:r>
      <w:r w:rsidR="00325A54">
        <w:t>2</w:t>
      </w:r>
      <w:r w:rsidR="00E97CB4">
        <w:t>1</w:t>
      </w:r>
      <w:r w:rsidR="00325A54">
        <w:t>/3</w:t>
      </w:r>
      <w:r w:rsidR="00E97CB4">
        <w:t>5</w:t>
      </w:r>
      <w:r>
        <w:t xml:space="preserve">. Kontrolní akci řídil a kontrolní závěr vypracoval člen NKÚ </w:t>
      </w:r>
      <w:r w:rsidR="00E97CB4">
        <w:t>Ing. Stanislav Koucký</w:t>
      </w:r>
      <w:r>
        <w:t>.</w:t>
      </w:r>
    </w:p>
    <w:p w14:paraId="21B259AB" w14:textId="77777777" w:rsidR="001C688E" w:rsidRDefault="001C688E" w:rsidP="004E4C30">
      <w:bookmarkStart w:id="0" w:name="_GoBack"/>
      <w:bookmarkEnd w:id="0"/>
    </w:p>
    <w:p w14:paraId="5226A659" w14:textId="77777777" w:rsidR="00325A54" w:rsidRPr="005A245E" w:rsidRDefault="00B64D73" w:rsidP="004E4C30">
      <w:pPr>
        <w:rPr>
          <w:rFonts w:cstheme="minorHAnsi"/>
        </w:rPr>
      </w:pPr>
      <w:r>
        <w:rPr>
          <w:rFonts w:cstheme="minorHAnsi"/>
        </w:rPr>
        <w:t>Cílem kontroly bylo p</w:t>
      </w:r>
      <w:r w:rsidR="00E97CB4">
        <w:rPr>
          <w:rFonts w:cstheme="minorHAnsi"/>
        </w:rPr>
        <w:t>rověřit účelnost a hospodárnost vynaložených peněžních prostředků souvisejících s informační podporou protiepidemických činností</w:t>
      </w:r>
      <w:r w:rsidR="004F4B0B">
        <w:rPr>
          <w:rFonts w:cstheme="minorHAnsi"/>
        </w:rPr>
        <w:t>.</w:t>
      </w:r>
    </w:p>
    <w:p w14:paraId="2FC88B23" w14:textId="77777777" w:rsidR="001C688E" w:rsidRDefault="001C688E" w:rsidP="004E4C30"/>
    <w:p w14:paraId="3B8E7949" w14:textId="77777777" w:rsidR="001C688E" w:rsidRPr="004F4B0B" w:rsidRDefault="00D1396B" w:rsidP="004E4C30">
      <w:pPr>
        <w:rPr>
          <w:b/>
        </w:rPr>
      </w:pPr>
      <w:r w:rsidRPr="004F4B0B">
        <w:rPr>
          <w:b/>
        </w:rPr>
        <w:t>Kontrolované osoby:</w:t>
      </w:r>
    </w:p>
    <w:p w14:paraId="63CFA881" w14:textId="77777777" w:rsidR="001C688E" w:rsidRDefault="00D1396B" w:rsidP="004E4C30">
      <w:pPr>
        <w:rPr>
          <w:rFonts w:cs="Calibri"/>
        </w:rPr>
      </w:pPr>
      <w:r w:rsidRPr="47D400A9">
        <w:rPr>
          <w:rFonts w:cs="Calibri"/>
        </w:rPr>
        <w:t>Ministerst</w:t>
      </w:r>
      <w:r w:rsidR="00F60926">
        <w:rPr>
          <w:rFonts w:cs="Calibri"/>
        </w:rPr>
        <w:t>vo zdravotnictví</w:t>
      </w:r>
      <w:r w:rsidRPr="47D400A9">
        <w:rPr>
          <w:rFonts w:cs="Calibri"/>
        </w:rPr>
        <w:t xml:space="preserve"> (dále také „</w:t>
      </w:r>
      <w:proofErr w:type="spellStart"/>
      <w:r w:rsidRPr="47D400A9">
        <w:rPr>
          <w:rFonts w:cs="Calibri"/>
        </w:rPr>
        <w:t>MZd</w:t>
      </w:r>
      <w:proofErr w:type="spellEnd"/>
      <w:r w:rsidRPr="47D400A9">
        <w:rPr>
          <w:rFonts w:cs="Calibri"/>
        </w:rPr>
        <w:t>“</w:t>
      </w:r>
      <w:r w:rsidR="0051412F">
        <w:rPr>
          <w:rFonts w:cs="Calibri"/>
        </w:rPr>
        <w:t xml:space="preserve"> nebo „ministerstvo“</w:t>
      </w:r>
      <w:r w:rsidR="00325A54">
        <w:rPr>
          <w:rFonts w:cs="Calibri"/>
        </w:rPr>
        <w:t>)</w:t>
      </w:r>
      <w:r w:rsidR="008A155B">
        <w:rPr>
          <w:rFonts w:cs="Calibri"/>
        </w:rPr>
        <w:t>;</w:t>
      </w:r>
    </w:p>
    <w:p w14:paraId="3080458A" w14:textId="77777777" w:rsidR="001C688E" w:rsidRDefault="00E97CB4" w:rsidP="004E4C30">
      <w:r>
        <w:t>Ústav zdravotnických informací a statistik ČR</w:t>
      </w:r>
      <w:r w:rsidR="00A7146C">
        <w:t>, Praha</w:t>
      </w:r>
      <w:r w:rsidR="00325A54">
        <w:t xml:space="preserve"> (dále také „</w:t>
      </w:r>
      <w:r>
        <w:t>ÚZIS</w:t>
      </w:r>
      <w:r w:rsidR="00325A54">
        <w:t>“);</w:t>
      </w:r>
    </w:p>
    <w:p w14:paraId="43F88F75" w14:textId="77777777" w:rsidR="00325A54" w:rsidRDefault="00E97CB4" w:rsidP="004E4C30">
      <w:r>
        <w:t>Národní agentura pro komunikační a informační technologie, s. p.</w:t>
      </w:r>
      <w:r w:rsidR="00A7146C">
        <w:t>, Praha</w:t>
      </w:r>
      <w:r>
        <w:t xml:space="preserve"> </w:t>
      </w:r>
      <w:r w:rsidR="00325A54">
        <w:t>(dále také „</w:t>
      </w:r>
      <w:r>
        <w:t>NAKIT</w:t>
      </w:r>
      <w:r w:rsidR="00325A54">
        <w:t>“)</w:t>
      </w:r>
      <w:r w:rsidR="00307085">
        <w:t>.</w:t>
      </w:r>
    </w:p>
    <w:p w14:paraId="31A44A8E" w14:textId="77777777" w:rsidR="00325A54" w:rsidRDefault="00325A54" w:rsidP="004E4C30"/>
    <w:p w14:paraId="06CCF544" w14:textId="77777777" w:rsidR="004F4B0B" w:rsidRDefault="004F4B0B" w:rsidP="004F4B0B">
      <w:r>
        <w:t xml:space="preserve">Kontrolováno bylo období od roku 2017 do roku 2021, v případě věcných souvislostí i období předcházející a následující. </w:t>
      </w:r>
    </w:p>
    <w:p w14:paraId="7FE9F6B5" w14:textId="77777777" w:rsidR="004F4B0B" w:rsidRDefault="004F4B0B" w:rsidP="004F4B0B"/>
    <w:p w14:paraId="4DAA891F" w14:textId="77777777" w:rsidR="004F4B0B" w:rsidRDefault="004F4B0B" w:rsidP="004F4B0B">
      <w:r>
        <w:t xml:space="preserve">Kontrola byla prováděna u kontrolovaných osob v době od </w:t>
      </w:r>
      <w:r w:rsidRPr="004F4B0B">
        <w:t>dubna do října 2021.</w:t>
      </w:r>
    </w:p>
    <w:p w14:paraId="225B3E69" w14:textId="77777777" w:rsidR="004F4B0B" w:rsidRDefault="004F4B0B" w:rsidP="004F4B0B"/>
    <w:p w14:paraId="2175F4F3" w14:textId="77777777" w:rsidR="00325A54" w:rsidRDefault="00325A54" w:rsidP="004E4C30"/>
    <w:p w14:paraId="4542C799" w14:textId="77777777" w:rsidR="00325A54" w:rsidRDefault="00325A54" w:rsidP="004E4C30"/>
    <w:p w14:paraId="2DF010B3" w14:textId="5FCDC38D" w:rsidR="001C688E" w:rsidRPr="006275D7" w:rsidRDefault="00D1396B" w:rsidP="006B2814">
      <w:pPr>
        <w:spacing w:line="360" w:lineRule="auto"/>
      </w:pPr>
      <w:r w:rsidRPr="004F4B0B">
        <w:rPr>
          <w:b/>
          <w:i/>
          <w:iCs/>
          <w:spacing w:val="60"/>
        </w:rPr>
        <w:t>Kolegium</w:t>
      </w:r>
      <w:r w:rsidR="00322085" w:rsidRPr="00322085">
        <w:rPr>
          <w:b/>
          <w:i/>
          <w:iCs/>
        </w:rPr>
        <w:t xml:space="preserve">  </w:t>
      </w:r>
      <w:r w:rsidRPr="00322085">
        <w:rPr>
          <w:b/>
        </w:rPr>
        <w:t xml:space="preserve"> </w:t>
      </w:r>
      <w:r w:rsidRPr="004F4B0B">
        <w:rPr>
          <w:b/>
          <w:i/>
          <w:iCs/>
          <w:spacing w:val="60"/>
        </w:rPr>
        <w:t>NKÚ</w:t>
      </w:r>
      <w:r>
        <w:rPr>
          <w:i/>
          <w:iCs/>
        </w:rPr>
        <w:t xml:space="preserve">  </w:t>
      </w:r>
      <w:r>
        <w:rPr>
          <w:iCs/>
        </w:rPr>
        <w:t xml:space="preserve"> </w:t>
      </w:r>
      <w:r w:rsidR="00136438">
        <w:t xml:space="preserve">na </w:t>
      </w:r>
      <w:r w:rsidR="00136438" w:rsidRPr="006275D7">
        <w:t xml:space="preserve">svém </w:t>
      </w:r>
      <w:r w:rsidR="006275D7" w:rsidRPr="006275D7">
        <w:t xml:space="preserve">II. </w:t>
      </w:r>
      <w:r w:rsidRPr="006275D7">
        <w:t>jednání</w:t>
      </w:r>
      <w:r w:rsidR="00136438" w:rsidRPr="006275D7">
        <w:t xml:space="preserve">, které se konalo dne </w:t>
      </w:r>
      <w:r w:rsidR="006275D7" w:rsidRPr="006275D7">
        <w:t>31. ledna</w:t>
      </w:r>
      <w:r w:rsidR="004A38D8" w:rsidRPr="006275D7">
        <w:t xml:space="preserve"> </w:t>
      </w:r>
      <w:r w:rsidRPr="006275D7">
        <w:t>202</w:t>
      </w:r>
      <w:r w:rsidR="004F4B0B" w:rsidRPr="006275D7">
        <w:t>2</w:t>
      </w:r>
      <w:r w:rsidRPr="006275D7">
        <w:t>,</w:t>
      </w:r>
    </w:p>
    <w:p w14:paraId="172D3C30" w14:textId="1AF49DFB" w:rsidR="001C688E" w:rsidRPr="006275D7" w:rsidRDefault="00D1396B" w:rsidP="006B2814">
      <w:pPr>
        <w:spacing w:line="360" w:lineRule="auto"/>
      </w:pPr>
      <w:r w:rsidRPr="006275D7">
        <w:rPr>
          <w:b/>
          <w:i/>
          <w:iCs/>
          <w:spacing w:val="60"/>
        </w:rPr>
        <w:t>schválilo</w:t>
      </w:r>
      <w:r w:rsidR="00325A54" w:rsidRPr="006275D7">
        <w:t xml:space="preserve">   usnesením č. </w:t>
      </w:r>
      <w:r w:rsidR="006E45AF">
        <w:t>12</w:t>
      </w:r>
      <w:r w:rsidR="00CC147F" w:rsidRPr="006275D7">
        <w:t>/</w:t>
      </w:r>
      <w:r w:rsidR="006275D7" w:rsidRPr="006275D7">
        <w:t>II</w:t>
      </w:r>
      <w:r w:rsidRPr="006275D7">
        <w:t>/202</w:t>
      </w:r>
      <w:r w:rsidR="004F4B0B" w:rsidRPr="006275D7">
        <w:t>2</w:t>
      </w:r>
    </w:p>
    <w:p w14:paraId="43CF3320" w14:textId="20458074" w:rsidR="001C688E" w:rsidRDefault="00D1396B" w:rsidP="006B2814">
      <w:pPr>
        <w:spacing w:line="360" w:lineRule="auto"/>
      </w:pPr>
      <w:r w:rsidRPr="006275D7">
        <w:rPr>
          <w:b/>
          <w:i/>
          <w:iCs/>
          <w:spacing w:val="60"/>
        </w:rPr>
        <w:t>kontrolní</w:t>
      </w:r>
      <w:r w:rsidRPr="00322085">
        <w:rPr>
          <w:b/>
          <w:i/>
          <w:iCs/>
        </w:rPr>
        <w:t xml:space="preserve"> </w:t>
      </w:r>
      <w:r w:rsidR="00322085" w:rsidRPr="00322085">
        <w:rPr>
          <w:b/>
          <w:i/>
          <w:iCs/>
        </w:rPr>
        <w:t xml:space="preserve">  </w:t>
      </w:r>
      <w:r w:rsidRPr="006275D7">
        <w:rPr>
          <w:b/>
          <w:i/>
          <w:iCs/>
          <w:spacing w:val="60"/>
        </w:rPr>
        <w:t>závěr</w:t>
      </w:r>
      <w:r w:rsidRPr="006275D7">
        <w:t xml:space="preserve">   v tomto znění:</w:t>
      </w:r>
    </w:p>
    <w:p w14:paraId="3D7BB777" w14:textId="77777777" w:rsidR="006B2814" w:rsidRDefault="006B2814" w:rsidP="006B2814"/>
    <w:p w14:paraId="5113F1A5" w14:textId="77777777" w:rsidR="004E4C30" w:rsidRDefault="004E4C30" w:rsidP="004E4C30">
      <w:pPr>
        <w:rPr>
          <w:kern w:val="3"/>
          <w:szCs w:val="20"/>
          <w:lang w:eastAsia="en-US"/>
        </w:rPr>
      </w:pPr>
      <w:r>
        <w:rPr>
          <w:lang w:eastAsia="en-US"/>
        </w:rPr>
        <w:br w:type="page"/>
      </w:r>
    </w:p>
    <w:p w14:paraId="524CCC9A" w14:textId="67520703" w:rsidR="006B2814" w:rsidRDefault="006B2814" w:rsidP="006B2814">
      <w:pPr>
        <w:suppressAutoHyphens w:val="0"/>
        <w:autoSpaceDN/>
        <w:jc w:val="center"/>
        <w:textAlignment w:val="auto"/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</w:pPr>
    </w:p>
    <w:p w14:paraId="50E3DA7A" w14:textId="77777777" w:rsidR="006B2814" w:rsidRDefault="006B2814" w:rsidP="006B2814">
      <w:pPr>
        <w:suppressAutoHyphens w:val="0"/>
        <w:autoSpaceDN/>
        <w:jc w:val="center"/>
        <w:textAlignment w:val="auto"/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</w:pPr>
    </w:p>
    <w:p w14:paraId="3D915ACF" w14:textId="0EF46ED6" w:rsidR="001A3E8F" w:rsidRPr="00764C3F" w:rsidRDefault="004F4B0B" w:rsidP="006B2814">
      <w:pPr>
        <w:suppressAutoHyphens w:val="0"/>
        <w:autoSpaceDN/>
        <w:jc w:val="center"/>
        <w:textAlignment w:val="auto"/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</w:pPr>
      <w:r w:rsidRPr="00764C3F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>I</w:t>
      </w:r>
      <w:r w:rsidR="00E97CB4" w:rsidRPr="00764C3F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 xml:space="preserve">nformační </w:t>
      </w:r>
      <w:r w:rsidR="006D0BC8" w:rsidRPr="00764C3F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>podpor</w:t>
      </w:r>
      <w:r w:rsidR="006D0BC8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>a</w:t>
      </w:r>
      <w:r w:rsidR="006D0BC8" w:rsidRPr="00764C3F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 xml:space="preserve"> </w:t>
      </w:r>
      <w:r w:rsidR="00E97CB4" w:rsidRPr="00764C3F">
        <w:rPr>
          <w:rStyle w:val="A4"/>
          <w:rFonts w:asciiTheme="minorHAnsi" w:eastAsiaTheme="minorHAnsi" w:hAnsiTheme="minorHAnsi" w:cstheme="minorHAnsi"/>
          <w:b/>
          <w:color w:val="auto"/>
          <w:sz w:val="36"/>
          <w:szCs w:val="36"/>
        </w:rPr>
        <w:t>protiepidemických činností</w:t>
      </w:r>
    </w:p>
    <w:p w14:paraId="0C5594CA" w14:textId="7CA7323E" w:rsidR="00BC0836" w:rsidRPr="007E0AB1" w:rsidRDefault="00E23067" w:rsidP="006B2814">
      <w:pPr>
        <w:suppressAutoHyphens w:val="0"/>
        <w:autoSpaceDN/>
        <w:jc w:val="center"/>
        <w:textAlignment w:val="auto"/>
        <w:rPr>
          <w:rStyle w:val="A4"/>
          <w:rFonts w:asciiTheme="minorHAnsi" w:eastAsiaTheme="minorHAnsi" w:hAnsiTheme="minorHAnsi" w:cstheme="minorHAnsi"/>
          <w:i/>
          <w:sz w:val="32"/>
          <w:szCs w:val="32"/>
        </w:rPr>
      </w:pPr>
      <w:r>
        <w:rPr>
          <w:rStyle w:val="A4"/>
          <w:rFonts w:asciiTheme="minorHAnsi" w:eastAsiaTheme="minorHAnsi" w:hAnsiTheme="minorHAnsi" w:cstheme="minorHAnsi"/>
          <w:i/>
          <w:sz w:val="32"/>
          <w:szCs w:val="32"/>
        </w:rPr>
        <w:t>od ledna 2017 do června 2021</w:t>
      </w:r>
    </w:p>
    <w:p w14:paraId="12354089" w14:textId="68BEB91E" w:rsidR="004F17C7" w:rsidRDefault="00350467" w:rsidP="006B2814">
      <w:pPr>
        <w:suppressAutoHyphens w:val="0"/>
        <w:spacing w:before="120" w:after="120"/>
        <w:jc w:val="center"/>
        <w:rPr>
          <w:rFonts w:asciiTheme="minorHAnsi" w:hAnsiTheme="minorHAnsi" w:cstheme="minorHAnsi"/>
        </w:rPr>
      </w:pPr>
      <w:r>
        <w:rPr>
          <w:rFonts w:ascii="Times New Roman" w:eastAsia="Calibri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8" behindDoc="1" locked="0" layoutInCell="1" allowOverlap="1" wp14:anchorId="3643A374" wp14:editId="51C2903F">
                <wp:simplePos x="0" y="0"/>
                <wp:positionH relativeFrom="column">
                  <wp:posOffset>3802380</wp:posOffset>
                </wp:positionH>
                <wp:positionV relativeFrom="paragraph">
                  <wp:posOffset>235907</wp:posOffset>
                </wp:positionV>
                <wp:extent cx="259080" cy="284480"/>
                <wp:effectExtent l="0" t="0" r="7620" b="127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0661" w14:textId="77777777" w:rsidR="00CC3731" w:rsidRDefault="00CC3731" w:rsidP="00350467">
                            <w:r w:rsidRPr="008B407A">
                              <w:rPr>
                                <w:sz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3A37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99.4pt;margin-top:18.6pt;width:20.4pt;height:22.4pt;z-index:-251654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UXJgIAAB8EAAAOAAAAZHJzL2Uyb0RvYy54bWysU12O0zAQfkfiDpbfadKogTZqulq6FCEt&#10;P9IuB3Acp7GwPcZ2myw34hx7McZOt1vgDZEHayYz8/mbb8brq1ErchTOSzA1nc9ySoTh0Eqzr+nX&#10;+92rJSU+MNMyBUbU9EF4erV5+WI92EoU0INqhSMIYnw12Jr2IdgqyzzvhWZ+BlYYDHbgNAvoun3W&#10;OjYgulZZkeevswFcax1w4T3+vZmCdJPwu07w8LnrvAhE1RS5hXS6dDbxzDZrVu0ds73kJxrsH1ho&#10;Jg1eeoa6YYGRg5N/QWnJHXjowoyDzqDrJBepB+xmnv/RzV3PrEi9oDjenmXy/w+Wfzp+cUS2NS0p&#10;MUzjiO7FGOD4+JNYUIKUUaLB+goz7yzmhvEtjDjq1K63t8C/eWJg2zOzF9fOwdAL1iLFeazMLkon&#10;HB9BmuEjtHgXOwRIQGPndNQPFSGIjqN6OI8H+RCOP4tylS8xwjFULBcLtOMNrHoqts6H9wI0iUZN&#10;HU4/gbPjrQ9T6lNKvMuDku1OKpUct2+2ypEjw03Zpe+E/luaMmSo6aosyoRsINYjNKu0DLjJSuqa&#10;LvP4xXJWRTHemTbZgUk12UhamZM6UZBJmjA2IyZGyRpoH1AnB9PG4gtDowf3g5IBt7Wm/vuBOUGJ&#10;+mBQ69V8sYjrnZxF+aZAx11GmssIMxyhahoomcxtSE8i8jVwjTPpZNLrmcmJK25hUvz0YuKaX/op&#10;6/ldb34BAAD//wMAUEsDBBQABgAIAAAAIQDaEzKU3gAAAAkBAAAPAAAAZHJzL2Rvd25yZXYueG1s&#10;TI/NTsMwEITvSLyDtUhcEHVIaf7IpgIkENeWPsAmdpOIeB3FbpO+PeZEj6MZzXxTbhcziLOeXG8Z&#10;4WkVgdDcWNVzi3D4/njMQDhPrGiwrBEu2sG2ur0pqVB25p0+730rQgm7ghA678dCStd02pBb2VFz&#10;8I52MuSDnFqpJppDuRlkHEWJNNRzWOho1O+dbn72J4Nw/JofNvlcf/pDuntO3qhPa3tBvL9bXl9A&#10;eL34/zD84Qd0qAJTbU+snBgQNnkW0D3COo1BhECyzhMQNUIWRyCrUl4/qH4BAAD//wMAUEsBAi0A&#10;FAAGAAgAAAAhALaDOJL+AAAA4QEAABMAAAAAAAAAAAAAAAAAAAAAAFtDb250ZW50X1R5cGVzXS54&#10;bWxQSwECLQAUAAYACAAAACEAOP0h/9YAAACUAQAACwAAAAAAAAAAAAAAAAAvAQAAX3JlbHMvLnJl&#10;bHNQSwECLQAUAAYACAAAACEAfkHVFyYCAAAfBAAADgAAAAAAAAAAAAAAAAAuAgAAZHJzL2Uyb0Rv&#10;Yy54bWxQSwECLQAUAAYACAAAACEA2hMylN4AAAAJAQAADwAAAAAAAAAAAAAAAACABAAAZHJzL2Rv&#10;d25yZXYueG1sUEsFBgAAAAAEAAQA8wAAAIsFAAAAAA==&#10;" stroked="f">
                <v:textbox>
                  <w:txbxContent>
                    <w:p w14:paraId="6D3E0661" w14:textId="77777777" w:rsidR="00CC3731" w:rsidRDefault="00CC3731" w:rsidP="00350467">
                      <w:r w:rsidRPr="008B407A">
                        <w:rPr>
                          <w:sz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90" behindDoc="1" locked="0" layoutInCell="1" allowOverlap="1" wp14:anchorId="7E3D59CB" wp14:editId="217F207E">
                <wp:simplePos x="0" y="0"/>
                <wp:positionH relativeFrom="column">
                  <wp:posOffset>1841178</wp:posOffset>
                </wp:positionH>
                <wp:positionV relativeFrom="paragraph">
                  <wp:posOffset>224155</wp:posOffset>
                </wp:positionV>
                <wp:extent cx="259080" cy="342900"/>
                <wp:effectExtent l="0" t="0" r="762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D3A5" w14:textId="77777777" w:rsidR="00CC3731" w:rsidRDefault="00CC3731" w:rsidP="00350467">
                            <w:r w:rsidRPr="008B407A">
                              <w:rPr>
                                <w:sz w:val="36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59CB" id="Textové pole 2" o:spid="_x0000_s1027" type="#_x0000_t202" style="position:absolute;left:0;text-align:left;margin-left:144.95pt;margin-top:17.65pt;width:20.4pt;height:27pt;z-index:-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ftKAIAACYEAAAOAAAAZHJzL2Uyb0RvYy54bWysU1GO0zAQ/UfiDpb/adLQQhs1XS1dipAW&#10;WGmXAziO01jYHmO7TcqNOAcXY+x0u9XuHyIfliczfn7z5nl1NWhFDsJ5Caai00lOiTAcGml2Ff3+&#10;sH2zoMQHZhqmwIiKHoWnV+vXr1a9LUUBHahGOIIgxpe9rWgXgi2zzPNOaOYnYIXBZAtOs4Ch22WN&#10;Yz2ia5UVef4u68E11gEX3uPfmzFJ1wm/bQUP39rWi0BURZFbSKtLax3XbL1i5c4x20l+osH+gYVm&#10;0uClZ6gbFhjZO/kCSkvuwEMbJhx0Bm0ruUg9YDfT/Fk39x2zIvWC4nh7lsn/P1j+9XDniGwqWlBi&#10;mMYRPYghwOHPb2JBCVJEiXrrS6y8t1gbhg8w4KhTu97eAv/hiYFNx8xOXDsHfSdYgxSn8WR2cXTE&#10;8RGk7r9Ag3exfYAENLROR/1QEYLoOKrjeTzIh3D8WcyX+QIzHFNvZ8UyT+PLWPl42DofPgnQJG4q&#10;6nD6CZwdbn2IZFj5WBLv8qBks5VKpcDt6o1y5MDQKdv0Jf7PypQhfUWX82KekA3E88lEWgZ0spK6&#10;oos8fqO3ohgfTZNKApNq3CMTZU7qREFGacJQD2kWSbqoXA3NEeVyMBoXHxpuOnC/KOnRtBX1P/fM&#10;CUrUZ4OSL6ezWXR5Cmbz9wUG7jJTX2aY4QhV0UDJuN2E9DKiHAaucTStTLI9MTlRRjMmNU8PJ7r9&#10;Mk5VT897/RcAAP//AwBQSwMEFAAGAAgAAAAhALou69bfAAAACQEAAA8AAABkcnMvZG93bnJldi54&#10;bWxMj8tOwzAQRfdI/IM1ldgg6tDQ5kEmFSCB2Lb0A5x4mkSNx1HsNunfY1Z0ObpH954ptrPpxYVG&#10;11lGeF5GIIhrqztuEA4/n08pCOcVa9VbJoQrOdiW93eFyrWdeEeXvW9EKGGXK4TW+yGX0tUtGeWW&#10;diAO2dGORvlwjo3Uo5pCuenlKoo20qiOw0KrBvpoqT7tzwbh+D09rrOp+vKHZPeyeVddUtkr4sNi&#10;fnsF4Wn2/zD86Qd1KINTZc+snegRVmmWBRQhXscgAhDHUQKiQkizGGRZyNsPyl8AAAD//wMAUEsB&#10;Ai0AFAAGAAgAAAAhALaDOJL+AAAA4QEAABMAAAAAAAAAAAAAAAAAAAAAAFtDb250ZW50X1R5cGVz&#10;XS54bWxQSwECLQAUAAYACAAAACEAOP0h/9YAAACUAQAACwAAAAAAAAAAAAAAAAAvAQAAX3JlbHMv&#10;LnJlbHNQSwECLQAUAAYACAAAACEAwMvn7SgCAAAmBAAADgAAAAAAAAAAAAAAAAAuAgAAZHJzL2Uy&#10;b0RvYy54bWxQSwECLQAUAAYACAAAACEAui7r1t8AAAAJAQAADwAAAAAAAAAAAAAAAACCBAAAZHJz&#10;L2Rvd25yZXYueG1sUEsFBgAAAAAEAAQA8wAAAI4FAAAAAA==&#10;" stroked="f">
                <v:textbox>
                  <w:txbxContent>
                    <w:p w14:paraId="4B65D3A5" w14:textId="77777777" w:rsidR="00CC3731" w:rsidRDefault="00CC3731" w:rsidP="00350467">
                      <w:r w:rsidRPr="008B407A">
                        <w:rPr>
                          <w:sz w:val="36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9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3118"/>
      </w:tblGrid>
      <w:tr w:rsidR="00350467" w14:paraId="240B4B25" w14:textId="77777777" w:rsidTr="006B2814">
        <w:trPr>
          <w:jc w:val="center"/>
        </w:trPr>
        <w:tc>
          <w:tcPr>
            <w:tcW w:w="3118" w:type="dxa"/>
          </w:tcPr>
          <w:p w14:paraId="56D5EDEA" w14:textId="1313E89F" w:rsidR="00350467" w:rsidRPr="00177B30" w:rsidRDefault="00350467" w:rsidP="00350467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387</w:t>
            </w:r>
            <w:r w:rsidRPr="00177B30">
              <w:rPr>
                <w:rStyle w:val="A5"/>
                <w:rFonts w:cstheme="minorHAnsi"/>
                <w:sz w:val="36"/>
              </w:rPr>
              <w:t xml:space="preserve"> mil. Kč</w:t>
            </w:r>
          </w:p>
          <w:p w14:paraId="68151AC6" w14:textId="77777777" w:rsidR="00350467" w:rsidRPr="002F1A8C" w:rsidRDefault="00350467" w:rsidP="00350467">
            <w:pPr>
              <w:pStyle w:val="Pa18"/>
              <w:spacing w:after="100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</w:p>
          <w:p w14:paraId="0CB105EF" w14:textId="77777777" w:rsidR="00350467" w:rsidRPr="002F1A8C" w:rsidRDefault="00350467" w:rsidP="00350467">
            <w:pPr>
              <w:pStyle w:val="Pa18"/>
              <w:spacing w:after="100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>P</w:t>
            </w:r>
            <w:r w:rsidRPr="002F1A8C">
              <w:rPr>
                <w:rStyle w:val="A15"/>
                <w:rFonts w:eastAsia="MS Gothic"/>
                <w:sz w:val="24"/>
                <w:szCs w:val="20"/>
              </w:rPr>
              <w:t>eněžní prostředky vynaložené</w:t>
            </w: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 xml:space="preserve"> za služby pro zajištění protiepidemických činností</w:t>
            </w:r>
          </w:p>
          <w:p w14:paraId="4C89A054" w14:textId="77777777" w:rsidR="00350467" w:rsidRDefault="00350467" w:rsidP="00350467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146FDD8F" w14:textId="7FE9433B" w:rsidR="00350467" w:rsidRPr="00177B30" w:rsidRDefault="00350467" w:rsidP="00350467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108 mil. Kč</w:t>
            </w:r>
          </w:p>
          <w:p w14:paraId="229360D6" w14:textId="66C4E412" w:rsidR="00350467" w:rsidRPr="002F1A8C" w:rsidRDefault="00350467" w:rsidP="00350467">
            <w:pPr>
              <w:spacing w:after="120"/>
              <w:jc w:val="center"/>
              <w:rPr>
                <w:szCs w:val="20"/>
              </w:rPr>
            </w:pPr>
          </w:p>
          <w:p w14:paraId="56D89B71" w14:textId="09A8972A" w:rsidR="00350467" w:rsidRDefault="00350467" w:rsidP="00350467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F1A8C">
              <w:rPr>
                <w:szCs w:val="20"/>
              </w:rPr>
              <w:t>Peněžní prostředky vynaložené na pořízení majetku (HW a SW) využívaného pro protiepidemickou činnost</w:t>
            </w:r>
          </w:p>
        </w:tc>
        <w:tc>
          <w:tcPr>
            <w:tcW w:w="3118" w:type="dxa"/>
          </w:tcPr>
          <w:p w14:paraId="1301A4CD" w14:textId="45E58E3A" w:rsidR="00350467" w:rsidRPr="00177B30" w:rsidRDefault="00350467" w:rsidP="00350467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495 mil. Kč</w:t>
            </w:r>
          </w:p>
          <w:p w14:paraId="411C10CF" w14:textId="77777777" w:rsidR="00350467" w:rsidRPr="002F1A8C" w:rsidRDefault="00350467" w:rsidP="00350467">
            <w:pPr>
              <w:pStyle w:val="Pa18"/>
              <w:spacing w:after="100"/>
              <w:jc w:val="center"/>
              <w:rPr>
                <w:color w:val="000000"/>
                <w:szCs w:val="20"/>
              </w:rPr>
            </w:pPr>
          </w:p>
          <w:p w14:paraId="6CBDA1D9" w14:textId="77777777" w:rsidR="00350467" w:rsidRPr="002F1A8C" w:rsidRDefault="00350467" w:rsidP="00350467">
            <w:pPr>
              <w:pStyle w:val="Pa18"/>
              <w:spacing w:after="100"/>
              <w:jc w:val="center"/>
              <w:rPr>
                <w:color w:val="000000"/>
                <w:szCs w:val="20"/>
              </w:rPr>
            </w:pPr>
            <w:r w:rsidRPr="002F1A8C">
              <w:rPr>
                <w:color w:val="000000"/>
                <w:szCs w:val="20"/>
              </w:rPr>
              <w:t xml:space="preserve">Celkový objem peněžních prostředků vynaložených </w:t>
            </w:r>
            <w:proofErr w:type="spellStart"/>
            <w:r w:rsidRPr="002F1A8C">
              <w:rPr>
                <w:color w:val="000000"/>
                <w:szCs w:val="20"/>
              </w:rPr>
              <w:t>MZd</w:t>
            </w:r>
            <w:proofErr w:type="spellEnd"/>
            <w:r w:rsidRPr="002F1A8C">
              <w:rPr>
                <w:color w:val="000000"/>
                <w:szCs w:val="20"/>
              </w:rPr>
              <w:t xml:space="preserve"> a</w:t>
            </w:r>
            <w:r>
              <w:rPr>
                <w:color w:val="000000"/>
                <w:szCs w:val="20"/>
              </w:rPr>
              <w:t> </w:t>
            </w:r>
            <w:r w:rsidRPr="002F1A8C">
              <w:rPr>
                <w:color w:val="000000"/>
                <w:szCs w:val="20"/>
              </w:rPr>
              <w:t>ÚZIS na informační podporu protiepidemických činností</w:t>
            </w:r>
          </w:p>
          <w:p w14:paraId="4ED03197" w14:textId="77777777" w:rsidR="00350467" w:rsidRDefault="00350467" w:rsidP="00350467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0467" w14:paraId="478927FE" w14:textId="77777777" w:rsidTr="006B2814">
        <w:trPr>
          <w:jc w:val="center"/>
        </w:trPr>
        <w:tc>
          <w:tcPr>
            <w:tcW w:w="3118" w:type="dxa"/>
          </w:tcPr>
          <w:p w14:paraId="02D067E4" w14:textId="77777777" w:rsidR="00350467" w:rsidRPr="00177B30" w:rsidRDefault="00350467" w:rsidP="006B2814">
            <w:pPr>
              <w:jc w:val="center"/>
              <w:rPr>
                <w:rStyle w:val="A5"/>
                <w:rFonts w:cstheme="minorHAnsi"/>
                <w:bCs w:val="0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182 mil. Kč</w:t>
            </w:r>
          </w:p>
          <w:p w14:paraId="102E4D6E" w14:textId="77777777" w:rsidR="00350467" w:rsidRPr="002F1A8C" w:rsidRDefault="00350467" w:rsidP="006B2814">
            <w:pPr>
              <w:pStyle w:val="Pa18"/>
              <w:spacing w:after="100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</w:p>
          <w:p w14:paraId="5B5D1FE5" w14:textId="28C0828B" w:rsidR="00350467" w:rsidRPr="002F1A8C" w:rsidRDefault="00350467" w:rsidP="006B2814">
            <w:pPr>
              <w:pStyle w:val="Pa18"/>
              <w:spacing w:after="100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>Pe</w:t>
            </w:r>
            <w:r w:rsidRPr="002F1A8C">
              <w:rPr>
                <w:rStyle w:val="A15"/>
                <w:rFonts w:eastAsia="MS Gothic"/>
                <w:sz w:val="24"/>
                <w:szCs w:val="20"/>
              </w:rPr>
              <w:t>něžní prostředky vynaložené</w:t>
            </w: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 xml:space="preserve"> prostřednictvím NAKIT na systém služeb </w:t>
            </w:r>
            <w:r w:rsidRPr="00E54E0C">
              <w:rPr>
                <w:rStyle w:val="A15"/>
                <w:rFonts w:eastAsia="MS Gothic"/>
                <w:color w:val="auto"/>
                <w:sz w:val="24"/>
                <w:szCs w:val="20"/>
              </w:rPr>
              <w:t>Chytrá karanténa</w:t>
            </w:r>
          </w:p>
          <w:p w14:paraId="604E8363" w14:textId="77777777" w:rsidR="00350467" w:rsidRDefault="00350467" w:rsidP="006B2814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06320610" w14:textId="77777777" w:rsidR="00350467" w:rsidRPr="00177B30" w:rsidRDefault="00350467" w:rsidP="006B2814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20</w:t>
            </w:r>
            <w:r w:rsidRPr="00177B30">
              <w:rPr>
                <w:rStyle w:val="A5"/>
                <w:rFonts w:cstheme="minorHAnsi"/>
                <w:sz w:val="36"/>
              </w:rPr>
              <w:t xml:space="preserve"> mil. Kč</w:t>
            </w:r>
          </w:p>
          <w:p w14:paraId="481F4E2E" w14:textId="77777777" w:rsidR="00350467" w:rsidRPr="002F1A8C" w:rsidRDefault="00350467" w:rsidP="006B2814">
            <w:pPr>
              <w:pStyle w:val="Pa18"/>
              <w:spacing w:after="100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</w:p>
          <w:p w14:paraId="740727A7" w14:textId="7C5CCB69" w:rsidR="00350467" w:rsidRPr="002F1A8C" w:rsidRDefault="00350467" w:rsidP="006B2814">
            <w:pPr>
              <w:pStyle w:val="Pa18"/>
              <w:spacing w:after="100"/>
              <w:jc w:val="center"/>
              <w:rPr>
                <w:rStyle w:val="A14"/>
                <w:rFonts w:eastAsia="MS Gothic"/>
                <w:b w:val="0"/>
                <w:sz w:val="24"/>
                <w:highlight w:val="red"/>
              </w:rPr>
            </w:pP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 xml:space="preserve">Náklady na vývoj a provoz aplikace </w:t>
            </w:r>
            <w:proofErr w:type="spellStart"/>
            <w:r w:rsidRPr="00E54E0C">
              <w:rPr>
                <w:rStyle w:val="A15"/>
                <w:rFonts w:eastAsia="MS Gothic"/>
                <w:color w:val="auto"/>
                <w:sz w:val="24"/>
                <w:szCs w:val="20"/>
              </w:rPr>
              <w:t>eRouška</w:t>
            </w:r>
            <w:proofErr w:type="spellEnd"/>
          </w:p>
          <w:p w14:paraId="3F13489A" w14:textId="3EC7F69B" w:rsidR="00350467" w:rsidRDefault="00350467" w:rsidP="006B2814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50C01575" w14:textId="77777777" w:rsidR="006B2814" w:rsidRPr="00177B30" w:rsidRDefault="006B2814" w:rsidP="006B2814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1,8 mil. Kč</w:t>
            </w:r>
          </w:p>
          <w:p w14:paraId="74040FDA" w14:textId="77777777" w:rsidR="006B2814" w:rsidRPr="002F1A8C" w:rsidRDefault="006B2814" w:rsidP="006B2814">
            <w:pPr>
              <w:pStyle w:val="Pa18"/>
              <w:spacing w:after="100"/>
              <w:ind w:left="-173" w:right="-145"/>
              <w:jc w:val="center"/>
              <w:rPr>
                <w:rStyle w:val="A15"/>
                <w:rFonts w:eastAsia="MS Gothic"/>
                <w:color w:val="auto"/>
                <w:sz w:val="24"/>
                <w:szCs w:val="20"/>
              </w:rPr>
            </w:pPr>
          </w:p>
          <w:p w14:paraId="61D51B67" w14:textId="5AE1230B" w:rsidR="00350467" w:rsidRDefault="006B2814" w:rsidP="006B2814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 xml:space="preserve">Peněžní prostředky vynaložené na informační systém </w:t>
            </w:r>
            <w:r w:rsidRPr="00E54E0C">
              <w:rPr>
                <w:rStyle w:val="A15"/>
                <w:rFonts w:eastAsia="MS Gothic"/>
                <w:color w:val="auto"/>
                <w:sz w:val="24"/>
                <w:szCs w:val="20"/>
              </w:rPr>
              <w:t>Pandemie</w:t>
            </w:r>
            <w:r w:rsidRPr="002F1A8C">
              <w:rPr>
                <w:rStyle w:val="A15"/>
                <w:rFonts w:eastAsia="MS Gothic"/>
                <w:color w:val="auto"/>
                <w:sz w:val="24"/>
                <w:szCs w:val="20"/>
              </w:rPr>
              <w:t>,</w:t>
            </w:r>
            <w:r w:rsidRPr="002F1A8C">
              <w:rPr>
                <w:rStyle w:val="A15"/>
                <w:rFonts w:eastAsia="MS Gothic"/>
                <w:sz w:val="24"/>
                <w:szCs w:val="20"/>
              </w:rPr>
              <w:t xml:space="preserve"> který nebyl do doby ukončení kontroly aktivován</w:t>
            </w:r>
          </w:p>
        </w:tc>
      </w:tr>
      <w:tr w:rsidR="00350467" w14:paraId="793735F0" w14:textId="77777777" w:rsidTr="006B2814">
        <w:trPr>
          <w:jc w:val="center"/>
        </w:trPr>
        <w:tc>
          <w:tcPr>
            <w:tcW w:w="3118" w:type="dxa"/>
          </w:tcPr>
          <w:p w14:paraId="412D2058" w14:textId="77777777" w:rsidR="00350467" w:rsidRDefault="00350467" w:rsidP="006B2814">
            <w:pPr>
              <w:jc w:val="center"/>
              <w:rPr>
                <w:rStyle w:val="A5"/>
                <w:rFonts w:cstheme="minorHAnsi"/>
                <w:sz w:val="36"/>
              </w:rPr>
            </w:pPr>
            <w:r>
              <w:rPr>
                <w:rStyle w:val="A5"/>
                <w:rFonts w:cstheme="minorHAnsi"/>
                <w:sz w:val="36"/>
              </w:rPr>
              <w:t>902 ks</w:t>
            </w:r>
          </w:p>
          <w:p w14:paraId="7B3EA23D" w14:textId="77777777" w:rsidR="00350467" w:rsidRPr="002F1A8C" w:rsidRDefault="00350467" w:rsidP="006B2814">
            <w:pPr>
              <w:jc w:val="center"/>
              <w:rPr>
                <w:rStyle w:val="A5"/>
                <w:rFonts w:cstheme="minorHAnsi"/>
                <w:sz w:val="24"/>
                <w:szCs w:val="24"/>
              </w:rPr>
            </w:pPr>
          </w:p>
          <w:p w14:paraId="73D0127D" w14:textId="3A590112" w:rsidR="00350467" w:rsidRDefault="00350467" w:rsidP="006B2814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  <w:r w:rsidRPr="002F1A8C">
              <w:rPr>
                <w:rStyle w:val="A5"/>
                <w:rFonts w:cstheme="minorHAnsi"/>
                <w:b w:val="0"/>
                <w:sz w:val="24"/>
                <w:szCs w:val="24"/>
              </w:rPr>
              <w:t>Počet chybějících koncových zařízení</w:t>
            </w:r>
            <w:r w:rsidRPr="002F1A8C">
              <w:rPr>
                <w:rStyle w:val="Znakapoznpodarou"/>
                <w:bCs/>
                <w:color w:val="000000"/>
              </w:rPr>
              <w:footnoteReference w:id="2"/>
            </w:r>
            <w:r w:rsidRPr="002F1A8C">
              <w:rPr>
                <w:rStyle w:val="A5"/>
                <w:rFonts w:cstheme="minorHAnsi"/>
                <w:b w:val="0"/>
                <w:sz w:val="24"/>
                <w:szCs w:val="24"/>
              </w:rPr>
              <w:t xml:space="preserve"> pro krajské hygienické stanice na základě průzkumu</w:t>
            </w:r>
            <w:r w:rsidR="00E53DFC" w:rsidRPr="002F1A8C">
              <w:rPr>
                <w:rStyle w:val="A5"/>
                <w:rFonts w:cstheme="minorHAnsi"/>
                <w:b w:val="0"/>
                <w:sz w:val="24"/>
                <w:szCs w:val="24"/>
              </w:rPr>
              <w:t xml:space="preserve"> provedeného</w:t>
            </w:r>
            <w:r w:rsidRPr="002F1A8C">
              <w:rPr>
                <w:rStyle w:val="A5"/>
                <w:rFonts w:cstheme="minorHAnsi"/>
                <w:b w:val="0"/>
                <w:sz w:val="24"/>
                <w:szCs w:val="24"/>
              </w:rPr>
              <w:t xml:space="preserve"> v roce 2017</w:t>
            </w:r>
          </w:p>
        </w:tc>
        <w:tc>
          <w:tcPr>
            <w:tcW w:w="2835" w:type="dxa"/>
            <w:vAlign w:val="center"/>
          </w:tcPr>
          <w:p w14:paraId="10622FBD" w14:textId="77777777" w:rsidR="00350467" w:rsidRDefault="00350467" w:rsidP="00350467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vAlign w:val="center"/>
          </w:tcPr>
          <w:p w14:paraId="21CE0F8C" w14:textId="77777777" w:rsidR="00350467" w:rsidRDefault="00350467" w:rsidP="00350467">
            <w:pPr>
              <w:suppressAutoHyphens w:val="0"/>
              <w:spacing w:after="1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A79BFD" w14:textId="2C17E019" w:rsidR="008B407A" w:rsidRDefault="008B407A">
      <w:pPr>
        <w:suppressAutoHyphens w:val="0"/>
        <w:spacing w:after="160" w:line="25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F98BBB" w14:textId="5494257F" w:rsidR="00C41F6B" w:rsidRDefault="00E30733" w:rsidP="00E30733">
      <w:pPr>
        <w:pStyle w:val="Nadpis1"/>
        <w:spacing w:before="0"/>
        <w:rPr>
          <w:lang w:eastAsia="en-US"/>
        </w:rPr>
      </w:pPr>
      <w:r>
        <w:rPr>
          <w:lang w:eastAsia="en-US"/>
        </w:rPr>
        <w:lastRenderedPageBreak/>
        <w:t xml:space="preserve">I. </w:t>
      </w:r>
      <w:r w:rsidR="00C41F6B" w:rsidRPr="4F343921">
        <w:rPr>
          <w:lang w:eastAsia="en-US"/>
        </w:rPr>
        <w:t>Shrnutí a vyhodnocení</w:t>
      </w:r>
    </w:p>
    <w:p w14:paraId="4372551B" w14:textId="7F75E5DE" w:rsidR="00E12F45" w:rsidRDefault="00E54E0C" w:rsidP="00C123A1">
      <w:pPr>
        <w:tabs>
          <w:tab w:val="left" w:pos="426"/>
        </w:tabs>
        <w:suppressAutoHyphens w:val="0"/>
        <w:autoSpaceDN/>
        <w:spacing w:after="120"/>
        <w:textAlignment w:val="auto"/>
      </w:pPr>
      <w:r>
        <w:t>1</w:t>
      </w:r>
      <w:r w:rsidR="006275CE">
        <w:t>.1</w:t>
      </w:r>
      <w:r w:rsidR="006275CE">
        <w:tab/>
      </w:r>
      <w:r w:rsidR="00302F12">
        <w:t>NKÚ provedl kontrolu</w:t>
      </w:r>
      <w:r w:rsidR="003418E1">
        <w:t xml:space="preserve">, </w:t>
      </w:r>
      <w:r w:rsidR="006B358B">
        <w:t>jejímž</w:t>
      </w:r>
      <w:r w:rsidR="003418E1">
        <w:t xml:space="preserve"> cílem bylo prověřit účelnost a hospodárnost</w:t>
      </w:r>
      <w:r w:rsidR="00302F12">
        <w:t xml:space="preserve"> peněžních prostředků s</w:t>
      </w:r>
      <w:r w:rsidR="00831554">
        <w:t>t</w:t>
      </w:r>
      <w:r w:rsidR="00302F12">
        <w:t>átu vynakládaných na informační podporu protiepidemických činnost</w:t>
      </w:r>
      <w:r w:rsidR="00421CDB">
        <w:t>í</w:t>
      </w:r>
      <w:r w:rsidR="00F30DCC">
        <w:t>, zejména v oblasti</w:t>
      </w:r>
      <w:r w:rsidR="00302F12">
        <w:t xml:space="preserve"> zajištění a nastavení technické</w:t>
      </w:r>
      <w:r w:rsidR="00F4146A">
        <w:t>ho</w:t>
      </w:r>
      <w:r w:rsidR="00302F12">
        <w:t xml:space="preserve"> IT řešení při výskytu onemocnění </w:t>
      </w:r>
      <w:r w:rsidR="00E53DFC">
        <w:t>covid</w:t>
      </w:r>
      <w:r w:rsidR="00302F12">
        <w:t>-19 a s tím související</w:t>
      </w:r>
      <w:r w:rsidR="00680269">
        <w:t>ch</w:t>
      </w:r>
      <w:r w:rsidR="00302F12">
        <w:t xml:space="preserve"> pořízen</w:t>
      </w:r>
      <w:r w:rsidR="00680269">
        <w:t>ých</w:t>
      </w:r>
      <w:r w:rsidR="00302F12">
        <w:t xml:space="preserve"> služeb. </w:t>
      </w:r>
      <w:r w:rsidR="003418E1">
        <w:t>Ke kontrole byly vybrány služby pro</w:t>
      </w:r>
      <w:r w:rsidR="00E53DFC">
        <w:t xml:space="preserve"> </w:t>
      </w:r>
      <w:r w:rsidR="003418E1">
        <w:t xml:space="preserve">zajištění systému služeb </w:t>
      </w:r>
      <w:r w:rsidR="003418E1" w:rsidRPr="00E54E0C">
        <w:t>Chytrá karanténa</w:t>
      </w:r>
      <w:r w:rsidR="003418E1">
        <w:rPr>
          <w:rStyle w:val="Znakapoznpodarou"/>
        </w:rPr>
        <w:footnoteReference w:id="3"/>
      </w:r>
      <w:r w:rsidR="003418E1">
        <w:t xml:space="preserve"> a nákupy IT techniky včetně SW licencí. </w:t>
      </w:r>
      <w:proofErr w:type="spellStart"/>
      <w:r w:rsidR="00E330F5" w:rsidRPr="00A1580D">
        <w:t>MZd</w:t>
      </w:r>
      <w:proofErr w:type="spellEnd"/>
      <w:r w:rsidR="00E330F5" w:rsidRPr="00A1580D">
        <w:t xml:space="preserve"> a</w:t>
      </w:r>
      <w:r w:rsidR="00BE6D96">
        <w:t> </w:t>
      </w:r>
      <w:r w:rsidR="00E330F5" w:rsidRPr="00A1580D">
        <w:t>ÚZIS vynaložil</w:t>
      </w:r>
      <w:r w:rsidR="005A0B33">
        <w:t>y</w:t>
      </w:r>
      <w:r w:rsidR="00E330F5" w:rsidRPr="00A1580D">
        <w:t xml:space="preserve"> v období 2017 až červen 2021 na informační podporu</w:t>
      </w:r>
      <w:r w:rsidR="00511460">
        <w:t>,</w:t>
      </w:r>
      <w:r w:rsidR="00E330F5" w:rsidRPr="00A1580D">
        <w:t xml:space="preserve"> včetně služeb s</w:t>
      </w:r>
      <w:r w:rsidR="00BE6D96">
        <w:t> </w:t>
      </w:r>
      <w:r w:rsidR="00E330F5" w:rsidRPr="00A1580D">
        <w:t>tím spojených</w:t>
      </w:r>
      <w:r w:rsidR="00511460">
        <w:t>,</w:t>
      </w:r>
      <w:r w:rsidR="00E330F5" w:rsidRPr="00A1580D">
        <w:t xml:space="preserve"> celkem 495 mil. Kč.</w:t>
      </w:r>
    </w:p>
    <w:p w14:paraId="1437D44A" w14:textId="4FD8D369" w:rsidR="00E12F45" w:rsidRPr="006275CE" w:rsidRDefault="00E54E0C" w:rsidP="003C7115">
      <w:pPr>
        <w:tabs>
          <w:tab w:val="left" w:pos="426"/>
        </w:tabs>
        <w:suppressAutoHyphens w:val="0"/>
        <w:autoSpaceDN/>
        <w:spacing w:after="120"/>
        <w:textAlignment w:val="auto"/>
        <w:rPr>
          <w:b/>
        </w:rPr>
      </w:pPr>
      <w:r>
        <w:rPr>
          <w:b/>
        </w:rPr>
        <w:t>1</w:t>
      </w:r>
      <w:r w:rsidR="006275CE">
        <w:rPr>
          <w:b/>
        </w:rPr>
        <w:t>.2</w:t>
      </w:r>
      <w:r w:rsidR="006275CE">
        <w:rPr>
          <w:b/>
        </w:rPr>
        <w:tab/>
      </w:r>
      <w:proofErr w:type="spellStart"/>
      <w:r w:rsidR="00E12F45" w:rsidRPr="006275CE">
        <w:rPr>
          <w:b/>
        </w:rPr>
        <w:t>MZd</w:t>
      </w:r>
      <w:proofErr w:type="spellEnd"/>
      <w:r w:rsidR="00E12F45" w:rsidRPr="006275CE">
        <w:rPr>
          <w:b/>
        </w:rPr>
        <w:t xml:space="preserve"> </w:t>
      </w:r>
      <w:r w:rsidR="00684F5F" w:rsidRPr="006275CE">
        <w:rPr>
          <w:b/>
        </w:rPr>
        <w:t xml:space="preserve">nepřipravilo </w:t>
      </w:r>
      <w:r w:rsidR="00AB4F68" w:rsidRPr="006275CE">
        <w:rPr>
          <w:b/>
        </w:rPr>
        <w:t xml:space="preserve">informační podporu </w:t>
      </w:r>
      <w:r w:rsidR="00684F5F" w:rsidRPr="006275CE">
        <w:rPr>
          <w:b/>
        </w:rPr>
        <w:t xml:space="preserve">pro řešení epidemických situací. </w:t>
      </w:r>
      <w:r w:rsidR="00AB4F68" w:rsidRPr="006275CE">
        <w:rPr>
          <w:b/>
        </w:rPr>
        <w:t>K</w:t>
      </w:r>
      <w:r w:rsidR="004A7A03" w:rsidRPr="006275CE">
        <w:rPr>
          <w:b/>
        </w:rPr>
        <w:t xml:space="preserve">rajské hygienické stanice (dále </w:t>
      </w:r>
      <w:r w:rsidR="008459B0" w:rsidRPr="006275CE">
        <w:rPr>
          <w:b/>
        </w:rPr>
        <w:t>také „</w:t>
      </w:r>
      <w:r w:rsidR="004A7A03" w:rsidRPr="006275CE">
        <w:rPr>
          <w:b/>
        </w:rPr>
        <w:t>KHS</w:t>
      </w:r>
      <w:r w:rsidR="008459B0" w:rsidRPr="006275CE">
        <w:rPr>
          <w:b/>
        </w:rPr>
        <w:t>“</w:t>
      </w:r>
      <w:r w:rsidR="004A7A03" w:rsidRPr="006275CE">
        <w:rPr>
          <w:b/>
        </w:rPr>
        <w:t>)</w:t>
      </w:r>
      <w:r w:rsidR="00AB4F68" w:rsidRPr="006275CE">
        <w:rPr>
          <w:b/>
        </w:rPr>
        <w:t xml:space="preserve"> nebyly </w:t>
      </w:r>
      <w:r w:rsidR="001B242E" w:rsidRPr="006275CE">
        <w:rPr>
          <w:b/>
        </w:rPr>
        <w:t xml:space="preserve">až do druhé poloviny roku 2020 </w:t>
      </w:r>
      <w:r w:rsidR="00AB4F68" w:rsidRPr="006275CE">
        <w:rPr>
          <w:b/>
        </w:rPr>
        <w:t xml:space="preserve">dostatečně vybaveny výpočetní technikou </w:t>
      </w:r>
      <w:r w:rsidR="00FC1E63" w:rsidRPr="006275CE">
        <w:rPr>
          <w:b/>
        </w:rPr>
        <w:t>v počtu 902 k</w:t>
      </w:r>
      <w:r w:rsidR="007732C3" w:rsidRPr="006275CE">
        <w:rPr>
          <w:b/>
        </w:rPr>
        <w:t>s pracovních stanic a</w:t>
      </w:r>
      <w:r w:rsidR="00E30733" w:rsidRPr="006275CE">
        <w:rPr>
          <w:b/>
        </w:rPr>
        <w:t> </w:t>
      </w:r>
      <w:r w:rsidR="007732C3" w:rsidRPr="006275CE">
        <w:rPr>
          <w:b/>
        </w:rPr>
        <w:t xml:space="preserve">notebooků </w:t>
      </w:r>
      <w:r w:rsidR="00AB4F68" w:rsidRPr="006275CE">
        <w:rPr>
          <w:b/>
        </w:rPr>
        <w:t xml:space="preserve">a </w:t>
      </w:r>
      <w:r w:rsidR="00302F12" w:rsidRPr="006275CE">
        <w:rPr>
          <w:b/>
        </w:rPr>
        <w:t>neměly jednotné</w:t>
      </w:r>
      <w:r w:rsidR="00AB4F68" w:rsidRPr="006275CE">
        <w:rPr>
          <w:b/>
        </w:rPr>
        <w:t xml:space="preserve"> komunikační propojení. </w:t>
      </w:r>
      <w:r w:rsidR="00D768DC" w:rsidRPr="006275CE">
        <w:rPr>
          <w:b/>
        </w:rPr>
        <w:t>Důsledkem byla nepřipravenost a</w:t>
      </w:r>
      <w:r w:rsidR="00584ECA" w:rsidRPr="006275CE">
        <w:rPr>
          <w:b/>
        </w:rPr>
        <w:t> </w:t>
      </w:r>
      <w:r w:rsidR="00D768DC" w:rsidRPr="006275CE">
        <w:rPr>
          <w:b/>
        </w:rPr>
        <w:t xml:space="preserve">neschopnost KHS </w:t>
      </w:r>
      <w:r w:rsidR="00B270B2" w:rsidRPr="006275CE">
        <w:rPr>
          <w:b/>
        </w:rPr>
        <w:t xml:space="preserve">účinně </w:t>
      </w:r>
      <w:r w:rsidR="00D768DC" w:rsidRPr="006275CE">
        <w:rPr>
          <w:b/>
        </w:rPr>
        <w:t xml:space="preserve">zajistit </w:t>
      </w:r>
      <w:r w:rsidR="00EC548E" w:rsidRPr="006275CE">
        <w:rPr>
          <w:b/>
        </w:rPr>
        <w:t>zvládání</w:t>
      </w:r>
      <w:r w:rsidR="00D768DC" w:rsidRPr="006275CE">
        <w:rPr>
          <w:b/>
        </w:rPr>
        <w:t xml:space="preserve"> epidemické situace</w:t>
      </w:r>
      <w:r w:rsidR="00F30FF8" w:rsidRPr="006275CE">
        <w:rPr>
          <w:b/>
        </w:rPr>
        <w:t>.</w:t>
      </w:r>
    </w:p>
    <w:p w14:paraId="3CD7C871" w14:textId="5334B7DD" w:rsidR="00E12F45" w:rsidRPr="006275CE" w:rsidRDefault="00E54E0C" w:rsidP="003C7115">
      <w:pPr>
        <w:tabs>
          <w:tab w:val="left" w:pos="426"/>
        </w:tabs>
        <w:suppressAutoHyphens w:val="0"/>
        <w:autoSpaceDN/>
        <w:spacing w:after="120"/>
        <w:textAlignment w:val="auto"/>
        <w:rPr>
          <w:b/>
        </w:rPr>
      </w:pPr>
      <w:r>
        <w:rPr>
          <w:b/>
        </w:rPr>
        <w:t>1</w:t>
      </w:r>
      <w:r w:rsidR="00C123A1">
        <w:rPr>
          <w:b/>
        </w:rPr>
        <w:t>.3</w:t>
      </w:r>
      <w:r w:rsidR="00C123A1">
        <w:rPr>
          <w:b/>
        </w:rPr>
        <w:tab/>
      </w:r>
      <w:proofErr w:type="spellStart"/>
      <w:r w:rsidR="003418E1" w:rsidRPr="006275CE">
        <w:rPr>
          <w:b/>
        </w:rPr>
        <w:t>MZd</w:t>
      </w:r>
      <w:proofErr w:type="spellEnd"/>
      <w:r w:rsidR="003418E1" w:rsidRPr="006275CE">
        <w:rPr>
          <w:b/>
        </w:rPr>
        <w:t xml:space="preserve"> nepostupovalo p</w:t>
      </w:r>
      <w:r w:rsidR="00892769" w:rsidRPr="006275CE">
        <w:rPr>
          <w:b/>
        </w:rPr>
        <w:t xml:space="preserve">o </w:t>
      </w:r>
      <w:r w:rsidR="00E12F45" w:rsidRPr="006275CE">
        <w:rPr>
          <w:b/>
        </w:rPr>
        <w:t>vyhlášení pandemie</w:t>
      </w:r>
      <w:r w:rsidR="00360639" w:rsidRPr="006275CE">
        <w:rPr>
          <w:b/>
        </w:rPr>
        <w:t xml:space="preserve"> </w:t>
      </w:r>
      <w:r w:rsidR="0003377F" w:rsidRPr="006275CE">
        <w:rPr>
          <w:b/>
        </w:rPr>
        <w:t>covid</w:t>
      </w:r>
      <w:r w:rsidR="00360639" w:rsidRPr="006275CE">
        <w:rPr>
          <w:b/>
        </w:rPr>
        <w:t>-19</w:t>
      </w:r>
      <w:r w:rsidR="00E12F45" w:rsidRPr="006275CE">
        <w:rPr>
          <w:b/>
        </w:rPr>
        <w:t xml:space="preserve"> </w:t>
      </w:r>
      <w:r w:rsidR="00E265BF" w:rsidRPr="006275CE">
        <w:rPr>
          <w:b/>
        </w:rPr>
        <w:t>Světovou zdravotnickou organizací</w:t>
      </w:r>
      <w:r w:rsidR="00360639">
        <w:rPr>
          <w:rStyle w:val="Znakapoznpodarou"/>
          <w:b/>
        </w:rPr>
        <w:footnoteReference w:id="4"/>
      </w:r>
      <w:r w:rsidR="00E265BF" w:rsidRPr="006275CE">
        <w:rPr>
          <w:b/>
        </w:rPr>
        <w:t xml:space="preserve"> </w:t>
      </w:r>
      <w:r w:rsidR="00F63A7A" w:rsidRPr="006275CE">
        <w:rPr>
          <w:b/>
        </w:rPr>
        <w:t xml:space="preserve">podle schváleného </w:t>
      </w:r>
      <w:r w:rsidR="00F63A7A" w:rsidRPr="00E54E0C">
        <w:rPr>
          <w:b/>
        </w:rPr>
        <w:t>Pandemického plánu Č</w:t>
      </w:r>
      <w:r w:rsidR="00CE6200" w:rsidRPr="00E54E0C">
        <w:rPr>
          <w:b/>
        </w:rPr>
        <w:t>eské republiky</w:t>
      </w:r>
      <w:r w:rsidR="00F63A7A" w:rsidRPr="006275CE">
        <w:rPr>
          <w:b/>
        </w:rPr>
        <w:t xml:space="preserve"> a</w:t>
      </w:r>
      <w:r w:rsidR="0097017A" w:rsidRPr="006275CE">
        <w:rPr>
          <w:b/>
        </w:rPr>
        <w:t xml:space="preserve"> j</w:t>
      </w:r>
      <w:r w:rsidR="0087361F" w:rsidRPr="006275CE">
        <w:rPr>
          <w:b/>
        </w:rPr>
        <w:t>í</w:t>
      </w:r>
      <w:r w:rsidR="0097017A" w:rsidRPr="006275CE">
        <w:rPr>
          <w:b/>
        </w:rPr>
        <w:t>m definovaných postupů, ani</w:t>
      </w:r>
      <w:r w:rsidR="00F63A7A" w:rsidRPr="006275CE">
        <w:rPr>
          <w:b/>
        </w:rPr>
        <w:t xml:space="preserve"> nevyužilo IT podporu, kterou tento plán předpokládal. </w:t>
      </w:r>
      <w:r w:rsidR="00C97624" w:rsidRPr="006275CE">
        <w:rPr>
          <w:b/>
        </w:rPr>
        <w:t>Vznikaly nové</w:t>
      </w:r>
      <w:r w:rsidR="00F63A7A" w:rsidRPr="006275CE">
        <w:rPr>
          <w:b/>
        </w:rPr>
        <w:t xml:space="preserve"> říd</w:t>
      </w:r>
      <w:r w:rsidR="00CE6200" w:rsidRPr="006275CE">
        <w:rPr>
          <w:b/>
        </w:rPr>
        <w:t>i</w:t>
      </w:r>
      <w:r w:rsidR="00F63A7A" w:rsidRPr="006275CE">
        <w:rPr>
          <w:b/>
        </w:rPr>
        <w:t>cí struktur</w:t>
      </w:r>
      <w:r w:rsidR="00F30FF8" w:rsidRPr="006275CE">
        <w:rPr>
          <w:b/>
        </w:rPr>
        <w:t>y</w:t>
      </w:r>
      <w:r w:rsidR="00F63A7A" w:rsidRPr="006275CE">
        <w:rPr>
          <w:b/>
        </w:rPr>
        <w:t>, které nebyly nikde definovány</w:t>
      </w:r>
      <w:r w:rsidR="00C97624" w:rsidRPr="006275CE">
        <w:rPr>
          <w:b/>
        </w:rPr>
        <w:t xml:space="preserve"> a</w:t>
      </w:r>
      <w:r w:rsidR="00584ECA" w:rsidRPr="006275CE">
        <w:rPr>
          <w:b/>
        </w:rPr>
        <w:t> </w:t>
      </w:r>
      <w:r w:rsidR="00C97624" w:rsidRPr="006275CE">
        <w:rPr>
          <w:b/>
        </w:rPr>
        <w:t>neměly jasně nastavené kompetence a</w:t>
      </w:r>
      <w:r w:rsidR="00E30733" w:rsidRPr="006275CE">
        <w:rPr>
          <w:b/>
        </w:rPr>
        <w:t> </w:t>
      </w:r>
      <w:r w:rsidR="00C97624" w:rsidRPr="006275CE">
        <w:rPr>
          <w:b/>
        </w:rPr>
        <w:t>odpovědnosti.</w:t>
      </w:r>
      <w:r w:rsidR="003418E1" w:rsidRPr="006275CE">
        <w:rPr>
          <w:b/>
        </w:rPr>
        <w:t xml:space="preserve"> Chaotické řízení činností související</w:t>
      </w:r>
      <w:r w:rsidR="0087361F" w:rsidRPr="006275CE">
        <w:rPr>
          <w:b/>
        </w:rPr>
        <w:t>ch</w:t>
      </w:r>
      <w:r w:rsidR="003418E1" w:rsidRPr="006275CE">
        <w:rPr>
          <w:b/>
        </w:rPr>
        <w:t xml:space="preserve"> se zvládáním epidemie </w:t>
      </w:r>
      <w:r w:rsidR="00CE6200" w:rsidRPr="006275CE">
        <w:rPr>
          <w:b/>
        </w:rPr>
        <w:t>covid</w:t>
      </w:r>
      <w:r w:rsidR="00EF587A">
        <w:rPr>
          <w:b/>
        </w:rPr>
        <w:t>u</w:t>
      </w:r>
      <w:r w:rsidR="003418E1" w:rsidRPr="006275CE">
        <w:rPr>
          <w:b/>
        </w:rPr>
        <w:t xml:space="preserve">-19 včetně informační podpory bylo důsledkem nevyužití postupů definovaných Pandemickým plánem </w:t>
      </w:r>
      <w:r w:rsidRPr="00E54E0C">
        <w:rPr>
          <w:b/>
        </w:rPr>
        <w:t>České republiky</w:t>
      </w:r>
      <w:r w:rsidR="003418E1" w:rsidRPr="006275CE">
        <w:rPr>
          <w:b/>
        </w:rPr>
        <w:t>.</w:t>
      </w:r>
      <w:r w:rsidR="00C97624" w:rsidRPr="006275CE">
        <w:rPr>
          <w:b/>
        </w:rPr>
        <w:t xml:space="preserve"> </w:t>
      </w:r>
    </w:p>
    <w:p w14:paraId="3D315B50" w14:textId="0D5D59D3" w:rsidR="00A679F6" w:rsidRPr="006275CE" w:rsidRDefault="00E54E0C" w:rsidP="0018502F">
      <w:pPr>
        <w:tabs>
          <w:tab w:val="left" w:pos="426"/>
        </w:tabs>
        <w:suppressAutoHyphens w:val="0"/>
        <w:autoSpaceDN/>
        <w:spacing w:after="120"/>
        <w:textAlignment w:val="auto"/>
        <w:rPr>
          <w:b/>
        </w:rPr>
      </w:pPr>
      <w:r>
        <w:rPr>
          <w:b/>
        </w:rPr>
        <w:t>1</w:t>
      </w:r>
      <w:r w:rsidR="00C123A1">
        <w:rPr>
          <w:b/>
        </w:rPr>
        <w:t>.4</w:t>
      </w:r>
      <w:r w:rsidR="00C123A1">
        <w:rPr>
          <w:b/>
        </w:rPr>
        <w:tab/>
      </w:r>
      <w:proofErr w:type="spellStart"/>
      <w:r w:rsidR="00E12F45" w:rsidRPr="006275CE">
        <w:rPr>
          <w:b/>
        </w:rPr>
        <w:t>MZd</w:t>
      </w:r>
      <w:proofErr w:type="spellEnd"/>
      <w:r w:rsidR="00E12F45" w:rsidRPr="006275CE">
        <w:rPr>
          <w:b/>
        </w:rPr>
        <w:t xml:space="preserve"> nedefinovalo potřeby pro rozvoj I</w:t>
      </w:r>
      <w:r w:rsidR="00E23067" w:rsidRPr="006275CE">
        <w:rPr>
          <w:b/>
        </w:rPr>
        <w:t>C</w:t>
      </w:r>
      <w:r w:rsidR="00E12F45" w:rsidRPr="006275CE">
        <w:rPr>
          <w:b/>
        </w:rPr>
        <w:t>T v re</w:t>
      </w:r>
      <w:r w:rsidR="00247240" w:rsidRPr="006275CE">
        <w:rPr>
          <w:b/>
        </w:rPr>
        <w:t>s</w:t>
      </w:r>
      <w:r w:rsidR="00E12F45" w:rsidRPr="006275CE">
        <w:rPr>
          <w:b/>
        </w:rPr>
        <w:t>ortu zdravotnictví</w:t>
      </w:r>
      <w:r w:rsidR="00537024" w:rsidRPr="006275CE">
        <w:rPr>
          <w:b/>
        </w:rPr>
        <w:t>.</w:t>
      </w:r>
      <w:r w:rsidR="003418E1" w:rsidRPr="006275CE">
        <w:rPr>
          <w:b/>
        </w:rPr>
        <w:t xml:space="preserve"> </w:t>
      </w:r>
      <w:r w:rsidR="006D13EE" w:rsidRPr="006275CE">
        <w:rPr>
          <w:b/>
        </w:rPr>
        <w:t>Informační koncepci na období 2019–2024, která má ICT potřeby definovat</w:t>
      </w:r>
      <w:r w:rsidR="006D13EE" w:rsidRPr="00147F6C">
        <w:rPr>
          <w:rStyle w:val="Znakapoznpodarou"/>
          <w:b/>
        </w:rPr>
        <w:footnoteReference w:id="5"/>
      </w:r>
      <w:r w:rsidR="006D13EE" w:rsidRPr="006275CE">
        <w:rPr>
          <w:b/>
        </w:rPr>
        <w:t xml:space="preserve">, </w:t>
      </w:r>
      <w:proofErr w:type="spellStart"/>
      <w:r w:rsidR="006D13EE" w:rsidRPr="006275CE">
        <w:rPr>
          <w:b/>
        </w:rPr>
        <w:t>MZd</w:t>
      </w:r>
      <w:proofErr w:type="spellEnd"/>
      <w:r w:rsidR="006D13EE" w:rsidRPr="006275CE">
        <w:rPr>
          <w:b/>
        </w:rPr>
        <w:t xml:space="preserve"> nezpracovalo. To vedlo k</w:t>
      </w:r>
      <w:r w:rsidR="002C65F4" w:rsidRPr="006275CE">
        <w:rPr>
          <w:b/>
        </w:rPr>
        <w:t> </w:t>
      </w:r>
      <w:r w:rsidR="006D13EE" w:rsidRPr="006275CE">
        <w:rPr>
          <w:b/>
        </w:rPr>
        <w:t>improvizacím při vytváření nové IT infrastruktury</w:t>
      </w:r>
      <w:r w:rsidR="00CE6200" w:rsidRPr="006275CE">
        <w:rPr>
          <w:b/>
        </w:rPr>
        <w:t>,</w:t>
      </w:r>
      <w:r w:rsidR="006D13EE" w:rsidRPr="006275CE">
        <w:rPr>
          <w:b/>
        </w:rPr>
        <w:t xml:space="preserve"> což způsobilo řadu problémů při jejím následném použití. </w:t>
      </w:r>
      <w:r w:rsidR="003418E1" w:rsidRPr="006275CE">
        <w:rPr>
          <w:b/>
        </w:rPr>
        <w:t>Hlavní hygienik</w:t>
      </w:r>
      <w:r w:rsidR="006D13EE" w:rsidRPr="006275CE">
        <w:rPr>
          <w:b/>
        </w:rPr>
        <w:t xml:space="preserve"> ČR nekoordinoval</w:t>
      </w:r>
      <w:r w:rsidR="00F90CF4" w:rsidRPr="006275CE">
        <w:rPr>
          <w:b/>
        </w:rPr>
        <w:t xml:space="preserve"> práce na rozvoji informačních systémů</w:t>
      </w:r>
      <w:r w:rsidR="00F90CF4" w:rsidRPr="00147F6C">
        <w:rPr>
          <w:rStyle w:val="Znakapoznpodarou"/>
          <w:b/>
        </w:rPr>
        <w:footnoteReference w:id="6"/>
      </w:r>
      <w:r w:rsidR="00147F6C" w:rsidRPr="006275CE">
        <w:rPr>
          <w:b/>
        </w:rPr>
        <w:t>, které by vedly k připravenosti v oblasti protiepidemických činností.</w:t>
      </w:r>
    </w:p>
    <w:p w14:paraId="2988D1BF" w14:textId="5C5D856C" w:rsidR="00F66915" w:rsidRPr="006275CE" w:rsidRDefault="00E54E0C" w:rsidP="00D5595D">
      <w:pPr>
        <w:tabs>
          <w:tab w:val="left" w:pos="426"/>
        </w:tabs>
        <w:suppressAutoHyphens w:val="0"/>
        <w:autoSpaceDN/>
        <w:spacing w:after="120"/>
        <w:textAlignment w:val="auto"/>
        <w:rPr>
          <w:b/>
        </w:rPr>
      </w:pPr>
      <w:r>
        <w:rPr>
          <w:b/>
        </w:rPr>
        <w:t>1</w:t>
      </w:r>
      <w:r w:rsidR="00C123A1">
        <w:rPr>
          <w:b/>
        </w:rPr>
        <w:t>.5</w:t>
      </w:r>
      <w:r w:rsidR="00C123A1">
        <w:rPr>
          <w:b/>
        </w:rPr>
        <w:tab/>
      </w:r>
      <w:proofErr w:type="spellStart"/>
      <w:r w:rsidR="008F68E6" w:rsidRPr="006275CE">
        <w:rPr>
          <w:b/>
        </w:rPr>
        <w:t>MZd</w:t>
      </w:r>
      <w:proofErr w:type="spellEnd"/>
      <w:r w:rsidR="008F68E6" w:rsidRPr="006275CE">
        <w:rPr>
          <w:b/>
        </w:rPr>
        <w:t xml:space="preserve"> nesledovalo a nevyhodnocovalo účelnost a hospodárnost </w:t>
      </w:r>
      <w:r w:rsidR="00EF7F1B" w:rsidRPr="006275CE">
        <w:rPr>
          <w:b/>
        </w:rPr>
        <w:t xml:space="preserve">vynakládání </w:t>
      </w:r>
      <w:r w:rsidR="00247240" w:rsidRPr="006275CE">
        <w:rPr>
          <w:b/>
        </w:rPr>
        <w:t xml:space="preserve">výdajů </w:t>
      </w:r>
      <w:r w:rsidR="008F68E6" w:rsidRPr="006275CE">
        <w:rPr>
          <w:b/>
        </w:rPr>
        <w:t xml:space="preserve">ve své </w:t>
      </w:r>
      <w:r w:rsidR="00CE6200" w:rsidRPr="006275CE">
        <w:rPr>
          <w:b/>
        </w:rPr>
        <w:t xml:space="preserve">rozpočtové </w:t>
      </w:r>
      <w:r w:rsidR="008F68E6" w:rsidRPr="006275CE">
        <w:rPr>
          <w:b/>
        </w:rPr>
        <w:t xml:space="preserve">kapitole. </w:t>
      </w:r>
      <w:r w:rsidR="007F2C18" w:rsidRPr="006275CE">
        <w:rPr>
          <w:b/>
        </w:rPr>
        <w:t>Nevyhodnocovalo efektivnost některých nově vytvořených aplikací a</w:t>
      </w:r>
      <w:r w:rsidR="00E30733" w:rsidRPr="006275CE">
        <w:rPr>
          <w:b/>
        </w:rPr>
        <w:t> </w:t>
      </w:r>
      <w:r w:rsidR="00AE5172" w:rsidRPr="006275CE">
        <w:rPr>
          <w:b/>
        </w:rPr>
        <w:t xml:space="preserve">systému služeb </w:t>
      </w:r>
      <w:r w:rsidR="007F2C18" w:rsidRPr="00E54E0C">
        <w:rPr>
          <w:b/>
        </w:rPr>
        <w:t>Chytrá karanténa</w:t>
      </w:r>
      <w:r w:rsidR="007F2C18" w:rsidRPr="006275CE">
        <w:rPr>
          <w:b/>
        </w:rPr>
        <w:t xml:space="preserve">. </w:t>
      </w:r>
      <w:r w:rsidR="008F68E6" w:rsidRPr="006275CE">
        <w:rPr>
          <w:b/>
        </w:rPr>
        <w:t xml:space="preserve">Peněžní prostředky </w:t>
      </w:r>
      <w:r w:rsidR="007F2C18" w:rsidRPr="006275CE">
        <w:rPr>
          <w:b/>
        </w:rPr>
        <w:t>nejméně ve výši 14</w:t>
      </w:r>
      <w:r w:rsidR="00CE6200" w:rsidRPr="006275CE">
        <w:rPr>
          <w:b/>
        </w:rPr>
        <w:t> </w:t>
      </w:r>
      <w:r w:rsidR="007F2C18" w:rsidRPr="006275CE">
        <w:rPr>
          <w:b/>
        </w:rPr>
        <w:t>mil.</w:t>
      </w:r>
      <w:r w:rsidR="00CE6200" w:rsidRPr="006275CE">
        <w:rPr>
          <w:b/>
        </w:rPr>
        <w:t> </w:t>
      </w:r>
      <w:r w:rsidR="007F2C18" w:rsidRPr="006275CE">
        <w:rPr>
          <w:b/>
        </w:rPr>
        <w:t xml:space="preserve">Kč vynaložilo </w:t>
      </w:r>
      <w:r w:rsidR="008F68E6" w:rsidRPr="006275CE">
        <w:rPr>
          <w:b/>
        </w:rPr>
        <w:t>neúčelně a nehospodárně</w:t>
      </w:r>
      <w:r w:rsidR="007F2C18" w:rsidRPr="006275CE">
        <w:rPr>
          <w:b/>
        </w:rPr>
        <w:t>.</w:t>
      </w:r>
      <w:r w:rsidR="008F68E6" w:rsidRPr="006275CE">
        <w:rPr>
          <w:b/>
        </w:rPr>
        <w:t xml:space="preserve"> </w:t>
      </w:r>
      <w:r w:rsidR="001504F1" w:rsidRPr="006275CE">
        <w:rPr>
          <w:b/>
        </w:rPr>
        <w:t xml:space="preserve">Zásadní vliv na neúčelné a nehospodárné vynakládání peněžních prostředků měla skutečnost, že </w:t>
      </w:r>
      <w:proofErr w:type="spellStart"/>
      <w:r w:rsidR="001504F1" w:rsidRPr="006275CE">
        <w:rPr>
          <w:b/>
        </w:rPr>
        <w:t>MZd</w:t>
      </w:r>
      <w:proofErr w:type="spellEnd"/>
      <w:r w:rsidR="001504F1" w:rsidRPr="006275CE">
        <w:rPr>
          <w:b/>
        </w:rPr>
        <w:t xml:space="preserve"> neprověřovalo, za co platí.</w:t>
      </w:r>
    </w:p>
    <w:p w14:paraId="4AB63E14" w14:textId="68B65C96" w:rsidR="00144AD9" w:rsidRPr="006275CE" w:rsidRDefault="00E54E0C" w:rsidP="00D5595D">
      <w:pPr>
        <w:tabs>
          <w:tab w:val="left" w:pos="426"/>
        </w:tabs>
        <w:spacing w:after="120"/>
        <w:rPr>
          <w:b/>
          <w:iCs/>
        </w:rPr>
      </w:pPr>
      <w:bookmarkStart w:id="1" w:name="_Hlk92866966"/>
      <w:bookmarkStart w:id="2" w:name="_Hlk92440355"/>
      <w:bookmarkStart w:id="3" w:name="_Hlk93039755"/>
      <w:r>
        <w:rPr>
          <w:b/>
          <w:iCs/>
        </w:rPr>
        <w:t>1</w:t>
      </w:r>
      <w:r w:rsidR="00C123A1">
        <w:rPr>
          <w:b/>
          <w:iCs/>
        </w:rPr>
        <w:t>.6</w:t>
      </w:r>
      <w:r w:rsidR="00C123A1">
        <w:rPr>
          <w:b/>
          <w:iCs/>
        </w:rPr>
        <w:tab/>
      </w:r>
      <w:proofErr w:type="spellStart"/>
      <w:r w:rsidR="00144AD9" w:rsidRPr="006275CE">
        <w:rPr>
          <w:b/>
          <w:iCs/>
        </w:rPr>
        <w:t>MZd</w:t>
      </w:r>
      <w:proofErr w:type="spellEnd"/>
      <w:r w:rsidR="00144AD9" w:rsidRPr="006275CE">
        <w:rPr>
          <w:b/>
          <w:iCs/>
        </w:rPr>
        <w:t xml:space="preserve"> zavádělo a využívalo od března 2020 postupně nov</w:t>
      </w:r>
      <w:r w:rsidR="0057707A" w:rsidRPr="006275CE">
        <w:rPr>
          <w:b/>
          <w:iCs/>
        </w:rPr>
        <w:t>ě</w:t>
      </w:r>
      <w:r w:rsidR="00144AD9" w:rsidRPr="006275CE">
        <w:rPr>
          <w:b/>
          <w:iCs/>
        </w:rPr>
        <w:t xml:space="preserve"> vytvořenou informační podporu protiepidemických činností známou jako systém služeb </w:t>
      </w:r>
      <w:r w:rsidR="00144AD9" w:rsidRPr="00E54E0C">
        <w:rPr>
          <w:b/>
          <w:iCs/>
        </w:rPr>
        <w:t>Chytrá karanténa</w:t>
      </w:r>
      <w:r w:rsidR="00144AD9" w:rsidRPr="006275CE">
        <w:rPr>
          <w:b/>
          <w:iCs/>
        </w:rPr>
        <w:t xml:space="preserve"> v souvislosti s onemocněním </w:t>
      </w:r>
      <w:r w:rsidR="0021760F" w:rsidRPr="006275CE">
        <w:rPr>
          <w:b/>
          <w:iCs/>
        </w:rPr>
        <w:t>covid</w:t>
      </w:r>
      <w:r w:rsidR="00144AD9" w:rsidRPr="006275CE">
        <w:rPr>
          <w:b/>
          <w:iCs/>
        </w:rPr>
        <w:t>-19 na základě usnesení vlády ČR</w:t>
      </w:r>
      <w:r w:rsidR="00144AD9" w:rsidRPr="00D0401E">
        <w:rPr>
          <w:rStyle w:val="Znakapoznpodarou"/>
          <w:rFonts w:eastAsia="MS Gothic"/>
          <w:b/>
          <w:iCs/>
        </w:rPr>
        <w:footnoteReference w:id="7"/>
      </w:r>
      <w:r w:rsidR="00144AD9" w:rsidRPr="006275CE">
        <w:rPr>
          <w:b/>
          <w:iCs/>
        </w:rPr>
        <w:t>. Zároveň vydávalo mimořádná opatření</w:t>
      </w:r>
      <w:r w:rsidR="00144AD9" w:rsidRPr="00D0401E">
        <w:rPr>
          <w:rStyle w:val="Znakapoznpodarou"/>
          <w:rFonts w:eastAsia="MS Gothic"/>
          <w:b/>
          <w:iCs/>
        </w:rPr>
        <w:footnoteReference w:id="8"/>
      </w:r>
      <w:r w:rsidR="00144AD9" w:rsidRPr="006275CE">
        <w:rPr>
          <w:b/>
          <w:iCs/>
        </w:rPr>
        <w:t xml:space="preserve"> pro další využívání a vytváření systému služeb </w:t>
      </w:r>
      <w:r w:rsidR="00144AD9" w:rsidRPr="00E54E0C">
        <w:rPr>
          <w:b/>
          <w:iCs/>
        </w:rPr>
        <w:t>Chytrá karanténa</w:t>
      </w:r>
      <w:r w:rsidR="00144AD9" w:rsidRPr="006275CE">
        <w:rPr>
          <w:b/>
          <w:iCs/>
        </w:rPr>
        <w:t xml:space="preserve">. </w:t>
      </w:r>
      <w:r w:rsidR="00144AD9" w:rsidRPr="006275CE">
        <w:rPr>
          <w:b/>
          <w:iCs/>
        </w:rPr>
        <w:lastRenderedPageBreak/>
        <w:t>Ministerstvo nezapracovalo nově vytvořenou informační podporu do Pandemického plánu Č</w:t>
      </w:r>
      <w:r w:rsidRPr="00E54E0C">
        <w:rPr>
          <w:b/>
        </w:rPr>
        <w:t>eské republiky</w:t>
      </w:r>
      <w:r w:rsidR="00144AD9" w:rsidRPr="006275CE">
        <w:rPr>
          <w:b/>
          <w:iCs/>
        </w:rPr>
        <w:t xml:space="preserve"> a </w:t>
      </w:r>
      <w:r w:rsidR="0021760F" w:rsidRPr="006275CE">
        <w:rPr>
          <w:b/>
          <w:iCs/>
        </w:rPr>
        <w:t>i</w:t>
      </w:r>
      <w:r w:rsidR="00144AD9" w:rsidRPr="006275CE">
        <w:rPr>
          <w:b/>
          <w:iCs/>
        </w:rPr>
        <w:t xml:space="preserve">nformační koncepce </w:t>
      </w:r>
      <w:proofErr w:type="spellStart"/>
      <w:r w:rsidR="00144AD9" w:rsidRPr="006275CE">
        <w:rPr>
          <w:b/>
          <w:iCs/>
        </w:rPr>
        <w:t>MZd</w:t>
      </w:r>
      <w:proofErr w:type="spellEnd"/>
      <w:r w:rsidR="00144AD9" w:rsidRPr="006275CE">
        <w:rPr>
          <w:b/>
          <w:iCs/>
        </w:rPr>
        <w:t>. NKÚ shledává zásadní riziko v</w:t>
      </w:r>
      <w:r>
        <w:rPr>
          <w:b/>
          <w:iCs/>
        </w:rPr>
        <w:t xml:space="preserve"> tom, že nebude </w:t>
      </w:r>
      <w:r w:rsidR="00144AD9" w:rsidRPr="006275CE">
        <w:rPr>
          <w:b/>
          <w:iCs/>
        </w:rPr>
        <w:t>udržitelnost a kontinuit</w:t>
      </w:r>
      <w:r>
        <w:rPr>
          <w:b/>
          <w:iCs/>
        </w:rPr>
        <w:t>a</w:t>
      </w:r>
      <w:r w:rsidR="00144AD9" w:rsidRPr="006275CE">
        <w:rPr>
          <w:b/>
          <w:iCs/>
        </w:rPr>
        <w:t xml:space="preserve"> nově vybudované informační struktury prostřednictvím systému služeb </w:t>
      </w:r>
      <w:r w:rsidR="00144AD9" w:rsidRPr="00E54E0C">
        <w:rPr>
          <w:b/>
          <w:iCs/>
        </w:rPr>
        <w:t>Chytrá karanténa</w:t>
      </w:r>
      <w:r w:rsidR="00144AD9" w:rsidRPr="006275CE">
        <w:rPr>
          <w:b/>
          <w:iCs/>
        </w:rPr>
        <w:t xml:space="preserve"> pro budoucí epidemie či pandemie vysoce nakažlivých onemocnění.</w:t>
      </w:r>
    </w:p>
    <w:bookmarkEnd w:id="1"/>
    <w:bookmarkEnd w:id="2"/>
    <w:bookmarkEnd w:id="3"/>
    <w:p w14:paraId="2E6855A8" w14:textId="69B1AFF4" w:rsidR="00E12F45" w:rsidRPr="006275CE" w:rsidRDefault="00E54E0C" w:rsidP="00D5595D">
      <w:pPr>
        <w:keepNext/>
        <w:tabs>
          <w:tab w:val="left" w:pos="426"/>
        </w:tabs>
        <w:spacing w:after="120"/>
        <w:rPr>
          <w:b/>
          <w:iCs/>
        </w:rPr>
      </w:pPr>
      <w:r>
        <w:rPr>
          <w:b/>
          <w:iCs/>
        </w:rPr>
        <w:t>1</w:t>
      </w:r>
      <w:r w:rsidR="006275CE">
        <w:rPr>
          <w:b/>
          <w:iCs/>
        </w:rPr>
        <w:t>.7</w:t>
      </w:r>
      <w:r w:rsidR="006275CE">
        <w:rPr>
          <w:b/>
          <w:iCs/>
        </w:rPr>
        <w:tab/>
      </w:r>
      <w:r w:rsidR="00E12F45" w:rsidRPr="006275CE">
        <w:rPr>
          <w:b/>
          <w:iCs/>
        </w:rPr>
        <w:t>Celkové vyhodnocení NKÚ se opírá o následující zjištění z provedené kontroly:</w:t>
      </w:r>
    </w:p>
    <w:p w14:paraId="73AAEA91" w14:textId="60B82471" w:rsidR="00E12F45" w:rsidRPr="00E30733" w:rsidRDefault="00E30733" w:rsidP="002C65F4">
      <w:pPr>
        <w:keepNext/>
        <w:suppressAutoHyphens w:val="0"/>
        <w:autoSpaceDN/>
        <w:spacing w:after="120"/>
        <w:ind w:left="-11"/>
        <w:textAlignment w:val="auto"/>
        <w:rPr>
          <w:b/>
          <w:i/>
        </w:rPr>
      </w:pPr>
      <w:r>
        <w:rPr>
          <w:b/>
          <w:i/>
        </w:rPr>
        <w:t xml:space="preserve">1.7.1 </w:t>
      </w:r>
      <w:r w:rsidR="00031841" w:rsidRPr="00E30733">
        <w:rPr>
          <w:b/>
          <w:i/>
        </w:rPr>
        <w:t xml:space="preserve">Nepřipravenost </w:t>
      </w:r>
      <w:r w:rsidR="00E12F45" w:rsidRPr="00E30733">
        <w:rPr>
          <w:b/>
          <w:i/>
        </w:rPr>
        <w:t>informační infrastruktury</w:t>
      </w:r>
    </w:p>
    <w:p w14:paraId="7EF5AE87" w14:textId="5B313071" w:rsidR="00E12F45" w:rsidRPr="00370EFF" w:rsidRDefault="0053312C" w:rsidP="00E30733">
      <w:pPr>
        <w:pStyle w:val="Odstavecseseznamem"/>
        <w:suppressAutoHyphens w:val="0"/>
        <w:autoSpaceDN/>
        <w:ind w:left="0"/>
        <w:textAlignment w:val="auto"/>
      </w:pPr>
      <w:proofErr w:type="spellStart"/>
      <w:r w:rsidRPr="00370EFF">
        <w:t>MZd</w:t>
      </w:r>
      <w:proofErr w:type="spellEnd"/>
      <w:r w:rsidRPr="00370EFF">
        <w:t xml:space="preserve"> nedefinovalo potřeby pro rozvoj I</w:t>
      </w:r>
      <w:r w:rsidR="00E23067">
        <w:t>C</w:t>
      </w:r>
      <w:r w:rsidRPr="00370EFF">
        <w:t>T v re</w:t>
      </w:r>
      <w:r w:rsidR="00EC548E">
        <w:t>s</w:t>
      </w:r>
      <w:r w:rsidRPr="00370EFF">
        <w:t>ortu zdravotnictví</w:t>
      </w:r>
      <w:r>
        <w:t xml:space="preserve">. </w:t>
      </w:r>
      <w:r w:rsidRPr="00370EFF">
        <w:t xml:space="preserve">Informační koncepci na období 2019–2024 </w:t>
      </w:r>
      <w:r w:rsidR="00737CF6">
        <w:t>ministerstvo</w:t>
      </w:r>
      <w:r w:rsidR="00737CF6" w:rsidRPr="00370EFF">
        <w:t xml:space="preserve"> </w:t>
      </w:r>
      <w:r w:rsidRPr="00F80FD2">
        <w:t>nemělo</w:t>
      </w:r>
      <w:r w:rsidRPr="00F80FD2" w:rsidDel="0053312C">
        <w:t xml:space="preserve"> </w:t>
      </w:r>
      <w:r w:rsidR="00370EFF" w:rsidRPr="00F80FD2">
        <w:t xml:space="preserve">(viz odst. </w:t>
      </w:r>
      <w:r w:rsidR="005944B6" w:rsidRPr="00F80FD2">
        <w:t>4.1</w:t>
      </w:r>
      <w:r w:rsidR="00707937">
        <w:t>, 4.3</w:t>
      </w:r>
      <w:r w:rsidR="00B22AA0">
        <w:t>4</w:t>
      </w:r>
      <w:r w:rsidR="00370EFF" w:rsidRPr="00F80FD2">
        <w:t>)</w:t>
      </w:r>
      <w:r w:rsidR="009809A0" w:rsidRPr="00F80FD2">
        <w:t>.</w:t>
      </w:r>
    </w:p>
    <w:p w14:paraId="32355E37" w14:textId="78982D82" w:rsidR="00E12F45" w:rsidRPr="00370EFF" w:rsidRDefault="00225788" w:rsidP="00E30733">
      <w:pPr>
        <w:pStyle w:val="Odstavecseseznamem"/>
        <w:suppressAutoHyphens w:val="0"/>
        <w:autoSpaceDN/>
        <w:ind w:left="0"/>
        <w:textAlignment w:val="auto"/>
      </w:pPr>
      <w:proofErr w:type="spellStart"/>
      <w:r w:rsidRPr="00370EFF">
        <w:t>MZd</w:t>
      </w:r>
      <w:proofErr w:type="spellEnd"/>
      <w:r w:rsidRPr="00370EFF">
        <w:t xml:space="preserve"> realizovalo </w:t>
      </w:r>
      <w:r>
        <w:t>p</w:t>
      </w:r>
      <w:r w:rsidR="00E12F45" w:rsidRPr="00370EFF">
        <w:t xml:space="preserve">rojekt </w:t>
      </w:r>
      <w:r w:rsidR="00E12F45" w:rsidRPr="00370EFF">
        <w:rPr>
          <w:i/>
        </w:rPr>
        <w:t>Integrovaný systém uživatelů pro Krajské hygienické stanice</w:t>
      </w:r>
      <w:r w:rsidR="008153FD">
        <w:rPr>
          <w:i/>
        </w:rPr>
        <w:t xml:space="preserve"> </w:t>
      </w:r>
      <w:r w:rsidR="008153FD" w:rsidRPr="001C4D5B">
        <w:t>(dále také „projekt“)</w:t>
      </w:r>
      <w:r w:rsidR="00E12F45" w:rsidRPr="00370EFF">
        <w:t xml:space="preserve"> téměř čtyři roky</w:t>
      </w:r>
      <w:r w:rsidR="00592691">
        <w:t>. Projekt</w:t>
      </w:r>
      <w:r w:rsidR="0021760F" w:rsidRPr="0021760F">
        <w:t xml:space="preserve"> </w:t>
      </w:r>
      <w:r w:rsidR="0021760F">
        <w:t>nebyl</w:t>
      </w:r>
      <w:r w:rsidR="008153FD">
        <w:t xml:space="preserve"> </w:t>
      </w:r>
      <w:r w:rsidR="00E12F45" w:rsidRPr="00370EFF">
        <w:t xml:space="preserve">před nástupem epidemie </w:t>
      </w:r>
      <w:r w:rsidR="0021760F" w:rsidRPr="00370EFF">
        <w:t>covid</w:t>
      </w:r>
      <w:r w:rsidR="0021760F">
        <w:t>u</w:t>
      </w:r>
      <w:r w:rsidR="00E12F45" w:rsidRPr="00370EFF">
        <w:t>-</w:t>
      </w:r>
      <w:r w:rsidR="00E12F45" w:rsidRPr="00A7264C">
        <w:t>19</w:t>
      </w:r>
      <w:r w:rsidR="00044462">
        <w:rPr>
          <w:rStyle w:val="Znakapoznpodarou"/>
        </w:rPr>
        <w:footnoteReference w:id="9"/>
      </w:r>
      <w:r w:rsidR="00592691">
        <w:t xml:space="preserve"> dokončen</w:t>
      </w:r>
      <w:r w:rsidR="00654055">
        <w:t>.</w:t>
      </w:r>
      <w:r w:rsidR="00E12F45" w:rsidRPr="00A7264C">
        <w:t xml:space="preserve"> KHS </w:t>
      </w:r>
      <w:r w:rsidR="008106A7" w:rsidRPr="00A7264C">
        <w:t xml:space="preserve">tak </w:t>
      </w:r>
      <w:r w:rsidR="008106A7">
        <w:t>nemohly</w:t>
      </w:r>
      <w:r w:rsidR="00654055">
        <w:t xml:space="preserve"> využívat</w:t>
      </w:r>
      <w:r w:rsidR="00E12F45" w:rsidRPr="00A7264C">
        <w:t xml:space="preserve"> bezpečnou a jednotnou technologickou platformu pro resortní </w:t>
      </w:r>
      <w:r w:rsidR="00E12F45" w:rsidRPr="00F80FD2">
        <w:t>komunikaci</w:t>
      </w:r>
      <w:r w:rsidR="00370EFF" w:rsidRPr="00F80FD2">
        <w:t xml:space="preserve"> (viz odst. </w:t>
      </w:r>
      <w:r w:rsidR="005944B6" w:rsidRPr="00F80FD2">
        <w:t>4.</w:t>
      </w:r>
      <w:r w:rsidR="00A7264C" w:rsidRPr="00F80FD2">
        <w:t>2</w:t>
      </w:r>
      <w:r w:rsidR="00370EFF" w:rsidRPr="00F80FD2">
        <w:t>)</w:t>
      </w:r>
      <w:r w:rsidR="00E12F45" w:rsidRPr="00F80FD2">
        <w:t>.</w:t>
      </w:r>
    </w:p>
    <w:p w14:paraId="446C307B" w14:textId="60767905" w:rsidR="00E12F45" w:rsidRDefault="00E12F45" w:rsidP="00E30733">
      <w:pPr>
        <w:pStyle w:val="Odstavecseseznamem"/>
        <w:suppressAutoHyphens w:val="0"/>
        <w:autoSpaceDN/>
        <w:ind w:left="0"/>
        <w:textAlignment w:val="auto"/>
      </w:pPr>
      <w:r w:rsidRPr="00370EFF">
        <w:t xml:space="preserve">KHS chybělo IT vybavení, kterým by zvládalo řízení a monitorování průběhu epidemie infekčního respiračního onemocnění. O nevybavenosti KHS </w:t>
      </w:r>
      <w:r w:rsidR="00225788">
        <w:t>koncovými stanicemi</w:t>
      </w:r>
      <w:r w:rsidRPr="00370EFF">
        <w:t xml:space="preserve"> </w:t>
      </w:r>
      <w:proofErr w:type="spellStart"/>
      <w:r w:rsidRPr="00370EFF">
        <w:t>MZd</w:t>
      </w:r>
      <w:proofErr w:type="spellEnd"/>
      <w:r w:rsidRPr="00370EFF">
        <w:t xml:space="preserve"> vědělo již od poloviny roku 2017. Následně </w:t>
      </w:r>
      <w:r w:rsidR="0087361F">
        <w:t xml:space="preserve">pořídil ÚZIS </w:t>
      </w:r>
      <w:r w:rsidRPr="00370EFF">
        <w:t>v průběhu epidemie</w:t>
      </w:r>
      <w:r w:rsidR="004127A2">
        <w:t xml:space="preserve"> </w:t>
      </w:r>
      <w:r w:rsidR="0021760F">
        <w:t>covidu</w:t>
      </w:r>
      <w:r w:rsidR="004127A2">
        <w:t>-19</w:t>
      </w:r>
      <w:r w:rsidRPr="00370EFF">
        <w:t xml:space="preserve"> pro KHS notebook</w:t>
      </w:r>
      <w:r w:rsidR="004127A2">
        <w:t>y</w:t>
      </w:r>
      <w:r w:rsidRPr="00370EFF">
        <w:t xml:space="preserve"> a pracovní stanic</w:t>
      </w:r>
      <w:r w:rsidR="004127A2">
        <w:t>e</w:t>
      </w:r>
      <w:r w:rsidR="00370EFF">
        <w:t xml:space="preserve"> </w:t>
      </w:r>
      <w:r w:rsidR="008627B1">
        <w:t xml:space="preserve">formou jednacího řízení bez </w:t>
      </w:r>
      <w:r w:rsidR="008627B1" w:rsidRPr="00F80FD2">
        <w:t xml:space="preserve">uveřejnění </w:t>
      </w:r>
      <w:r w:rsidR="00370EFF" w:rsidRPr="00F80FD2">
        <w:t xml:space="preserve">(viz odst. </w:t>
      </w:r>
      <w:r w:rsidR="008626FB" w:rsidRPr="00F80FD2">
        <w:t>4.3</w:t>
      </w:r>
      <w:r w:rsidR="00370EFF" w:rsidRPr="00F80FD2">
        <w:t>)</w:t>
      </w:r>
      <w:r w:rsidRPr="00F80FD2">
        <w:t>.</w:t>
      </w:r>
    </w:p>
    <w:p w14:paraId="058CC9FC" w14:textId="4F53A8B4" w:rsidR="00E12F45" w:rsidRPr="00E30733" w:rsidRDefault="00E30733" w:rsidP="002C65F4">
      <w:pPr>
        <w:keepNext/>
        <w:suppressAutoHyphens w:val="0"/>
        <w:autoSpaceDN/>
        <w:spacing w:after="120"/>
        <w:textAlignment w:val="auto"/>
        <w:rPr>
          <w:b/>
          <w:i/>
        </w:rPr>
      </w:pPr>
      <w:r>
        <w:rPr>
          <w:b/>
          <w:i/>
        </w:rPr>
        <w:t xml:space="preserve">1.7.2 </w:t>
      </w:r>
      <w:r w:rsidR="0057244D" w:rsidRPr="00E30733">
        <w:rPr>
          <w:b/>
          <w:i/>
        </w:rPr>
        <w:t>Nedodržení</w:t>
      </w:r>
      <w:r w:rsidR="004835AD" w:rsidRPr="00E30733">
        <w:rPr>
          <w:b/>
          <w:i/>
        </w:rPr>
        <w:t xml:space="preserve"> </w:t>
      </w:r>
      <w:r w:rsidR="00E12F45" w:rsidRPr="00E30733">
        <w:rPr>
          <w:b/>
          <w:i/>
        </w:rPr>
        <w:t>Pandemického plánu Č</w:t>
      </w:r>
      <w:r w:rsidR="00E54E0C" w:rsidRPr="00E54E0C">
        <w:rPr>
          <w:b/>
        </w:rPr>
        <w:t>eské republiky</w:t>
      </w:r>
    </w:p>
    <w:p w14:paraId="755D78A6" w14:textId="0DA4A4FC" w:rsidR="00CA114B" w:rsidRPr="00F80FD2" w:rsidRDefault="00E12F45" w:rsidP="00E30733">
      <w:pPr>
        <w:pStyle w:val="Odstavecseseznamem"/>
        <w:suppressAutoHyphens w:val="0"/>
        <w:autoSpaceDN/>
        <w:ind w:left="0"/>
        <w:textAlignment w:val="auto"/>
      </w:pPr>
      <w:proofErr w:type="spellStart"/>
      <w:r w:rsidRPr="00F80FD2">
        <w:t>MZd</w:t>
      </w:r>
      <w:proofErr w:type="spellEnd"/>
      <w:r w:rsidRPr="00F80FD2">
        <w:t xml:space="preserve"> neřídilo protiepidemickou činnost podle schváleného </w:t>
      </w:r>
      <w:r w:rsidRPr="00791A06">
        <w:t>Pandemického plánu Č</w:t>
      </w:r>
      <w:r w:rsidR="00DE1957" w:rsidRPr="00791A06">
        <w:t>eské republiky</w:t>
      </w:r>
      <w:r w:rsidRPr="00F80FD2">
        <w:t xml:space="preserve">. Během epidemie </w:t>
      </w:r>
      <w:r w:rsidR="0021760F" w:rsidRPr="00F80FD2">
        <w:t>covid</w:t>
      </w:r>
      <w:r w:rsidR="0021760F">
        <w:t>u</w:t>
      </w:r>
      <w:r w:rsidRPr="00F80FD2">
        <w:t>-19 vznikaly říd</w:t>
      </w:r>
      <w:r w:rsidR="00791A06">
        <w:t>i</w:t>
      </w:r>
      <w:r w:rsidRPr="00F80FD2">
        <w:t xml:space="preserve">cí orgány, </w:t>
      </w:r>
      <w:r w:rsidR="00C87339" w:rsidRPr="00F80FD2">
        <w:t>se kterými tento plán nepočítal</w:t>
      </w:r>
      <w:r w:rsidRPr="00F80FD2">
        <w:t>.</w:t>
      </w:r>
      <w:r w:rsidR="003C75B5">
        <w:t xml:space="preserve"> N</w:t>
      </w:r>
      <w:r w:rsidRPr="00F80FD2">
        <w:t xml:space="preserve">eaktivovalo ani jinak nevyužilo informační systém </w:t>
      </w:r>
      <w:r w:rsidRPr="00954E5D">
        <w:t>Pandemie</w:t>
      </w:r>
      <w:r w:rsidRPr="00F80FD2">
        <w:t xml:space="preserve"> (dále </w:t>
      </w:r>
      <w:r w:rsidR="00D27A35">
        <w:t>také</w:t>
      </w:r>
      <w:r w:rsidRPr="00F80FD2">
        <w:t xml:space="preserve"> </w:t>
      </w:r>
      <w:r w:rsidR="00D27A35">
        <w:t>„</w:t>
      </w:r>
      <w:r w:rsidRPr="00F80FD2">
        <w:t xml:space="preserve">IS </w:t>
      </w:r>
      <w:r w:rsidRPr="00954E5D">
        <w:t>Pandemie</w:t>
      </w:r>
      <w:r w:rsidR="00D27A35">
        <w:t>“</w:t>
      </w:r>
      <w:r w:rsidRPr="00F80FD2">
        <w:t>)</w:t>
      </w:r>
      <w:r w:rsidR="00954E5D">
        <w:t>,</w:t>
      </w:r>
      <w:r w:rsidRPr="00F80FD2">
        <w:t xml:space="preserve"> přestože Pandemický plán Č</w:t>
      </w:r>
      <w:r w:rsidR="00954E5D" w:rsidRPr="00954E5D">
        <w:t>eské republiky</w:t>
      </w:r>
      <w:r w:rsidRPr="00F80FD2">
        <w:t xml:space="preserve"> s tímto </w:t>
      </w:r>
      <w:r w:rsidR="00A64895">
        <w:t>informačním systém</w:t>
      </w:r>
      <w:r w:rsidR="00913760">
        <w:t>em</w:t>
      </w:r>
      <w:r w:rsidRPr="00F80FD2">
        <w:t xml:space="preserve"> na</w:t>
      </w:r>
      <w:r w:rsidR="00B22F46">
        <w:t xml:space="preserve"> </w:t>
      </w:r>
      <w:r w:rsidRPr="00F80FD2">
        <w:t>úrovni protiepidemických činností KHS počítal</w:t>
      </w:r>
      <w:r w:rsidR="009B77D0" w:rsidRPr="00F80FD2">
        <w:t xml:space="preserve"> (viz odst. </w:t>
      </w:r>
      <w:r w:rsidR="003C75B5">
        <w:t xml:space="preserve">4.4 až </w:t>
      </w:r>
      <w:r w:rsidR="00A7264C" w:rsidRPr="00F80FD2">
        <w:t>4.</w:t>
      </w:r>
      <w:r w:rsidR="009C2E01">
        <w:t>6</w:t>
      </w:r>
      <w:r w:rsidR="009B77D0" w:rsidRPr="00F80FD2">
        <w:t>)</w:t>
      </w:r>
      <w:r w:rsidRPr="00F80FD2">
        <w:t>.</w:t>
      </w:r>
    </w:p>
    <w:p w14:paraId="3D9CBC9C" w14:textId="4A6C20AF" w:rsidR="00E12F45" w:rsidRPr="00E30733" w:rsidRDefault="00E30733" w:rsidP="002C65F4">
      <w:pPr>
        <w:keepNext/>
        <w:suppressAutoHyphens w:val="0"/>
        <w:autoSpaceDN/>
        <w:spacing w:after="120"/>
        <w:textAlignment w:val="auto"/>
        <w:rPr>
          <w:b/>
          <w:i/>
        </w:rPr>
      </w:pPr>
      <w:r>
        <w:rPr>
          <w:b/>
          <w:i/>
        </w:rPr>
        <w:t xml:space="preserve">1.7.3 </w:t>
      </w:r>
      <w:r w:rsidR="00930E85" w:rsidRPr="00E30733">
        <w:rPr>
          <w:b/>
          <w:i/>
        </w:rPr>
        <w:t>N</w:t>
      </w:r>
      <w:r w:rsidR="00E12F45" w:rsidRPr="00E30733">
        <w:rPr>
          <w:b/>
          <w:i/>
        </w:rPr>
        <w:t>edostatky v</w:t>
      </w:r>
      <w:r w:rsidR="002C65F4">
        <w:rPr>
          <w:b/>
          <w:i/>
        </w:rPr>
        <w:t> </w:t>
      </w:r>
      <w:r w:rsidR="00E12F45" w:rsidRPr="00E30733">
        <w:rPr>
          <w:b/>
          <w:i/>
        </w:rPr>
        <w:t xml:space="preserve">řízení protiepidemické informační podpory budované od roku 2020 </w:t>
      </w:r>
    </w:p>
    <w:p w14:paraId="40FC8576" w14:textId="5B31BFBF" w:rsidR="00E12F45" w:rsidRPr="00F80FD2" w:rsidRDefault="00E12F45" w:rsidP="00E30733">
      <w:pPr>
        <w:pStyle w:val="Odstavecseseznamem"/>
        <w:keepNext/>
        <w:suppressAutoHyphens w:val="0"/>
        <w:autoSpaceDN/>
        <w:ind w:left="0"/>
        <w:textAlignment w:val="auto"/>
      </w:pPr>
      <w:r w:rsidRPr="00F80FD2">
        <w:t xml:space="preserve">Vytvářený systém služeb </w:t>
      </w:r>
      <w:r w:rsidRPr="00954E5D">
        <w:t>Chytrá karanténa</w:t>
      </w:r>
      <w:r w:rsidR="00405A3D" w:rsidRPr="00F80FD2">
        <w:rPr>
          <w:rStyle w:val="Znakapoznpodarou"/>
        </w:rPr>
        <w:footnoteReference w:id="10"/>
      </w:r>
      <w:r w:rsidRPr="00F80FD2">
        <w:t xml:space="preserve"> byl v</w:t>
      </w:r>
      <w:r w:rsidR="002C65F4">
        <w:t> </w:t>
      </w:r>
      <w:r w:rsidRPr="00F80FD2">
        <w:t>průběhu svého budování zatížen vysokou mírou improvizace a živelného rozvoje, což přineslo řadu problémů</w:t>
      </w:r>
      <w:r w:rsidR="00930E85" w:rsidRPr="00F80FD2">
        <w:t xml:space="preserve"> při</w:t>
      </w:r>
      <w:r w:rsidR="006853A0">
        <w:t xml:space="preserve"> </w:t>
      </w:r>
      <w:r w:rsidR="00930E85" w:rsidRPr="00F80FD2">
        <w:t>plnění úkolů orgánů ochrany veřejného zdraví</w:t>
      </w:r>
      <w:r w:rsidR="009B77D0" w:rsidRPr="00F80FD2">
        <w:t xml:space="preserve"> (viz odst. </w:t>
      </w:r>
      <w:r w:rsidR="008F78F2" w:rsidRPr="00F80FD2">
        <w:t>4.</w:t>
      </w:r>
      <w:r w:rsidR="00D5236D">
        <w:t>7 a 4.9</w:t>
      </w:r>
      <w:r w:rsidR="009B77D0" w:rsidRPr="00F80FD2">
        <w:t>)</w:t>
      </w:r>
      <w:r w:rsidRPr="00F80FD2">
        <w:t xml:space="preserve">. </w:t>
      </w:r>
    </w:p>
    <w:p w14:paraId="3298E313" w14:textId="707214DA" w:rsidR="00E12F45" w:rsidRPr="00F80FD2" w:rsidRDefault="00E12F45" w:rsidP="00E30733">
      <w:pPr>
        <w:pStyle w:val="Odstavecseseznamem"/>
        <w:suppressAutoHyphens w:val="0"/>
        <w:autoSpaceDN/>
        <w:ind w:left="0"/>
        <w:textAlignment w:val="auto"/>
      </w:pPr>
      <w:r w:rsidRPr="00F80FD2">
        <w:t>Změny v</w:t>
      </w:r>
      <w:r w:rsidR="002C65F4">
        <w:t> </w:t>
      </w:r>
      <w:r w:rsidRPr="00F80FD2">
        <w:t xml:space="preserve">systému služeb </w:t>
      </w:r>
      <w:r w:rsidRPr="00954E5D">
        <w:t>Chytrá karanténa</w:t>
      </w:r>
      <w:r w:rsidRPr="00F80FD2">
        <w:t xml:space="preserve"> nebyly důsledně a koncepčně řízeny zejména v</w:t>
      </w:r>
      <w:r w:rsidR="002C65F4">
        <w:t> </w:t>
      </w:r>
      <w:r w:rsidRPr="00F80FD2">
        <w:t xml:space="preserve">důsledku absence řízení ze strany </w:t>
      </w:r>
      <w:proofErr w:type="spellStart"/>
      <w:r w:rsidRPr="00F80FD2">
        <w:t>MZd</w:t>
      </w:r>
      <w:proofErr w:type="spellEnd"/>
      <w:r w:rsidRPr="00F80FD2">
        <w:t>. Nedostatky v</w:t>
      </w:r>
      <w:r w:rsidR="002C65F4">
        <w:t> </w:t>
      </w:r>
      <w:r w:rsidRPr="00F80FD2">
        <w:t xml:space="preserve">ICT řízení na straně </w:t>
      </w:r>
      <w:proofErr w:type="spellStart"/>
      <w:r w:rsidRPr="00F80FD2">
        <w:t>MZd</w:t>
      </w:r>
      <w:proofErr w:type="spellEnd"/>
      <w:r w:rsidRPr="00F80FD2">
        <w:t xml:space="preserve"> byly do jisté </w:t>
      </w:r>
      <w:r w:rsidRPr="00F80FD2">
        <w:lastRenderedPageBreak/>
        <w:t>míry kompenzovány mimořádným pracovním nasazením zaměstnanců ÚZIS, příslušníků Armády Č</w:t>
      </w:r>
      <w:r w:rsidR="00287325">
        <w:t>eské republiky (dále také „AČR“)</w:t>
      </w:r>
      <w:r w:rsidRPr="00F80FD2">
        <w:t xml:space="preserve"> i</w:t>
      </w:r>
      <w:r w:rsidR="00C82081">
        <w:t> </w:t>
      </w:r>
      <w:r w:rsidRPr="00F80FD2">
        <w:t>zaměstnanců NAKIT</w:t>
      </w:r>
      <w:r w:rsidR="009B77D0" w:rsidRPr="00F80FD2">
        <w:t xml:space="preserve"> (viz odst. </w:t>
      </w:r>
      <w:r w:rsidR="005944B6" w:rsidRPr="00F80FD2">
        <w:t>4</w:t>
      </w:r>
      <w:r w:rsidR="008F78F2" w:rsidRPr="00F80FD2">
        <w:t>.</w:t>
      </w:r>
      <w:r w:rsidR="00D5236D">
        <w:t>8</w:t>
      </w:r>
      <w:r w:rsidR="00033960">
        <w:t xml:space="preserve"> a 4.15</w:t>
      </w:r>
      <w:r w:rsidR="009B77D0" w:rsidRPr="00F80FD2">
        <w:t>)</w:t>
      </w:r>
      <w:r w:rsidR="00BC0836" w:rsidRPr="00F80FD2">
        <w:t>.</w:t>
      </w:r>
    </w:p>
    <w:p w14:paraId="2E4C1643" w14:textId="550DBCC4" w:rsidR="00E12F45" w:rsidRPr="00F80FD2" w:rsidRDefault="00E12F45" w:rsidP="00E30733">
      <w:pPr>
        <w:pStyle w:val="Odstavecseseznamem"/>
        <w:suppressAutoHyphens w:val="0"/>
        <w:autoSpaceDN/>
        <w:ind w:left="0"/>
        <w:textAlignment w:val="auto"/>
      </w:pPr>
      <w:r w:rsidRPr="00F80FD2">
        <w:t>Minimálně od července 2020 do října 2020 nebyla v</w:t>
      </w:r>
      <w:r w:rsidR="002C65F4">
        <w:t> </w:t>
      </w:r>
      <w:r w:rsidRPr="00F80FD2">
        <w:t xml:space="preserve">plném rozsahu implementována všechna </w:t>
      </w:r>
      <w:proofErr w:type="spellStart"/>
      <w:r w:rsidRPr="00F80FD2">
        <w:t>technicko-bezpečnostní</w:t>
      </w:r>
      <w:proofErr w:type="spellEnd"/>
      <w:r w:rsidRPr="00F80FD2">
        <w:t xml:space="preserve"> opatření odpovídající</w:t>
      </w:r>
      <w:r w:rsidR="00225788">
        <w:t>ho</w:t>
      </w:r>
      <w:r w:rsidRPr="00F80FD2">
        <w:t xml:space="preserve"> rozsahu a</w:t>
      </w:r>
      <w:r w:rsidR="00357D3D" w:rsidRPr="00F80FD2">
        <w:t> </w:t>
      </w:r>
      <w:r w:rsidRPr="00F80FD2">
        <w:t xml:space="preserve">významu systému služeb </w:t>
      </w:r>
      <w:r w:rsidRPr="00954E5D">
        <w:t>Chytr</w:t>
      </w:r>
      <w:r w:rsidR="00C23B7A" w:rsidRPr="00954E5D">
        <w:t>á</w:t>
      </w:r>
      <w:r w:rsidRPr="00954E5D">
        <w:t xml:space="preserve"> karantén</w:t>
      </w:r>
      <w:r w:rsidR="00C23B7A" w:rsidRPr="00954E5D">
        <w:t>a</w:t>
      </w:r>
      <w:r w:rsidRPr="00F80FD2">
        <w:t>. Pracovníkům externích call center byl umožněn přístup k</w:t>
      </w:r>
      <w:r w:rsidR="002C65F4">
        <w:t> </w:t>
      </w:r>
      <w:r w:rsidRPr="00F80FD2">
        <w:t>osobním a zdravotním údajům zpracovávaným v</w:t>
      </w:r>
      <w:r w:rsidR="002C65F4">
        <w:t> </w:t>
      </w:r>
      <w:r w:rsidRPr="00F80FD2">
        <w:t>rámci epidemiologicko-hygienických agend</w:t>
      </w:r>
      <w:r w:rsidR="009B77D0" w:rsidRPr="00F80FD2">
        <w:t xml:space="preserve"> </w:t>
      </w:r>
      <w:bookmarkStart w:id="4" w:name="_Hlk89238553"/>
      <w:r w:rsidR="009B77D0" w:rsidRPr="00F80FD2">
        <w:t xml:space="preserve">(viz odst. </w:t>
      </w:r>
      <w:r w:rsidR="008F78F2" w:rsidRPr="00F80FD2">
        <w:t>4.1</w:t>
      </w:r>
      <w:r w:rsidR="00F80FD2" w:rsidRPr="00F80FD2">
        <w:t>4</w:t>
      </w:r>
      <w:r w:rsidR="009B77D0" w:rsidRPr="00F80FD2">
        <w:t>)</w:t>
      </w:r>
      <w:r w:rsidRPr="00F80FD2">
        <w:t>.</w:t>
      </w:r>
      <w:bookmarkEnd w:id="4"/>
    </w:p>
    <w:p w14:paraId="37FED152" w14:textId="79AA5945" w:rsidR="0050698A" w:rsidRPr="00F80FD2" w:rsidRDefault="0050698A" w:rsidP="00E30733">
      <w:pPr>
        <w:pStyle w:val="Odstavecseseznamem"/>
        <w:ind w:left="0"/>
      </w:pPr>
      <w:r w:rsidRPr="00F80FD2">
        <w:t>Neexistence jednotného prostředí s</w:t>
      </w:r>
      <w:r w:rsidR="002C65F4">
        <w:t> </w:t>
      </w:r>
      <w:r w:rsidRPr="00F80FD2">
        <w:t>nástroji pro podporu trasování bránila účinnému trasování rizikových kontaktů.</w:t>
      </w:r>
      <w:r w:rsidR="004835AD" w:rsidRPr="00F80FD2">
        <w:t xml:space="preserve"> NKÚ</w:t>
      </w:r>
      <w:r w:rsidRPr="00F80FD2">
        <w:t xml:space="preserve"> </w:t>
      </w:r>
      <w:r w:rsidR="00E93133">
        <w:t xml:space="preserve">zjistil </w:t>
      </w:r>
      <w:r w:rsidR="00E93133" w:rsidRPr="00F80FD2">
        <w:t xml:space="preserve">u nově vytvářených nástrojů </w:t>
      </w:r>
      <w:r w:rsidRPr="00F80FD2">
        <w:t xml:space="preserve">nedostatky bránící </w:t>
      </w:r>
      <w:r w:rsidR="00EC548E">
        <w:t xml:space="preserve">jejich </w:t>
      </w:r>
      <w:r w:rsidRPr="00F80FD2">
        <w:t xml:space="preserve">efektivnějšímu využití (viz odst. </w:t>
      </w:r>
      <w:r w:rsidR="00033960">
        <w:t>4.10 až 4.13</w:t>
      </w:r>
      <w:r w:rsidR="007007AB" w:rsidRPr="00F80FD2">
        <w:t>)</w:t>
      </w:r>
      <w:r w:rsidRPr="00F80FD2">
        <w:t>.</w:t>
      </w:r>
    </w:p>
    <w:p w14:paraId="345F0798" w14:textId="172FB783" w:rsidR="000C44EE" w:rsidRPr="002C65F4" w:rsidRDefault="002C65F4" w:rsidP="002C65F4">
      <w:pPr>
        <w:suppressAutoHyphens w:val="0"/>
        <w:autoSpaceDN/>
        <w:spacing w:after="120"/>
        <w:textAlignment w:val="auto"/>
        <w:rPr>
          <w:b/>
          <w:i/>
        </w:rPr>
      </w:pPr>
      <w:r>
        <w:rPr>
          <w:b/>
          <w:i/>
        </w:rPr>
        <w:t xml:space="preserve">1.7.4 </w:t>
      </w:r>
      <w:r w:rsidR="004835AD" w:rsidRPr="002C65F4">
        <w:rPr>
          <w:b/>
          <w:i/>
        </w:rPr>
        <w:t>Neh</w:t>
      </w:r>
      <w:r w:rsidR="00753CED" w:rsidRPr="002C65F4">
        <w:rPr>
          <w:b/>
          <w:i/>
        </w:rPr>
        <w:t xml:space="preserve">ospodárnost a </w:t>
      </w:r>
      <w:r w:rsidR="004835AD" w:rsidRPr="002C65F4">
        <w:rPr>
          <w:b/>
          <w:i/>
        </w:rPr>
        <w:t>ne</w:t>
      </w:r>
      <w:r w:rsidR="00753CED" w:rsidRPr="002C65F4">
        <w:rPr>
          <w:b/>
          <w:i/>
        </w:rPr>
        <w:t xml:space="preserve">účelnost </w:t>
      </w:r>
    </w:p>
    <w:p w14:paraId="3CB318E0" w14:textId="35DF12F8" w:rsidR="00E23D95" w:rsidRPr="00F80FD2" w:rsidRDefault="00375F6C" w:rsidP="002C65F4">
      <w:pPr>
        <w:pStyle w:val="Odstavecseseznamem"/>
        <w:suppressAutoHyphens w:val="0"/>
        <w:autoSpaceDN/>
        <w:ind w:left="0"/>
        <w:textAlignment w:val="auto"/>
      </w:pPr>
      <w:proofErr w:type="spellStart"/>
      <w:r w:rsidRPr="00F80FD2">
        <w:t>MZd</w:t>
      </w:r>
      <w:proofErr w:type="spellEnd"/>
      <w:r w:rsidRPr="00F80FD2">
        <w:t xml:space="preserve"> zaplatilo </w:t>
      </w:r>
      <w:r>
        <w:t>z</w:t>
      </w:r>
      <w:r w:rsidR="00E23D95" w:rsidRPr="00F80FD2">
        <w:t xml:space="preserve">a úpravy komunikačního nástroje </w:t>
      </w:r>
      <w:proofErr w:type="spellStart"/>
      <w:r w:rsidR="00E23D95" w:rsidRPr="00954E5D">
        <w:t>Daktela</w:t>
      </w:r>
      <w:bookmarkStart w:id="5" w:name="_Ref93564908"/>
      <w:proofErr w:type="spellEnd"/>
      <w:r w:rsidR="00D05FA6">
        <w:rPr>
          <w:rStyle w:val="Znakapoznpodarou"/>
        </w:rPr>
        <w:footnoteReference w:id="11"/>
      </w:r>
      <w:bookmarkEnd w:id="5"/>
      <w:r w:rsidR="00E23D95" w:rsidRPr="00F80FD2">
        <w:t xml:space="preserve"> v kontrolovaném období přibližně 23 mil. Kč. V případě, že </w:t>
      </w:r>
      <w:proofErr w:type="spellStart"/>
      <w:r w:rsidR="00E23D95" w:rsidRPr="00F80FD2">
        <w:t>MZd</w:t>
      </w:r>
      <w:proofErr w:type="spellEnd"/>
      <w:r w:rsidR="00E23D95" w:rsidRPr="00F80FD2">
        <w:t xml:space="preserve"> bude s ohledem na omezené trvání smlouvy řešit implementaci nového nástroje, bude nutné vynaložit další prostředky na</w:t>
      </w:r>
      <w:r w:rsidR="002B71B9">
        <w:t xml:space="preserve"> </w:t>
      </w:r>
      <w:proofErr w:type="spellStart"/>
      <w:r w:rsidR="00E23D95" w:rsidRPr="00F80FD2">
        <w:t>customizaci</w:t>
      </w:r>
      <w:proofErr w:type="spellEnd"/>
      <w:r w:rsidR="00E23D95" w:rsidRPr="00F80FD2">
        <w:rPr>
          <w:rStyle w:val="Znakapoznpodarou"/>
        </w:rPr>
        <w:footnoteReference w:id="12"/>
      </w:r>
      <w:r w:rsidR="00E23D95" w:rsidRPr="00F80FD2">
        <w:t xml:space="preserve"> obdobného produktu pro potřeby epidemiologických šetření (viz</w:t>
      </w:r>
      <w:r w:rsidR="00954E5D">
        <w:t xml:space="preserve"> </w:t>
      </w:r>
      <w:r w:rsidR="00E23D95" w:rsidRPr="00F80FD2">
        <w:t xml:space="preserve">odst. </w:t>
      </w:r>
      <w:r w:rsidR="001C7283">
        <w:t>4.1</w:t>
      </w:r>
      <w:r w:rsidR="00B22AA0">
        <w:t>6</w:t>
      </w:r>
      <w:r w:rsidR="009A5CE8">
        <w:t xml:space="preserve"> až 4.</w:t>
      </w:r>
      <w:r w:rsidR="00B22AA0">
        <w:t>19</w:t>
      </w:r>
      <w:r w:rsidR="009A5CE8">
        <w:t>, 4.2</w:t>
      </w:r>
      <w:r w:rsidR="00B22AA0">
        <w:t>1</w:t>
      </w:r>
      <w:r w:rsidR="009A5CE8">
        <w:t xml:space="preserve"> až 4.2</w:t>
      </w:r>
      <w:r w:rsidR="00B22AA0">
        <w:t>3,</w:t>
      </w:r>
      <w:r w:rsidR="009A5CE8">
        <w:t xml:space="preserve"> 4.2</w:t>
      </w:r>
      <w:r w:rsidR="00B22AA0">
        <w:t>4</w:t>
      </w:r>
      <w:r w:rsidR="00E23D95" w:rsidRPr="00F80FD2">
        <w:t xml:space="preserve">). </w:t>
      </w:r>
    </w:p>
    <w:p w14:paraId="3DCE2E3B" w14:textId="5C03E65D" w:rsidR="00C45982" w:rsidRPr="00F80FD2" w:rsidRDefault="00C45982" w:rsidP="002C65F4">
      <w:pPr>
        <w:pStyle w:val="Odstavecseseznamem"/>
        <w:suppressAutoHyphens w:val="0"/>
        <w:autoSpaceDN/>
        <w:ind w:left="0"/>
        <w:textAlignment w:val="auto"/>
      </w:pPr>
      <w:proofErr w:type="spellStart"/>
      <w:r w:rsidRPr="00F80FD2">
        <w:t>MZd</w:t>
      </w:r>
      <w:proofErr w:type="spellEnd"/>
      <w:r w:rsidRPr="00F80FD2">
        <w:t xml:space="preserve"> nesledovalo a nevyhodnocovalo účelnost a hospodárnost vynakládaných peněžních prostředků u odchozích hovorů uskutečněných v rámci vybudovaných call center.</w:t>
      </w:r>
      <w:r w:rsidRPr="00F80FD2">
        <w:rPr>
          <w:rFonts w:cstheme="minorHAnsi"/>
        </w:rPr>
        <w:t xml:space="preserve"> Náklady na jeden odchozí hovor </w:t>
      </w:r>
      <w:r>
        <w:rPr>
          <w:rFonts w:cstheme="minorHAnsi"/>
        </w:rPr>
        <w:t>v březnu 2021 byly 66 Kč a v květnu 2021 přesáhly 435 Kč.</w:t>
      </w:r>
      <w:r w:rsidRPr="00F80FD2">
        <w:rPr>
          <w:rFonts w:cstheme="minorHAnsi"/>
        </w:rPr>
        <w:t xml:space="preserve"> </w:t>
      </w:r>
      <w:r w:rsidRPr="00F80FD2">
        <w:t>(viz odst.</w:t>
      </w:r>
      <w:r w:rsidR="00B57E2A">
        <w:t> </w:t>
      </w:r>
      <w:r w:rsidR="009A5CE8">
        <w:t>4.2</w:t>
      </w:r>
      <w:r w:rsidR="00B22AA0">
        <w:t>0</w:t>
      </w:r>
      <w:r w:rsidRPr="00F80FD2">
        <w:t>).</w:t>
      </w:r>
    </w:p>
    <w:p w14:paraId="29D053A5" w14:textId="07B452FC" w:rsidR="00C45982" w:rsidRPr="00F80FD2" w:rsidRDefault="000110C5" w:rsidP="002C65F4">
      <w:pPr>
        <w:pStyle w:val="Odstavecseseznamem"/>
        <w:suppressAutoHyphens w:val="0"/>
        <w:autoSpaceDN/>
        <w:ind w:left="0"/>
        <w:textAlignment w:val="auto"/>
      </w:pPr>
      <w:proofErr w:type="spellStart"/>
      <w:r w:rsidRPr="00F80FD2">
        <w:t>MZd</w:t>
      </w:r>
      <w:proofErr w:type="spellEnd"/>
      <w:r w:rsidRPr="00F80FD2">
        <w:t xml:space="preserve"> zaplatilo 20 mil. Kč </w:t>
      </w:r>
      <w:r>
        <w:t>z</w:t>
      </w:r>
      <w:r w:rsidR="00C45982" w:rsidRPr="00F80FD2">
        <w:t xml:space="preserve">a vývoj a provoz aplikace </w:t>
      </w:r>
      <w:proofErr w:type="spellStart"/>
      <w:r w:rsidR="00C45982" w:rsidRPr="00954E5D">
        <w:t>eRouška</w:t>
      </w:r>
      <w:proofErr w:type="spellEnd"/>
      <w:r w:rsidR="00C45982" w:rsidRPr="00F80FD2">
        <w:rPr>
          <w:rStyle w:val="Znakapoznpodarou"/>
        </w:rPr>
        <w:footnoteReference w:id="13"/>
      </w:r>
      <w:r w:rsidR="00C45982" w:rsidRPr="00F80FD2">
        <w:t xml:space="preserve"> pro varování před rizikovými kontakty</w:t>
      </w:r>
      <w:r w:rsidR="00A60C5F">
        <w:t>.</w:t>
      </w:r>
      <w:r w:rsidR="00C45982" w:rsidRPr="00F80FD2">
        <w:t xml:space="preserve"> </w:t>
      </w:r>
      <w:r w:rsidR="00A60C5F">
        <w:t xml:space="preserve">Nepracovalo </w:t>
      </w:r>
      <w:r w:rsidR="00C45982" w:rsidRPr="00F80FD2">
        <w:t>s</w:t>
      </w:r>
      <w:r w:rsidR="00C45982">
        <w:t> </w:t>
      </w:r>
      <w:r w:rsidR="00C45982" w:rsidRPr="00F80FD2">
        <w:t>údaji</w:t>
      </w:r>
      <w:r w:rsidR="00C45982">
        <w:t xml:space="preserve"> o</w:t>
      </w:r>
      <w:r w:rsidR="00C45982" w:rsidRPr="00F80FD2">
        <w:t xml:space="preserve"> počtu identifikovaných kontaktů z této</w:t>
      </w:r>
      <w:r w:rsidR="008359B7">
        <w:t xml:space="preserve"> </w:t>
      </w:r>
      <w:r w:rsidR="00C45982" w:rsidRPr="00F80FD2">
        <w:t>aplikace. P</w:t>
      </w:r>
      <w:r w:rsidR="00C45982" w:rsidRPr="00F80FD2">
        <w:rPr>
          <w:rFonts w:asciiTheme="minorHAnsi" w:eastAsia="Calibri" w:hAnsiTheme="minorHAnsi" w:cstheme="minorHAnsi"/>
        </w:rPr>
        <w:t xml:space="preserve">rostřednictvím </w:t>
      </w:r>
      <w:r w:rsidR="00F66915">
        <w:rPr>
          <w:rFonts w:asciiTheme="minorHAnsi" w:eastAsia="Calibri" w:hAnsiTheme="minorHAnsi" w:cstheme="minorHAnsi"/>
        </w:rPr>
        <w:t xml:space="preserve">aplikace </w:t>
      </w:r>
      <w:proofErr w:type="spellStart"/>
      <w:r w:rsidR="00C45982" w:rsidRPr="00954E5D">
        <w:rPr>
          <w:rFonts w:asciiTheme="minorHAnsi" w:eastAsia="Calibri" w:hAnsiTheme="minorHAnsi" w:cstheme="minorHAnsi"/>
        </w:rPr>
        <w:t>eRoušk</w:t>
      </w:r>
      <w:r w:rsidR="00F66915" w:rsidRPr="00954E5D">
        <w:rPr>
          <w:rFonts w:asciiTheme="minorHAnsi" w:eastAsia="Calibri" w:hAnsiTheme="minorHAnsi" w:cstheme="minorHAnsi"/>
        </w:rPr>
        <w:t>a</w:t>
      </w:r>
      <w:proofErr w:type="spellEnd"/>
      <w:r w:rsidR="00C45982" w:rsidRPr="00F80FD2">
        <w:rPr>
          <w:rFonts w:asciiTheme="minorHAnsi" w:eastAsia="Calibri" w:hAnsiTheme="minorHAnsi" w:cstheme="minorHAnsi"/>
        </w:rPr>
        <w:t xml:space="preserve"> hlásil svou pozitivitu pouze každý dvacátý nově pozitivní případ. Aktivní aplikaci k září 2021 využívalo pouze půl miliónu uživatelů </w:t>
      </w:r>
      <w:r w:rsidR="00C45982" w:rsidRPr="00F80FD2">
        <w:t xml:space="preserve">(viz odst. </w:t>
      </w:r>
      <w:r w:rsidR="009A5CE8">
        <w:t>4.2</w:t>
      </w:r>
      <w:r w:rsidR="00B22AA0">
        <w:t>5</w:t>
      </w:r>
      <w:r w:rsidR="009A5CE8">
        <w:t xml:space="preserve"> až 4.2</w:t>
      </w:r>
      <w:r w:rsidR="00B22AA0">
        <w:t>7</w:t>
      </w:r>
      <w:r w:rsidR="00C45982" w:rsidRPr="00F80FD2">
        <w:t>).</w:t>
      </w:r>
    </w:p>
    <w:p w14:paraId="38259BFC" w14:textId="726BCC85" w:rsidR="00C45982" w:rsidRPr="00F80FD2" w:rsidRDefault="00C45982" w:rsidP="002C65F4">
      <w:pPr>
        <w:pStyle w:val="Odstavecseseznamem"/>
        <w:ind w:left="0"/>
      </w:pPr>
      <w:r w:rsidRPr="00F80FD2">
        <w:t xml:space="preserve">ÚZIS </w:t>
      </w:r>
      <w:r w:rsidR="000110C5" w:rsidRPr="00F80FD2">
        <w:t xml:space="preserve">vynaložil </w:t>
      </w:r>
      <w:r w:rsidRPr="00F80FD2">
        <w:t xml:space="preserve">na IS </w:t>
      </w:r>
      <w:r w:rsidRPr="00954E5D">
        <w:t>Pandemie</w:t>
      </w:r>
      <w:r w:rsidRPr="00F80FD2">
        <w:t xml:space="preserve"> přes 1,8 mil. Kč včetně paušální</w:t>
      </w:r>
      <w:r>
        <w:t>ch</w:t>
      </w:r>
      <w:r w:rsidRPr="00F80FD2">
        <w:t xml:space="preserve"> plat</w:t>
      </w:r>
      <w:r>
        <w:t>e</w:t>
      </w:r>
      <w:r w:rsidRPr="00F80FD2">
        <w:t>b za jeho údržbu v provozuschopném stavu</w:t>
      </w:r>
      <w:r>
        <w:t>, přestože nebyl využit.</w:t>
      </w:r>
      <w:r w:rsidRPr="00F80FD2">
        <w:t xml:space="preserve"> (viz odst. </w:t>
      </w:r>
      <w:r w:rsidR="009A5CE8">
        <w:t>4.</w:t>
      </w:r>
      <w:r w:rsidR="00BC1A2E">
        <w:t>2</w:t>
      </w:r>
      <w:r w:rsidR="00B22AA0">
        <w:t>8</w:t>
      </w:r>
      <w:r w:rsidR="009A5CE8">
        <w:t xml:space="preserve"> a 4.</w:t>
      </w:r>
      <w:r w:rsidR="00B22AA0">
        <w:t>29</w:t>
      </w:r>
      <w:r w:rsidRPr="00F80FD2">
        <w:t>).</w:t>
      </w:r>
    </w:p>
    <w:p w14:paraId="15DDF17C" w14:textId="6724C5D7" w:rsidR="004626AC" w:rsidRDefault="001D0171" w:rsidP="002C65F4">
      <w:pPr>
        <w:pStyle w:val="Odstavecseseznamem"/>
        <w:suppressAutoHyphens w:val="0"/>
        <w:autoSpaceDN/>
        <w:ind w:left="0"/>
        <w:textAlignment w:val="auto"/>
      </w:pPr>
      <w:r w:rsidRPr="00F80FD2">
        <w:t>Nevhodné nastavení hodnot</w:t>
      </w:r>
      <w:r w:rsidR="005837A0">
        <w:t>i</w:t>
      </w:r>
      <w:r w:rsidRPr="00F80FD2">
        <w:t xml:space="preserve">cích kritérií pro výběr dodavatele licencí </w:t>
      </w:r>
      <w:r w:rsidRPr="00954E5D">
        <w:t>Microsoft 365</w:t>
      </w:r>
      <w:r w:rsidR="00E81DE1">
        <w:t xml:space="preserve"> ze strany ÚZIS</w:t>
      </w:r>
      <w:r w:rsidRPr="00F80FD2">
        <w:t xml:space="preserve"> vedlo k výběru dodavatele, jehož nabídka nebyla ekonomicky nejvýhodnější (viz</w:t>
      </w:r>
      <w:r w:rsidR="002C65F4">
        <w:t xml:space="preserve"> </w:t>
      </w:r>
      <w:r w:rsidR="003A75B6">
        <w:t>o</w:t>
      </w:r>
      <w:r w:rsidRPr="00F80FD2">
        <w:t>dst.</w:t>
      </w:r>
      <w:r w:rsidR="002C65F4">
        <w:t> </w:t>
      </w:r>
      <w:r w:rsidR="008F78F2" w:rsidRPr="00F80FD2">
        <w:t>4.</w:t>
      </w:r>
      <w:r w:rsidR="00E340C5" w:rsidRPr="00F80FD2">
        <w:t>3</w:t>
      </w:r>
      <w:r w:rsidR="00B22AA0">
        <w:t>0</w:t>
      </w:r>
      <w:r w:rsidR="00E340C5" w:rsidRPr="00F80FD2">
        <w:t xml:space="preserve"> </w:t>
      </w:r>
      <w:r w:rsidR="00E716BC" w:rsidRPr="00F80FD2">
        <w:t>až</w:t>
      </w:r>
      <w:r w:rsidR="008F78F2" w:rsidRPr="00F80FD2">
        <w:t xml:space="preserve"> 4.</w:t>
      </w:r>
      <w:r w:rsidR="00E340C5" w:rsidRPr="00F80FD2">
        <w:t>3</w:t>
      </w:r>
      <w:r w:rsidR="00B22AA0">
        <w:t>3</w:t>
      </w:r>
      <w:r w:rsidRPr="00F80FD2">
        <w:t>).</w:t>
      </w:r>
      <w:r w:rsidR="004626AC" w:rsidRPr="00F80FD2">
        <w:t xml:space="preserve"> </w:t>
      </w:r>
    </w:p>
    <w:p w14:paraId="0D10E05C" w14:textId="77777777" w:rsidR="000C6350" w:rsidRDefault="000C6350">
      <w:pPr>
        <w:suppressAutoHyphens w:val="0"/>
        <w:spacing w:after="160" w:line="256" w:lineRule="auto"/>
        <w:jc w:val="left"/>
      </w:pPr>
      <w:r>
        <w:br w:type="page"/>
      </w:r>
    </w:p>
    <w:p w14:paraId="7E85DAD7" w14:textId="52AF0858" w:rsidR="00C41F6B" w:rsidRDefault="002C65F4" w:rsidP="002C65F4">
      <w:pPr>
        <w:pStyle w:val="Nadpis1"/>
        <w:spacing w:before="0"/>
        <w:ind w:left="360"/>
        <w:rPr>
          <w:lang w:eastAsia="en-US"/>
        </w:rPr>
      </w:pPr>
      <w:r>
        <w:rPr>
          <w:lang w:eastAsia="en-US"/>
        </w:rPr>
        <w:lastRenderedPageBreak/>
        <w:t xml:space="preserve">II. </w:t>
      </w:r>
      <w:r w:rsidR="00C41F6B" w:rsidRPr="38C17630">
        <w:rPr>
          <w:lang w:eastAsia="en-US"/>
        </w:rPr>
        <w:t>Informace o kontrolované oblasti</w:t>
      </w:r>
    </w:p>
    <w:p w14:paraId="70295E2B" w14:textId="01DDD6C5" w:rsidR="004A4A61" w:rsidRPr="004A4A61" w:rsidRDefault="00CC3731" w:rsidP="00645FC0">
      <w:pPr>
        <w:tabs>
          <w:tab w:val="left" w:pos="426"/>
        </w:tabs>
        <w:spacing w:after="120"/>
        <w:rPr>
          <w:lang w:eastAsia="en-US"/>
        </w:rPr>
      </w:pPr>
      <w:bookmarkStart w:id="6" w:name="_Hlk88822183"/>
      <w:r>
        <w:rPr>
          <w:lang w:eastAsia="en-US"/>
        </w:rPr>
        <w:t>2</w:t>
      </w:r>
      <w:r w:rsidR="004F6D25">
        <w:rPr>
          <w:lang w:eastAsia="en-US"/>
        </w:rPr>
        <w:t>.1</w:t>
      </w:r>
      <w:r w:rsidR="004F6D25">
        <w:rPr>
          <w:lang w:eastAsia="en-US"/>
        </w:rPr>
        <w:tab/>
      </w:r>
      <w:r w:rsidR="003D3AFE" w:rsidRPr="003970CE">
        <w:rPr>
          <w:lang w:eastAsia="en-US"/>
        </w:rPr>
        <w:t xml:space="preserve">Smyslem informační podpory je </w:t>
      </w:r>
      <w:r w:rsidR="003D3AFE">
        <w:t xml:space="preserve">shromažďování, zpracovávání a zpřístupňování dat potřebných k řízení a realizaci procesů a činností, aby správné informace byly ve správný čas k dispozici. </w:t>
      </w:r>
      <w:r w:rsidR="003C34F7">
        <w:rPr>
          <w:lang w:eastAsia="en-US"/>
        </w:rPr>
        <w:t xml:space="preserve">Informační podpora </w:t>
      </w:r>
      <w:r w:rsidR="007B48E2">
        <w:rPr>
          <w:lang w:eastAsia="en-US"/>
        </w:rPr>
        <w:t>protiepidemických činností zahrnuje využití ICT technologií (HW, SW, telekomunikace a další infrastruktura), ICT služeb a dále i metod a</w:t>
      </w:r>
      <w:r w:rsidR="000C2A01">
        <w:rPr>
          <w:lang w:eastAsia="en-US"/>
        </w:rPr>
        <w:t> </w:t>
      </w:r>
      <w:r w:rsidR="007B48E2">
        <w:rPr>
          <w:lang w:eastAsia="en-US"/>
        </w:rPr>
        <w:t>postupů, které byly, resp. jsou</w:t>
      </w:r>
      <w:r w:rsidR="00C062A9">
        <w:rPr>
          <w:lang w:eastAsia="en-US"/>
        </w:rPr>
        <w:t xml:space="preserve"> určeny</w:t>
      </w:r>
      <w:r w:rsidR="007B48E2">
        <w:rPr>
          <w:lang w:eastAsia="en-US"/>
        </w:rPr>
        <w:t xml:space="preserve"> k podpoře procesů v gesci orgánů ochrany veřejného zdraví.  </w:t>
      </w:r>
    </w:p>
    <w:p w14:paraId="7E0E7F65" w14:textId="60552ED5" w:rsidR="00163EC2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4F6D25">
        <w:rPr>
          <w:lang w:eastAsia="en-US"/>
        </w:rPr>
        <w:t>.2</w:t>
      </w:r>
      <w:r w:rsidR="004F6D25">
        <w:rPr>
          <w:lang w:eastAsia="en-US"/>
        </w:rPr>
        <w:tab/>
      </w:r>
      <w:r w:rsidR="00163EC2" w:rsidRPr="00256974">
        <w:rPr>
          <w:lang w:eastAsia="en-US"/>
        </w:rPr>
        <w:t>Orgány ochrany veřejného zdraví a další orgány, které plní některé úkoly v oblasti podpory veřejného zdraví</w:t>
      </w:r>
      <w:r w:rsidR="00163EC2">
        <w:rPr>
          <w:lang w:eastAsia="en-US"/>
        </w:rPr>
        <w:t xml:space="preserve"> podle zákona č. 258/2000 Sb.</w:t>
      </w:r>
      <w:r w:rsidR="00F14911">
        <w:rPr>
          <w:rStyle w:val="Znakapoznpodarou"/>
          <w:lang w:eastAsia="en-US"/>
        </w:rPr>
        <w:footnoteReference w:id="14"/>
      </w:r>
      <w:r w:rsidR="000110C5">
        <w:rPr>
          <w:lang w:eastAsia="en-US"/>
        </w:rPr>
        <w:t>,</w:t>
      </w:r>
      <w:r w:rsidR="00163EC2">
        <w:rPr>
          <w:lang w:eastAsia="en-US"/>
        </w:rPr>
        <w:t xml:space="preserve"> jsou </w:t>
      </w:r>
      <w:proofErr w:type="spellStart"/>
      <w:r w:rsidR="00163EC2">
        <w:rPr>
          <w:lang w:eastAsia="en-US"/>
        </w:rPr>
        <w:t>MZd</w:t>
      </w:r>
      <w:proofErr w:type="spellEnd"/>
      <w:r w:rsidR="00163EC2">
        <w:rPr>
          <w:lang w:eastAsia="en-US"/>
        </w:rPr>
        <w:t xml:space="preserve"> a krajské hygienické stanice. KHS</w:t>
      </w:r>
      <w:r w:rsidR="00163EC2" w:rsidRPr="003970CE">
        <w:rPr>
          <w:lang w:eastAsia="en-US"/>
        </w:rPr>
        <w:t xml:space="preserve"> </w:t>
      </w:r>
      <w:r w:rsidR="00630632">
        <w:rPr>
          <w:lang w:eastAsia="en-US"/>
        </w:rPr>
        <w:t xml:space="preserve">mj. </w:t>
      </w:r>
      <w:r w:rsidR="00163EC2" w:rsidRPr="003970CE">
        <w:rPr>
          <w:lang w:eastAsia="en-US"/>
        </w:rPr>
        <w:t>provádějí kontroly dodržování hygienických opatření, kter</w:t>
      </w:r>
      <w:r w:rsidR="00163EC2">
        <w:rPr>
          <w:lang w:eastAsia="en-US"/>
        </w:rPr>
        <w:t>á</w:t>
      </w:r>
      <w:r w:rsidR="00163EC2" w:rsidRPr="003970CE">
        <w:rPr>
          <w:lang w:eastAsia="en-US"/>
        </w:rPr>
        <w:t xml:space="preserve"> mají předcházet vzniku a</w:t>
      </w:r>
      <w:r w:rsidR="00645FC0">
        <w:rPr>
          <w:lang w:eastAsia="en-US"/>
        </w:rPr>
        <w:t> </w:t>
      </w:r>
      <w:r w:rsidR="00163EC2" w:rsidRPr="003970CE">
        <w:rPr>
          <w:lang w:eastAsia="en-US"/>
        </w:rPr>
        <w:t>zamez</w:t>
      </w:r>
      <w:r w:rsidR="00163EC2">
        <w:rPr>
          <w:lang w:eastAsia="en-US"/>
        </w:rPr>
        <w:t>it</w:t>
      </w:r>
      <w:r w:rsidR="00163EC2" w:rsidRPr="003970CE">
        <w:rPr>
          <w:lang w:eastAsia="en-US"/>
        </w:rPr>
        <w:t xml:space="preserve"> šíření infekčních onemocnění. </w:t>
      </w:r>
      <w:r w:rsidR="002C48E7">
        <w:rPr>
          <w:lang w:eastAsia="en-US"/>
        </w:rPr>
        <w:t>KHS p</w:t>
      </w:r>
      <w:r w:rsidR="00163EC2" w:rsidRPr="003970CE">
        <w:rPr>
          <w:lang w:eastAsia="en-US"/>
        </w:rPr>
        <w:t xml:space="preserve">rovozují informační epidemiologické systémy, které </w:t>
      </w:r>
      <w:r w:rsidR="004835AD">
        <w:rPr>
          <w:lang w:eastAsia="en-US"/>
        </w:rPr>
        <w:t xml:space="preserve">spravuje </w:t>
      </w:r>
      <w:proofErr w:type="spellStart"/>
      <w:r w:rsidR="004835AD">
        <w:rPr>
          <w:lang w:eastAsia="en-US"/>
        </w:rPr>
        <w:t>MZd</w:t>
      </w:r>
      <w:proofErr w:type="spellEnd"/>
      <w:r w:rsidR="004835AD">
        <w:rPr>
          <w:lang w:eastAsia="en-US"/>
        </w:rPr>
        <w:t xml:space="preserve"> a</w:t>
      </w:r>
      <w:r w:rsidR="000C2A01">
        <w:rPr>
          <w:lang w:eastAsia="en-US"/>
        </w:rPr>
        <w:t> </w:t>
      </w:r>
      <w:r w:rsidR="004835AD">
        <w:rPr>
          <w:lang w:eastAsia="en-US"/>
        </w:rPr>
        <w:t>týkají se výskytu infekcí.</w:t>
      </w:r>
    </w:p>
    <w:p w14:paraId="0D3A3590" w14:textId="0CC5F79A" w:rsidR="003B7F5D" w:rsidRDefault="00CC3731" w:rsidP="00645FC0">
      <w:pPr>
        <w:pStyle w:val="Odstavecseseznamem"/>
        <w:tabs>
          <w:tab w:val="left" w:pos="426"/>
        </w:tabs>
        <w:ind w:left="0"/>
      </w:pPr>
      <w:r>
        <w:t>2</w:t>
      </w:r>
      <w:r w:rsidR="004F6D25">
        <w:t>.3</w:t>
      </w:r>
      <w:r w:rsidR="004F6D25">
        <w:tab/>
      </w:r>
      <w:r w:rsidR="003B7F5D">
        <w:t>Na informační podporu protiepidemických činností byl</w:t>
      </w:r>
      <w:r w:rsidR="003A76E3">
        <w:t>y</w:t>
      </w:r>
      <w:r w:rsidR="003B7F5D">
        <w:t xml:space="preserve"> kontrolovanými osobami </w:t>
      </w:r>
      <w:r w:rsidR="003A76E3">
        <w:t xml:space="preserve">uzavřeny smlouvy v hodnotě </w:t>
      </w:r>
      <w:r w:rsidR="003B7F5D">
        <w:t>1,</w:t>
      </w:r>
      <w:r w:rsidR="00E96933">
        <w:t>4</w:t>
      </w:r>
      <w:r w:rsidR="003B7F5D">
        <w:t xml:space="preserve"> mld. Kč </w:t>
      </w:r>
      <w:r w:rsidR="003B7F5D" w:rsidRPr="007B3ACB">
        <w:t>(viz příloha č. 1</w:t>
      </w:r>
      <w:r w:rsidR="00604442">
        <w:t xml:space="preserve"> kontrolního </w:t>
      </w:r>
      <w:r w:rsidR="001C5B6B">
        <w:t xml:space="preserve">závěru – </w:t>
      </w:r>
      <w:proofErr w:type="spellStart"/>
      <w:r w:rsidR="001C5B6B">
        <w:t>dataset</w:t>
      </w:r>
      <w:proofErr w:type="spellEnd"/>
      <w:r w:rsidR="003B7F5D" w:rsidRPr="007B3ACB">
        <w:t>).</w:t>
      </w:r>
    </w:p>
    <w:p w14:paraId="0D259022" w14:textId="77777777" w:rsidR="003B7F5D" w:rsidRPr="0037673B" w:rsidRDefault="003B7F5D" w:rsidP="001B0C6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ind w:left="0"/>
        <w:rPr>
          <w:rStyle w:val="Nadpis11"/>
        </w:rPr>
      </w:pPr>
      <w:r w:rsidRPr="0037673B">
        <w:rPr>
          <w:rStyle w:val="Nadpis11"/>
        </w:rPr>
        <w:t>Ministerstvo zdravotnictví</w:t>
      </w:r>
    </w:p>
    <w:p w14:paraId="75173261" w14:textId="7FB5111D" w:rsidR="004835AD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645FC0">
        <w:rPr>
          <w:lang w:eastAsia="en-US"/>
        </w:rPr>
        <w:t>.4</w:t>
      </w:r>
      <w:r w:rsidR="00645FC0">
        <w:rPr>
          <w:lang w:eastAsia="en-US"/>
        </w:rPr>
        <w:tab/>
      </w:r>
      <w:proofErr w:type="spellStart"/>
      <w:r w:rsidR="004835AD">
        <w:rPr>
          <w:lang w:eastAsia="en-US"/>
        </w:rPr>
        <w:t>MZd</w:t>
      </w:r>
      <w:proofErr w:type="spellEnd"/>
      <w:r w:rsidR="004835AD">
        <w:rPr>
          <w:lang w:eastAsia="en-US"/>
        </w:rPr>
        <w:t xml:space="preserve"> je organizační složkou státu a podle zákona č. 2/1969 Sb.</w:t>
      </w:r>
      <w:r w:rsidR="004835AD">
        <w:rPr>
          <w:rStyle w:val="Znakapoznpodarou"/>
          <w:lang w:eastAsia="en-US"/>
        </w:rPr>
        <w:footnoteReference w:id="15"/>
      </w:r>
      <w:r w:rsidR="004835AD">
        <w:rPr>
          <w:lang w:eastAsia="en-US"/>
        </w:rPr>
        <w:t xml:space="preserve"> ú</w:t>
      </w:r>
      <w:r w:rsidR="004835AD" w:rsidRPr="003970CE">
        <w:rPr>
          <w:lang w:eastAsia="en-US"/>
        </w:rPr>
        <w:t>středním orgánem státní správy odpovědným mj. za zdravotní služby, ochranu veřejného zdraví, poskytovatele zdravotních služeb v přímé říd</w:t>
      </w:r>
      <w:r w:rsidR="00CB44C4">
        <w:rPr>
          <w:lang w:eastAsia="en-US"/>
        </w:rPr>
        <w:t>í</w:t>
      </w:r>
      <w:r w:rsidR="004835AD" w:rsidRPr="003970CE">
        <w:rPr>
          <w:lang w:eastAsia="en-US"/>
        </w:rPr>
        <w:t>cí působnosti a</w:t>
      </w:r>
      <w:r w:rsidR="004835AD">
        <w:rPr>
          <w:lang w:eastAsia="en-US"/>
        </w:rPr>
        <w:t> </w:t>
      </w:r>
      <w:r w:rsidR="004835AD" w:rsidRPr="003970CE">
        <w:rPr>
          <w:lang w:eastAsia="en-US"/>
        </w:rPr>
        <w:t>zdravotnický informační systém a elektronické zdravotnictví</w:t>
      </w:r>
      <w:r w:rsidR="004835AD">
        <w:rPr>
          <w:lang w:eastAsia="en-US"/>
        </w:rPr>
        <w:t>.</w:t>
      </w:r>
    </w:p>
    <w:p w14:paraId="15F49EC3" w14:textId="51477917" w:rsidR="004835AD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645FC0">
        <w:rPr>
          <w:lang w:eastAsia="en-US"/>
        </w:rPr>
        <w:t>.5</w:t>
      </w:r>
      <w:r w:rsidR="00645FC0">
        <w:rPr>
          <w:lang w:eastAsia="en-US"/>
        </w:rPr>
        <w:tab/>
      </w:r>
      <w:proofErr w:type="spellStart"/>
      <w:r w:rsidR="004835AD" w:rsidRPr="003970CE">
        <w:rPr>
          <w:lang w:eastAsia="en-US"/>
        </w:rPr>
        <w:t>MZd</w:t>
      </w:r>
      <w:proofErr w:type="spellEnd"/>
      <w:r w:rsidR="004835AD">
        <w:rPr>
          <w:lang w:eastAsia="en-US"/>
        </w:rPr>
        <w:t xml:space="preserve"> podle ustanovení § 80 zákona č. 258/2000 Sb.</w:t>
      </w:r>
      <w:r w:rsidR="004835AD" w:rsidRPr="003970CE">
        <w:rPr>
          <w:lang w:eastAsia="en-US"/>
        </w:rPr>
        <w:t xml:space="preserve"> </w:t>
      </w:r>
      <w:r w:rsidR="004835AD">
        <w:rPr>
          <w:lang w:eastAsia="en-US"/>
        </w:rPr>
        <w:t>ř</w:t>
      </w:r>
      <w:r w:rsidR="004835AD" w:rsidRPr="003970CE">
        <w:rPr>
          <w:lang w:eastAsia="en-US"/>
        </w:rPr>
        <w:t>ídí a kontroluje výkon státní správy v ochraně a</w:t>
      </w:r>
      <w:r w:rsidR="004835AD">
        <w:rPr>
          <w:lang w:eastAsia="en-US"/>
        </w:rPr>
        <w:t> </w:t>
      </w:r>
      <w:r w:rsidR="004835AD" w:rsidRPr="003970CE">
        <w:rPr>
          <w:lang w:eastAsia="en-US"/>
        </w:rPr>
        <w:t>podpoře veřejného zdraví, řídí a kontroluje krajské hygienické stanice, které mají ve zvládání epidemie zásadní roli. Koordinuje činnost a spolupráci s jinými státními a</w:t>
      </w:r>
      <w:r w:rsidR="004835AD">
        <w:rPr>
          <w:lang w:eastAsia="en-US"/>
        </w:rPr>
        <w:t> </w:t>
      </w:r>
      <w:r w:rsidR="004835AD" w:rsidRPr="003970CE">
        <w:rPr>
          <w:lang w:eastAsia="en-US"/>
        </w:rPr>
        <w:t>nestátními orgány a organizacemi v oblast</w:t>
      </w:r>
      <w:r w:rsidR="002C48E7">
        <w:rPr>
          <w:lang w:eastAsia="en-US"/>
        </w:rPr>
        <w:t>ech</w:t>
      </w:r>
      <w:r w:rsidR="004835AD" w:rsidRPr="003970CE">
        <w:rPr>
          <w:lang w:eastAsia="en-US"/>
        </w:rPr>
        <w:t xml:space="preserve"> souvisejících s výkonem státní správy na</w:t>
      </w:r>
      <w:r w:rsidR="00A83BD2">
        <w:rPr>
          <w:lang w:eastAsia="en-US"/>
        </w:rPr>
        <w:t> </w:t>
      </w:r>
      <w:r w:rsidR="004835AD" w:rsidRPr="003970CE">
        <w:rPr>
          <w:lang w:eastAsia="en-US"/>
        </w:rPr>
        <w:t>úseku ochrany a podpory veřejného zdraví.</w:t>
      </w:r>
      <w:r w:rsidR="004835AD">
        <w:rPr>
          <w:lang w:eastAsia="en-US"/>
        </w:rPr>
        <w:t xml:space="preserve"> </w:t>
      </w:r>
      <w:proofErr w:type="spellStart"/>
      <w:r w:rsidR="004835AD" w:rsidRPr="00295E31">
        <w:rPr>
          <w:lang w:eastAsia="en-US"/>
        </w:rPr>
        <w:t>MZd</w:t>
      </w:r>
      <w:proofErr w:type="spellEnd"/>
      <w:r w:rsidR="004835AD" w:rsidRPr="00295E31">
        <w:rPr>
          <w:lang w:eastAsia="en-US"/>
        </w:rPr>
        <w:t xml:space="preserve"> má prostřednictvím </w:t>
      </w:r>
      <w:r w:rsidR="0040450E">
        <w:rPr>
          <w:lang w:eastAsia="en-US"/>
        </w:rPr>
        <w:t>s</w:t>
      </w:r>
      <w:r w:rsidR="004835AD" w:rsidRPr="00295E31">
        <w:rPr>
          <w:lang w:eastAsia="en-US"/>
        </w:rPr>
        <w:t>ekce ochrany a</w:t>
      </w:r>
      <w:r w:rsidR="006B2814">
        <w:rPr>
          <w:lang w:eastAsia="en-US"/>
        </w:rPr>
        <w:t> </w:t>
      </w:r>
      <w:r w:rsidR="004835AD" w:rsidRPr="00295E31">
        <w:rPr>
          <w:lang w:eastAsia="en-US"/>
        </w:rPr>
        <w:t>podpory veřejného zdraví</w:t>
      </w:r>
      <w:r w:rsidR="00B22538">
        <w:rPr>
          <w:lang w:eastAsia="en-US"/>
        </w:rPr>
        <w:t xml:space="preserve"> </w:t>
      </w:r>
      <w:r w:rsidR="004835AD" w:rsidRPr="00295E31">
        <w:rPr>
          <w:lang w:eastAsia="en-US"/>
        </w:rPr>
        <w:t>stanovit koncepci rozvoje systému ochrany a podpory veřejného zdraví, hlavní úkoly v</w:t>
      </w:r>
      <w:r w:rsidR="0020087C">
        <w:rPr>
          <w:lang w:eastAsia="en-US"/>
        </w:rPr>
        <w:t> této oblasti</w:t>
      </w:r>
      <w:r w:rsidR="004835AD" w:rsidRPr="00295E31">
        <w:rPr>
          <w:lang w:eastAsia="en-US"/>
        </w:rPr>
        <w:t xml:space="preserve">. </w:t>
      </w:r>
    </w:p>
    <w:p w14:paraId="647B6B7D" w14:textId="3DFD525B" w:rsidR="00587BA3" w:rsidRPr="00295E31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094420">
        <w:rPr>
          <w:lang w:eastAsia="en-US"/>
        </w:rPr>
        <w:t>.6</w:t>
      </w:r>
      <w:r w:rsidR="00094420">
        <w:rPr>
          <w:lang w:eastAsia="en-US"/>
        </w:rPr>
        <w:tab/>
      </w:r>
      <w:r w:rsidR="00587BA3">
        <w:rPr>
          <w:lang w:eastAsia="en-US"/>
        </w:rPr>
        <w:t xml:space="preserve">Hlavní hygienik ČR má postavení náměstka pro řízení </w:t>
      </w:r>
      <w:r w:rsidR="00094420">
        <w:rPr>
          <w:lang w:eastAsia="en-US"/>
        </w:rPr>
        <w:t>s</w:t>
      </w:r>
      <w:r w:rsidR="00587BA3">
        <w:rPr>
          <w:lang w:eastAsia="en-US"/>
        </w:rPr>
        <w:t xml:space="preserve">ekce </w:t>
      </w:r>
      <w:r w:rsidR="00B22538">
        <w:rPr>
          <w:lang w:eastAsia="en-US"/>
        </w:rPr>
        <w:t>ochrany</w:t>
      </w:r>
      <w:r w:rsidR="00587BA3">
        <w:rPr>
          <w:lang w:eastAsia="en-US"/>
        </w:rPr>
        <w:t xml:space="preserve"> a podpor</w:t>
      </w:r>
      <w:r w:rsidR="00B22538">
        <w:rPr>
          <w:lang w:eastAsia="en-US"/>
        </w:rPr>
        <w:t>y</w:t>
      </w:r>
      <w:r w:rsidR="00587BA3">
        <w:rPr>
          <w:lang w:eastAsia="en-US"/>
        </w:rPr>
        <w:t xml:space="preserve"> veřejného zdraví</w:t>
      </w:r>
      <w:r w:rsidR="00F14911">
        <w:rPr>
          <w:lang w:eastAsia="en-US"/>
        </w:rPr>
        <w:t xml:space="preserve"> </w:t>
      </w:r>
      <w:proofErr w:type="spellStart"/>
      <w:r w:rsidR="00F14911">
        <w:rPr>
          <w:lang w:eastAsia="en-US"/>
        </w:rPr>
        <w:t>MZd</w:t>
      </w:r>
      <w:proofErr w:type="spellEnd"/>
      <w:r w:rsidR="00844036">
        <w:rPr>
          <w:lang w:eastAsia="en-US"/>
        </w:rPr>
        <w:t xml:space="preserve"> a</w:t>
      </w:r>
      <w:r w:rsidR="002C48E7">
        <w:rPr>
          <w:lang w:eastAsia="en-US"/>
        </w:rPr>
        <w:t xml:space="preserve"> odpovídá za odbornou úroveň této sekce</w:t>
      </w:r>
      <w:r w:rsidR="00F45313">
        <w:rPr>
          <w:lang w:eastAsia="en-US"/>
        </w:rPr>
        <w:t xml:space="preserve">. Zároveň je místopředsedou </w:t>
      </w:r>
      <w:r w:rsidR="00F45313" w:rsidRPr="00295E31">
        <w:rPr>
          <w:lang w:eastAsia="en-US"/>
        </w:rPr>
        <w:t>Ústřední epidemiologick</w:t>
      </w:r>
      <w:r w:rsidR="00F45313">
        <w:rPr>
          <w:lang w:eastAsia="en-US"/>
        </w:rPr>
        <w:t>é</w:t>
      </w:r>
      <w:r w:rsidR="00F45313" w:rsidRPr="00295E31">
        <w:rPr>
          <w:lang w:eastAsia="en-US"/>
        </w:rPr>
        <w:t xml:space="preserve"> komise (dále </w:t>
      </w:r>
      <w:r w:rsidR="001C5B6B">
        <w:rPr>
          <w:lang w:eastAsia="en-US"/>
        </w:rPr>
        <w:t>také</w:t>
      </w:r>
      <w:r w:rsidR="00F45313" w:rsidRPr="00295E31">
        <w:rPr>
          <w:lang w:eastAsia="en-US"/>
        </w:rPr>
        <w:t xml:space="preserve"> </w:t>
      </w:r>
      <w:r w:rsidR="00F45313">
        <w:rPr>
          <w:lang w:eastAsia="en-US"/>
        </w:rPr>
        <w:t>„</w:t>
      </w:r>
      <w:r w:rsidR="00F45313" w:rsidRPr="00295E31">
        <w:rPr>
          <w:lang w:eastAsia="en-US"/>
        </w:rPr>
        <w:t>ÚEK</w:t>
      </w:r>
      <w:r w:rsidR="00F45313">
        <w:rPr>
          <w:lang w:eastAsia="en-US"/>
        </w:rPr>
        <w:t>“</w:t>
      </w:r>
      <w:r w:rsidR="00F45313" w:rsidRPr="00295E31">
        <w:rPr>
          <w:lang w:eastAsia="en-US"/>
        </w:rPr>
        <w:t>)</w:t>
      </w:r>
      <w:r w:rsidR="00F45313">
        <w:rPr>
          <w:lang w:eastAsia="en-US"/>
        </w:rPr>
        <w:t>, jejímž předsedou je ministr zdravotnictví</w:t>
      </w:r>
      <w:r w:rsidR="002C48E7">
        <w:rPr>
          <w:lang w:eastAsia="en-US"/>
        </w:rPr>
        <w:t xml:space="preserve">. </w:t>
      </w:r>
      <w:r w:rsidR="00F45313">
        <w:rPr>
          <w:lang w:eastAsia="en-US"/>
        </w:rPr>
        <w:t>Hlavní hygienik ČR v</w:t>
      </w:r>
      <w:r w:rsidR="002C48E7">
        <w:rPr>
          <w:lang w:eastAsia="en-US"/>
        </w:rPr>
        <w:t>ystupuje ve věcech ochrany a podpory veřejného zdraví jako orgán ministerstva. V</w:t>
      </w:r>
      <w:r w:rsidR="00587BA3">
        <w:rPr>
          <w:lang w:eastAsia="en-US"/>
        </w:rPr>
        <w:t> oblasti IT koordinuje práce na rozvoji informačních systémů, tj. registrů v oblasti zdravotnictví pro oblast ochrany veřejného zdraví a</w:t>
      </w:r>
      <w:r w:rsidR="006B2814">
        <w:rPr>
          <w:lang w:eastAsia="en-US"/>
        </w:rPr>
        <w:t> </w:t>
      </w:r>
      <w:r w:rsidR="00587BA3">
        <w:rPr>
          <w:lang w:eastAsia="en-US"/>
        </w:rPr>
        <w:t xml:space="preserve">implementaci systému služeb </w:t>
      </w:r>
      <w:r w:rsidR="005C31F1" w:rsidRPr="00CC3731">
        <w:rPr>
          <w:lang w:eastAsia="en-US"/>
        </w:rPr>
        <w:t>C</w:t>
      </w:r>
      <w:r w:rsidR="00587BA3" w:rsidRPr="00CC3731">
        <w:rPr>
          <w:lang w:eastAsia="en-US"/>
        </w:rPr>
        <w:t>hytrá karanténa</w:t>
      </w:r>
      <w:r w:rsidR="00587BA3">
        <w:rPr>
          <w:lang w:eastAsia="en-US"/>
        </w:rPr>
        <w:t xml:space="preserve"> do struktur </w:t>
      </w:r>
      <w:proofErr w:type="spellStart"/>
      <w:r w:rsidR="00587BA3">
        <w:rPr>
          <w:lang w:eastAsia="en-US"/>
        </w:rPr>
        <w:t>MZd</w:t>
      </w:r>
      <w:proofErr w:type="spellEnd"/>
      <w:r w:rsidR="00587BA3">
        <w:rPr>
          <w:lang w:eastAsia="en-US"/>
        </w:rPr>
        <w:t xml:space="preserve"> a jeho realizaci.</w:t>
      </w:r>
    </w:p>
    <w:p w14:paraId="6DD793A4" w14:textId="44B1F6AA" w:rsidR="0082422D" w:rsidRPr="00295E31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094420">
        <w:rPr>
          <w:lang w:eastAsia="en-US"/>
        </w:rPr>
        <w:t>.7</w:t>
      </w:r>
      <w:r w:rsidR="00094420">
        <w:rPr>
          <w:lang w:eastAsia="en-US"/>
        </w:rPr>
        <w:tab/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 xml:space="preserve"> </w:t>
      </w:r>
      <w:r w:rsidR="004835AD">
        <w:rPr>
          <w:lang w:eastAsia="en-US"/>
        </w:rPr>
        <w:t>zajišťuje a koordinuje zpracování</w:t>
      </w:r>
      <w:r w:rsidR="0082422D" w:rsidRPr="00295E31">
        <w:rPr>
          <w:lang w:eastAsia="en-US"/>
        </w:rPr>
        <w:t xml:space="preserve"> Pandemického plánu Č</w:t>
      </w:r>
      <w:r>
        <w:rPr>
          <w:lang w:eastAsia="en-US"/>
        </w:rPr>
        <w:t>eské republiky</w:t>
      </w:r>
      <w:r w:rsidR="0082422D" w:rsidRPr="00295E31">
        <w:rPr>
          <w:lang w:eastAsia="en-US"/>
        </w:rPr>
        <w:t xml:space="preserve">, jehož součástí je prověřování funkčnosti a případná aktivace a využití </w:t>
      </w:r>
      <w:r w:rsidR="00A83BD2">
        <w:rPr>
          <w:lang w:eastAsia="en-US"/>
        </w:rPr>
        <w:t>IS</w:t>
      </w:r>
      <w:r w:rsidR="0082422D" w:rsidRPr="00295E31">
        <w:rPr>
          <w:lang w:eastAsia="en-US"/>
        </w:rPr>
        <w:t xml:space="preserve"> </w:t>
      </w:r>
      <w:r w:rsidR="0082422D" w:rsidRPr="00CC3731">
        <w:rPr>
          <w:lang w:eastAsia="en-US"/>
        </w:rPr>
        <w:t>Pandemie</w:t>
      </w:r>
      <w:r w:rsidR="0082422D" w:rsidRPr="00295E31">
        <w:rPr>
          <w:lang w:eastAsia="en-US"/>
        </w:rPr>
        <w:t xml:space="preserve">. IS </w:t>
      </w:r>
      <w:r w:rsidR="0082422D" w:rsidRPr="00CC3731">
        <w:rPr>
          <w:lang w:eastAsia="en-US"/>
        </w:rPr>
        <w:t xml:space="preserve">Pandemie </w:t>
      </w:r>
      <w:r w:rsidR="0082422D" w:rsidRPr="00295E31">
        <w:rPr>
          <w:lang w:eastAsia="en-US"/>
        </w:rPr>
        <w:t>je systém, který měl být připraven na</w:t>
      </w:r>
      <w:r w:rsidR="007311AD">
        <w:rPr>
          <w:lang w:eastAsia="en-US"/>
        </w:rPr>
        <w:t xml:space="preserve"> </w:t>
      </w:r>
      <w:r w:rsidR="0082422D" w:rsidRPr="00295E31">
        <w:rPr>
          <w:lang w:eastAsia="en-US"/>
        </w:rPr>
        <w:t xml:space="preserve">výjimečné situace, kdy se rychle šíří onemocnění nezvladatelné běžnými prostředky a je ohrožena bezpečnost státu.  </w:t>
      </w:r>
    </w:p>
    <w:p w14:paraId="0247F6BD" w14:textId="0CFBE9EB" w:rsidR="0082422D" w:rsidRPr="00295E31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lastRenderedPageBreak/>
        <w:t>2</w:t>
      </w:r>
      <w:r w:rsidR="00F97D86">
        <w:rPr>
          <w:lang w:eastAsia="en-US"/>
        </w:rPr>
        <w:t>.8</w:t>
      </w:r>
      <w:r w:rsidR="00F97D86">
        <w:rPr>
          <w:lang w:eastAsia="en-US"/>
        </w:rPr>
        <w:tab/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 xml:space="preserve"> je správcem řady informačních systémů, nástrojů a aplikací určených nejen pro</w:t>
      </w:r>
      <w:r w:rsidR="00F97D86">
        <w:rPr>
          <w:lang w:eastAsia="en-US"/>
        </w:rPr>
        <w:t xml:space="preserve"> </w:t>
      </w:r>
      <w:r w:rsidR="0082422D" w:rsidRPr="00295E31">
        <w:rPr>
          <w:lang w:eastAsia="en-US"/>
        </w:rPr>
        <w:t>protiepidemickou činnost, mj. ISIN</w:t>
      </w:r>
      <w:r w:rsidR="00B22538">
        <w:rPr>
          <w:rStyle w:val="Znakapoznpodarou"/>
          <w:lang w:eastAsia="en-US"/>
        </w:rPr>
        <w:footnoteReference w:id="16"/>
      </w:r>
      <w:r w:rsidR="0082422D" w:rsidRPr="00295E31">
        <w:rPr>
          <w:lang w:eastAsia="en-US"/>
        </w:rPr>
        <w:t xml:space="preserve">, IS </w:t>
      </w:r>
      <w:r w:rsidR="0082422D" w:rsidRPr="00CC3731">
        <w:rPr>
          <w:lang w:eastAsia="en-US"/>
        </w:rPr>
        <w:t>Pandemie</w:t>
      </w:r>
      <w:r w:rsidR="0082422D" w:rsidRPr="00295E31">
        <w:rPr>
          <w:lang w:eastAsia="en-US"/>
        </w:rPr>
        <w:t>, ARI</w:t>
      </w:r>
      <w:r w:rsidR="00B22538">
        <w:rPr>
          <w:rStyle w:val="Znakapoznpodarou"/>
          <w:lang w:eastAsia="en-US"/>
        </w:rPr>
        <w:footnoteReference w:id="17"/>
      </w:r>
      <w:r w:rsidR="0082422D" w:rsidRPr="00295E31">
        <w:rPr>
          <w:lang w:eastAsia="en-US"/>
        </w:rPr>
        <w:t xml:space="preserve">, </w:t>
      </w:r>
      <w:proofErr w:type="spellStart"/>
      <w:r w:rsidR="0082422D" w:rsidRPr="00CC3731">
        <w:rPr>
          <w:lang w:eastAsia="en-US"/>
        </w:rPr>
        <w:t>eRouška</w:t>
      </w:r>
      <w:proofErr w:type="spellEnd"/>
      <w:r w:rsidR="0082422D" w:rsidRPr="00295E31">
        <w:rPr>
          <w:lang w:eastAsia="en-US"/>
        </w:rPr>
        <w:t xml:space="preserve"> a další. V oblasti správy informačních systémů veřejné správy se řídí mj. zákonem č. 365/2000 Sb.</w:t>
      </w:r>
      <w:r w:rsidR="00D22E90">
        <w:rPr>
          <w:lang w:eastAsia="en-US"/>
        </w:rPr>
        <w:t xml:space="preserve"> </w:t>
      </w:r>
      <w:r w:rsidR="0082422D" w:rsidRPr="00295E31">
        <w:rPr>
          <w:lang w:eastAsia="en-US"/>
        </w:rPr>
        <w:t xml:space="preserve">Výdaje na informační podporu protiepidemických činností jsou vynakládány z kapitoly státního rozpočtu 335 – </w:t>
      </w:r>
      <w:r w:rsidR="0082422D" w:rsidRPr="00B3457E">
        <w:rPr>
          <w:i/>
          <w:lang w:eastAsia="en-US"/>
        </w:rPr>
        <w:t>Ministerstvo zdravotnictví</w:t>
      </w:r>
      <w:r w:rsidR="0082422D" w:rsidRPr="00295E31">
        <w:rPr>
          <w:lang w:eastAsia="en-US"/>
        </w:rPr>
        <w:t>.</w:t>
      </w:r>
    </w:p>
    <w:bookmarkEnd w:id="6"/>
    <w:p w14:paraId="1DD16364" w14:textId="1328E3E3" w:rsidR="0082422D" w:rsidRDefault="00CC3731" w:rsidP="00645FC0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F97D86">
        <w:rPr>
          <w:lang w:eastAsia="en-US"/>
        </w:rPr>
        <w:t>.9</w:t>
      </w:r>
      <w:r w:rsidR="00F97D86">
        <w:rPr>
          <w:lang w:eastAsia="en-US"/>
        </w:rPr>
        <w:tab/>
      </w:r>
      <w:proofErr w:type="spellStart"/>
      <w:r w:rsidR="0020087C" w:rsidRPr="00295E31">
        <w:rPr>
          <w:lang w:eastAsia="en-US"/>
        </w:rPr>
        <w:t>MZd</w:t>
      </w:r>
      <w:proofErr w:type="spellEnd"/>
      <w:r w:rsidR="0020087C" w:rsidRPr="00295E31">
        <w:rPr>
          <w:lang w:eastAsia="en-US"/>
        </w:rPr>
        <w:t xml:space="preserve"> vynaložilo </w:t>
      </w:r>
      <w:r w:rsidR="0020087C">
        <w:rPr>
          <w:lang w:eastAsia="en-US"/>
        </w:rPr>
        <w:t>z</w:t>
      </w:r>
      <w:r w:rsidR="0082422D" w:rsidRPr="00295E31">
        <w:rPr>
          <w:lang w:eastAsia="en-US"/>
        </w:rPr>
        <w:t>a kontrolované období ze svého rozpočtu na informační podporu protiepidemických činností a služeb s nimi spojený</w:t>
      </w:r>
      <w:r w:rsidR="004B7ECD">
        <w:rPr>
          <w:lang w:eastAsia="en-US"/>
        </w:rPr>
        <w:t>ch</w:t>
      </w:r>
      <w:r w:rsidR="0082422D" w:rsidRPr="00295E31">
        <w:rPr>
          <w:lang w:eastAsia="en-US"/>
        </w:rPr>
        <w:t xml:space="preserve"> peněžní prostředky v objemu 38</w:t>
      </w:r>
      <w:r w:rsidR="00CB2237">
        <w:rPr>
          <w:lang w:eastAsia="en-US"/>
        </w:rPr>
        <w:t>8</w:t>
      </w:r>
      <w:r w:rsidR="0082422D" w:rsidRPr="00295E31">
        <w:rPr>
          <w:lang w:eastAsia="en-US"/>
        </w:rPr>
        <w:t> mil.</w:t>
      </w:r>
      <w:r w:rsidR="00F97D86">
        <w:rPr>
          <w:lang w:eastAsia="en-US"/>
        </w:rPr>
        <w:t> </w:t>
      </w:r>
      <w:r w:rsidR="0082422D" w:rsidRPr="00295E31">
        <w:rPr>
          <w:lang w:eastAsia="en-US"/>
        </w:rPr>
        <w:t>Kč, z toho 5</w:t>
      </w:r>
      <w:r w:rsidR="002D6CD9" w:rsidRPr="00295E31">
        <w:rPr>
          <w:lang w:eastAsia="en-US"/>
        </w:rPr>
        <w:t>3</w:t>
      </w:r>
      <w:r w:rsidR="0082422D" w:rsidRPr="00295E31">
        <w:rPr>
          <w:lang w:eastAsia="en-US"/>
        </w:rPr>
        <w:t xml:space="preserve"> mil. Kč tvořil</w:t>
      </w:r>
      <w:r w:rsidR="00704DD9" w:rsidRPr="00295E31">
        <w:rPr>
          <w:lang w:eastAsia="en-US"/>
        </w:rPr>
        <w:t>y výdaje na</w:t>
      </w:r>
      <w:r w:rsidR="0082422D" w:rsidRPr="00295E31">
        <w:rPr>
          <w:lang w:eastAsia="en-US"/>
        </w:rPr>
        <w:t xml:space="preserve"> pořízení majetku.</w:t>
      </w:r>
    </w:p>
    <w:p w14:paraId="04DEA5B0" w14:textId="77777777" w:rsidR="003B7F5D" w:rsidRPr="0037673B" w:rsidRDefault="003B7F5D" w:rsidP="001B0C6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ind w:left="0"/>
        <w:rPr>
          <w:rStyle w:val="Nadpis11"/>
        </w:rPr>
      </w:pPr>
      <w:r w:rsidRPr="0037673B">
        <w:rPr>
          <w:rStyle w:val="Nadpis11"/>
        </w:rPr>
        <w:t>Ústav zdravotnických informací a statistik ČR</w:t>
      </w:r>
    </w:p>
    <w:p w14:paraId="6C86F773" w14:textId="0DE7795C" w:rsidR="0082422D" w:rsidRPr="00295E31" w:rsidRDefault="00CC3731" w:rsidP="00B34F40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B34F40">
        <w:rPr>
          <w:lang w:eastAsia="en-US"/>
        </w:rPr>
        <w:t>.10</w:t>
      </w:r>
      <w:r w:rsidR="00B34F40">
        <w:rPr>
          <w:lang w:eastAsia="en-US"/>
        </w:rPr>
        <w:tab/>
      </w:r>
      <w:r w:rsidR="00C062A9">
        <w:rPr>
          <w:lang w:eastAsia="en-US"/>
        </w:rPr>
        <w:t xml:space="preserve">ÚZIS je organizační složka státu, kterou si </w:t>
      </w:r>
      <w:r w:rsidR="0020087C">
        <w:rPr>
          <w:lang w:eastAsia="en-US"/>
        </w:rPr>
        <w:t xml:space="preserve">ministerstvo </w:t>
      </w:r>
      <w:r w:rsidR="00C062A9">
        <w:rPr>
          <w:lang w:eastAsia="en-US"/>
        </w:rPr>
        <w:t>zřídilo p</w:t>
      </w:r>
      <w:r w:rsidR="0082422D" w:rsidRPr="00295E31">
        <w:rPr>
          <w:lang w:eastAsia="en-US"/>
        </w:rPr>
        <w:t>ro zajištění řízení a</w:t>
      </w:r>
      <w:r w:rsidR="004F1368">
        <w:rPr>
          <w:lang w:eastAsia="en-US"/>
        </w:rPr>
        <w:t> </w:t>
      </w:r>
      <w:r w:rsidR="0082422D" w:rsidRPr="00295E31">
        <w:rPr>
          <w:lang w:eastAsia="en-US"/>
        </w:rPr>
        <w:t>koordinac</w:t>
      </w:r>
      <w:r w:rsidR="00C95179">
        <w:rPr>
          <w:lang w:eastAsia="en-US"/>
        </w:rPr>
        <w:t>i</w:t>
      </w:r>
      <w:r w:rsidR="0082422D" w:rsidRPr="00295E31">
        <w:rPr>
          <w:lang w:eastAsia="en-US"/>
        </w:rPr>
        <w:t xml:space="preserve"> plnění úkolů v oblasti </w:t>
      </w:r>
      <w:r w:rsidR="0082422D" w:rsidRPr="009F4F03">
        <w:rPr>
          <w:i/>
          <w:lang w:eastAsia="en-US"/>
        </w:rPr>
        <w:t>Národního zdravotnického informačního systému</w:t>
      </w:r>
      <w:r w:rsidR="0082422D" w:rsidRPr="00295E31">
        <w:rPr>
          <w:lang w:eastAsia="en-US"/>
        </w:rPr>
        <w:t xml:space="preserve"> (dále </w:t>
      </w:r>
      <w:r w:rsidR="00A83BD2">
        <w:rPr>
          <w:lang w:eastAsia="en-US"/>
        </w:rPr>
        <w:t>také</w:t>
      </w:r>
      <w:r w:rsidR="0082422D" w:rsidRPr="00295E31">
        <w:rPr>
          <w:lang w:eastAsia="en-US"/>
        </w:rPr>
        <w:t xml:space="preserve"> „NZIS“), který je určen ke sběru, zpracování a</w:t>
      </w:r>
      <w:r w:rsidR="00704223">
        <w:rPr>
          <w:lang w:eastAsia="en-US"/>
        </w:rPr>
        <w:t> </w:t>
      </w:r>
      <w:r w:rsidR="0082422D" w:rsidRPr="00295E31">
        <w:rPr>
          <w:lang w:eastAsia="en-US"/>
        </w:rPr>
        <w:t>vyhodnocování zdravotnických informací a</w:t>
      </w:r>
      <w:r w:rsidR="00B34F40">
        <w:rPr>
          <w:lang w:eastAsia="en-US"/>
        </w:rPr>
        <w:t> </w:t>
      </w:r>
      <w:r w:rsidR="0082422D" w:rsidRPr="00295E31">
        <w:rPr>
          <w:lang w:eastAsia="en-US"/>
        </w:rPr>
        <w:t>zpracování statistik</w:t>
      </w:r>
      <w:r w:rsidR="00C062A9">
        <w:rPr>
          <w:lang w:eastAsia="en-US"/>
        </w:rPr>
        <w:t>.</w:t>
      </w:r>
      <w:r w:rsidR="0082422D" w:rsidRPr="00295E31">
        <w:rPr>
          <w:lang w:eastAsia="en-US"/>
        </w:rPr>
        <w:t xml:space="preserve"> </w:t>
      </w:r>
    </w:p>
    <w:p w14:paraId="10CFDE8E" w14:textId="07750D29" w:rsidR="0082422D" w:rsidRPr="00295E31" w:rsidRDefault="00CC3731" w:rsidP="00B34F40">
      <w:pPr>
        <w:tabs>
          <w:tab w:val="left" w:pos="567"/>
        </w:tabs>
        <w:spacing w:after="120"/>
        <w:rPr>
          <w:lang w:eastAsia="en-US"/>
        </w:rPr>
      </w:pPr>
      <w:bookmarkStart w:id="7" w:name="_Hlk87962585"/>
      <w:r>
        <w:rPr>
          <w:lang w:eastAsia="en-US"/>
        </w:rPr>
        <w:t>2</w:t>
      </w:r>
      <w:r w:rsidR="00B34F40">
        <w:rPr>
          <w:lang w:eastAsia="en-US"/>
        </w:rPr>
        <w:t>.11</w:t>
      </w:r>
      <w:r w:rsidR="00B34F40">
        <w:rPr>
          <w:lang w:eastAsia="en-US"/>
        </w:rPr>
        <w:tab/>
      </w:r>
      <w:r w:rsidR="0082422D" w:rsidRPr="00295E31">
        <w:rPr>
          <w:lang w:eastAsia="en-US"/>
        </w:rPr>
        <w:t>ÚZIS je věcným a technickým správcem a provozovatelem NZIS a technickým správcem a</w:t>
      </w:r>
      <w:r w:rsidR="004F1368">
        <w:rPr>
          <w:lang w:eastAsia="en-US"/>
        </w:rPr>
        <w:t> </w:t>
      </w:r>
      <w:r w:rsidR="0082422D" w:rsidRPr="00295E31">
        <w:rPr>
          <w:lang w:eastAsia="en-US"/>
        </w:rPr>
        <w:t xml:space="preserve">provozovatelem zdravotnických registrů a informačních systémů orgánů ochrany veřejného zdraví (IS </w:t>
      </w:r>
      <w:r w:rsidR="0082422D" w:rsidRPr="00CC3731">
        <w:rPr>
          <w:lang w:eastAsia="en-US"/>
        </w:rPr>
        <w:t>Pandemie</w:t>
      </w:r>
      <w:r w:rsidR="0082422D" w:rsidRPr="00295E31">
        <w:rPr>
          <w:lang w:eastAsia="en-US"/>
        </w:rPr>
        <w:t xml:space="preserve">, ARI, ISIN). ÚZIS plní úkoly zadané </w:t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>.</w:t>
      </w:r>
    </w:p>
    <w:bookmarkEnd w:id="7"/>
    <w:p w14:paraId="1199B718" w14:textId="7E1771B6" w:rsidR="0082422D" w:rsidRPr="00295E31" w:rsidRDefault="00CC3731" w:rsidP="00B34F40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B34F40">
        <w:rPr>
          <w:lang w:eastAsia="en-US"/>
        </w:rPr>
        <w:t>.12</w:t>
      </w:r>
      <w:r w:rsidR="00B34F40">
        <w:rPr>
          <w:lang w:eastAsia="en-US"/>
        </w:rPr>
        <w:tab/>
      </w:r>
      <w:r w:rsidR="0082422D" w:rsidRPr="00295E31">
        <w:rPr>
          <w:lang w:eastAsia="en-US"/>
        </w:rPr>
        <w:t>Za kontrolované období vynaložil ÚZIS na pořízení, provoz, úpravy a vývoj informační podpory určené k protiepidemické činnosti peněžní prostředky ve výši 10</w:t>
      </w:r>
      <w:r w:rsidR="00295E31" w:rsidRPr="00295E31">
        <w:rPr>
          <w:lang w:eastAsia="en-US"/>
        </w:rPr>
        <w:t>7</w:t>
      </w:r>
      <w:r w:rsidR="0082422D" w:rsidRPr="00295E31">
        <w:rPr>
          <w:lang w:eastAsia="en-US"/>
        </w:rPr>
        <w:t> mil.</w:t>
      </w:r>
      <w:r w:rsidR="004F1368">
        <w:rPr>
          <w:lang w:eastAsia="en-US"/>
        </w:rPr>
        <w:t> </w:t>
      </w:r>
      <w:r w:rsidR="0082422D" w:rsidRPr="00295E31">
        <w:rPr>
          <w:lang w:eastAsia="en-US"/>
        </w:rPr>
        <w:t xml:space="preserve">Kč, z toho </w:t>
      </w:r>
      <w:r w:rsidR="004C70F1">
        <w:rPr>
          <w:lang w:eastAsia="en-US"/>
        </w:rPr>
        <w:t>z</w:t>
      </w:r>
      <w:r w:rsidR="0082422D" w:rsidRPr="00295E31">
        <w:rPr>
          <w:lang w:eastAsia="en-US"/>
        </w:rPr>
        <w:t>a nákup majetku zaplatil 5</w:t>
      </w:r>
      <w:r w:rsidR="00295E31" w:rsidRPr="00295E31">
        <w:rPr>
          <w:lang w:eastAsia="en-US"/>
        </w:rPr>
        <w:t>5</w:t>
      </w:r>
      <w:r w:rsidR="0082422D" w:rsidRPr="00295E31">
        <w:rPr>
          <w:lang w:eastAsia="en-US"/>
        </w:rPr>
        <w:t xml:space="preserve"> mil. Kč.</w:t>
      </w:r>
    </w:p>
    <w:p w14:paraId="5111CE76" w14:textId="77777777" w:rsidR="003B7F5D" w:rsidRPr="0037673B" w:rsidRDefault="003B7F5D" w:rsidP="001B0C6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ind w:left="0"/>
        <w:rPr>
          <w:rStyle w:val="Nadpis11"/>
        </w:rPr>
      </w:pPr>
      <w:r w:rsidRPr="0037673B">
        <w:rPr>
          <w:rStyle w:val="Nadpis11"/>
        </w:rPr>
        <w:t>Národní agentura pro komunikační a informační technologie, s. p.</w:t>
      </w:r>
    </w:p>
    <w:p w14:paraId="332A6E4B" w14:textId="10A87C76" w:rsidR="0082422D" w:rsidRPr="00295E31" w:rsidRDefault="00CC3731" w:rsidP="003D318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3D318A">
        <w:rPr>
          <w:lang w:eastAsia="en-US"/>
        </w:rPr>
        <w:t>.13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>NAKIT je státní podnik založený podle zákona č. 77/1997 Sb.</w:t>
      </w:r>
      <w:r w:rsidR="0082422D" w:rsidRPr="00295E31">
        <w:rPr>
          <w:vertAlign w:val="superscript"/>
          <w:lang w:eastAsia="en-US"/>
        </w:rPr>
        <w:footnoteReference w:id="18"/>
      </w:r>
      <w:r w:rsidR="0082422D" w:rsidRPr="00295E31">
        <w:rPr>
          <w:lang w:eastAsia="en-US"/>
        </w:rPr>
        <w:t xml:space="preserve"> </w:t>
      </w:r>
      <w:r w:rsidR="004C70F1">
        <w:rPr>
          <w:lang w:eastAsia="en-US"/>
        </w:rPr>
        <w:t>B</w:t>
      </w:r>
      <w:r w:rsidR="0082422D" w:rsidRPr="00295E31">
        <w:rPr>
          <w:lang w:eastAsia="en-US"/>
        </w:rPr>
        <w:t>yl založen zakládací listinou vydanou dne 21. 1. 2016 Ministerstvem vnitra. Příjmy a výdaje NAKIT jsou součástí kapitoly státního rozpočtu 314</w:t>
      </w:r>
      <w:r w:rsidR="002B0C1A">
        <w:rPr>
          <w:lang w:eastAsia="en-US"/>
        </w:rPr>
        <w:t> </w:t>
      </w:r>
      <w:r w:rsidR="0082422D" w:rsidRPr="00295E31">
        <w:rPr>
          <w:lang w:eastAsia="en-US"/>
        </w:rPr>
        <w:t>–</w:t>
      </w:r>
      <w:r w:rsidR="002B0C1A">
        <w:rPr>
          <w:lang w:eastAsia="en-US"/>
        </w:rPr>
        <w:t> </w:t>
      </w:r>
      <w:r w:rsidR="0082422D" w:rsidRPr="00502623">
        <w:rPr>
          <w:i/>
          <w:lang w:eastAsia="en-US"/>
        </w:rPr>
        <w:t>Ministerstvo vnitra</w:t>
      </w:r>
      <w:r w:rsidR="0082422D" w:rsidRPr="00295E31">
        <w:rPr>
          <w:lang w:eastAsia="en-US"/>
        </w:rPr>
        <w:t xml:space="preserve">. Předmět podnikání, činnosti a hlavní úkoly NAKIT vyplývají ze </w:t>
      </w:r>
      <w:r w:rsidR="00CA0C3F">
        <w:rPr>
          <w:lang w:eastAsia="en-US"/>
        </w:rPr>
        <w:t>s</w:t>
      </w:r>
      <w:r w:rsidR="0082422D" w:rsidRPr="00295E31">
        <w:rPr>
          <w:lang w:eastAsia="en-US"/>
        </w:rPr>
        <w:t>tatutu NAKIT.</w:t>
      </w:r>
    </w:p>
    <w:p w14:paraId="7DD5FC86" w14:textId="715CDC00" w:rsidR="0082422D" w:rsidRPr="00295E31" w:rsidRDefault="00CC3731" w:rsidP="003D318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3D318A">
        <w:rPr>
          <w:lang w:eastAsia="en-US"/>
        </w:rPr>
        <w:t>.14</w:t>
      </w:r>
      <w:r w:rsidR="003D318A">
        <w:rPr>
          <w:lang w:eastAsia="en-US"/>
        </w:rPr>
        <w:tab/>
      </w:r>
      <w:r w:rsidR="0033175A" w:rsidRPr="00295E31">
        <w:rPr>
          <w:lang w:eastAsia="en-US"/>
        </w:rPr>
        <w:t xml:space="preserve">NAKIT se zapojil </w:t>
      </w:r>
      <w:r w:rsidR="0033175A">
        <w:rPr>
          <w:lang w:eastAsia="en-US"/>
        </w:rPr>
        <w:t>o</w:t>
      </w:r>
      <w:r w:rsidR="0082422D" w:rsidRPr="00295E31">
        <w:rPr>
          <w:lang w:eastAsia="en-US"/>
        </w:rPr>
        <w:t>d 7. 4. 2020</w:t>
      </w:r>
      <w:r w:rsidR="0082422D" w:rsidRPr="00295E31">
        <w:rPr>
          <w:vertAlign w:val="superscript"/>
          <w:lang w:eastAsia="en-US"/>
        </w:rPr>
        <w:footnoteReference w:id="19"/>
      </w:r>
      <w:r w:rsidR="0082422D" w:rsidRPr="00295E31">
        <w:rPr>
          <w:lang w:eastAsia="en-US"/>
        </w:rPr>
        <w:t xml:space="preserve"> do řešení IT podpory protiepidemických činností na základě smlouvy o spolupráci mezi </w:t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 xml:space="preserve"> a NAKIT. Od 18. 5. 2020</w:t>
      </w:r>
      <w:bookmarkStart w:id="8" w:name="_Ref87429799"/>
      <w:r w:rsidR="0082422D" w:rsidRPr="00295E31">
        <w:rPr>
          <w:vertAlign w:val="superscript"/>
          <w:lang w:eastAsia="en-US"/>
        </w:rPr>
        <w:footnoteReference w:id="20"/>
      </w:r>
      <w:bookmarkEnd w:id="8"/>
      <w:r w:rsidR="0082422D" w:rsidRPr="00295E31">
        <w:rPr>
          <w:lang w:eastAsia="en-US"/>
        </w:rPr>
        <w:t xml:space="preserve"> se stal poskytovatelem </w:t>
      </w:r>
      <w:r w:rsidR="00C3081F" w:rsidRPr="00295E31">
        <w:rPr>
          <w:lang w:eastAsia="en-US"/>
        </w:rPr>
        <w:t>systém</w:t>
      </w:r>
      <w:r w:rsidR="006D19C1">
        <w:rPr>
          <w:lang w:eastAsia="en-US"/>
        </w:rPr>
        <w:t>u</w:t>
      </w:r>
      <w:r w:rsidR="00C3081F" w:rsidRPr="00295E31">
        <w:rPr>
          <w:lang w:eastAsia="en-US"/>
        </w:rPr>
        <w:t xml:space="preserve"> služeb</w:t>
      </w:r>
      <w:r w:rsidR="0082422D" w:rsidRPr="00295E31">
        <w:rPr>
          <w:lang w:eastAsia="en-US"/>
        </w:rPr>
        <w:t xml:space="preserve"> </w:t>
      </w:r>
      <w:r w:rsidR="00837DB5" w:rsidRPr="00CC3731">
        <w:rPr>
          <w:lang w:eastAsia="en-US"/>
        </w:rPr>
        <w:t>C</w:t>
      </w:r>
      <w:r w:rsidR="0082422D" w:rsidRPr="00CC3731">
        <w:rPr>
          <w:lang w:eastAsia="en-US"/>
        </w:rPr>
        <w:t>hytr</w:t>
      </w:r>
      <w:r w:rsidR="00DA6BBB" w:rsidRPr="00CC3731">
        <w:rPr>
          <w:lang w:eastAsia="en-US"/>
        </w:rPr>
        <w:t>á</w:t>
      </w:r>
      <w:r w:rsidR="0082422D" w:rsidRPr="00CC3731">
        <w:rPr>
          <w:lang w:eastAsia="en-US"/>
        </w:rPr>
        <w:t xml:space="preserve"> karantén</w:t>
      </w:r>
      <w:r w:rsidR="00DA6BBB" w:rsidRPr="00CC3731">
        <w:rPr>
          <w:lang w:eastAsia="en-US"/>
        </w:rPr>
        <w:t>a</w:t>
      </w:r>
      <w:r w:rsidR="0082422D" w:rsidRPr="00295E31">
        <w:rPr>
          <w:lang w:eastAsia="en-US"/>
        </w:rPr>
        <w:t>. Realizac</w:t>
      </w:r>
      <w:r w:rsidR="00FE5CA5" w:rsidRPr="00295E31">
        <w:rPr>
          <w:lang w:eastAsia="en-US"/>
        </w:rPr>
        <w:t>e systému služeb</w:t>
      </w:r>
      <w:r w:rsidR="0082422D" w:rsidRPr="00295E31">
        <w:rPr>
          <w:lang w:eastAsia="en-US"/>
        </w:rPr>
        <w:t xml:space="preserve"> </w:t>
      </w:r>
      <w:r w:rsidR="00FE5CA5" w:rsidRPr="00CC3731">
        <w:rPr>
          <w:lang w:eastAsia="en-US"/>
        </w:rPr>
        <w:t>C</w:t>
      </w:r>
      <w:r w:rsidR="0082422D" w:rsidRPr="00CC3731">
        <w:rPr>
          <w:lang w:eastAsia="en-US"/>
        </w:rPr>
        <w:t>hytr</w:t>
      </w:r>
      <w:r w:rsidR="00150310" w:rsidRPr="00CC3731">
        <w:rPr>
          <w:lang w:eastAsia="en-US"/>
        </w:rPr>
        <w:t>á</w:t>
      </w:r>
      <w:r w:rsidR="0082422D" w:rsidRPr="00CC3731">
        <w:rPr>
          <w:lang w:eastAsia="en-US"/>
        </w:rPr>
        <w:t xml:space="preserve"> karantén</w:t>
      </w:r>
      <w:r w:rsidR="00150310" w:rsidRPr="00CC3731">
        <w:rPr>
          <w:lang w:eastAsia="en-US"/>
        </w:rPr>
        <w:t>a</w:t>
      </w:r>
      <w:r w:rsidR="0082422D" w:rsidRPr="00295E31">
        <w:rPr>
          <w:lang w:eastAsia="en-US"/>
        </w:rPr>
        <w:t xml:space="preserve"> byla do jeho Statutu nově přid</w:t>
      </w:r>
      <w:r w:rsidR="003D318A">
        <w:rPr>
          <w:lang w:eastAsia="en-US"/>
        </w:rPr>
        <w:t>á</w:t>
      </w:r>
      <w:r w:rsidR="0082422D" w:rsidRPr="00295E31">
        <w:rPr>
          <w:lang w:eastAsia="en-US"/>
        </w:rPr>
        <w:t>n</w:t>
      </w:r>
      <w:r w:rsidR="003D318A">
        <w:rPr>
          <w:lang w:eastAsia="en-US"/>
        </w:rPr>
        <w:t>a</w:t>
      </w:r>
      <w:r w:rsidR="0082422D" w:rsidRPr="00295E31">
        <w:rPr>
          <w:lang w:eastAsia="en-US"/>
        </w:rPr>
        <w:t xml:space="preserve"> mezi hlavní úkoly dne 10. 3. 2021.</w:t>
      </w:r>
    </w:p>
    <w:p w14:paraId="1545933F" w14:textId="40CF7233" w:rsidR="0082422D" w:rsidRDefault="00CC3731" w:rsidP="003D318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2</w:t>
      </w:r>
      <w:r w:rsidR="003D318A">
        <w:rPr>
          <w:lang w:eastAsia="en-US"/>
        </w:rPr>
        <w:t>.15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 xml:space="preserve">NAKIT zajišťuje pro </w:t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 xml:space="preserve"> informační podporu na základě smlouvy</w:t>
      </w:r>
      <w:r w:rsidR="00B871F8" w:rsidRPr="003D318A">
        <w:rPr>
          <w:vertAlign w:val="superscript"/>
          <w:lang w:eastAsia="en-US"/>
        </w:rPr>
        <w:t>19</w:t>
      </w:r>
      <w:r w:rsidR="0082422D" w:rsidRPr="00295E31">
        <w:rPr>
          <w:lang w:eastAsia="en-US"/>
        </w:rPr>
        <w:t xml:space="preserve"> na realizaci </w:t>
      </w:r>
      <w:r w:rsidR="00837DB5" w:rsidRPr="00295E31">
        <w:rPr>
          <w:lang w:eastAsia="en-US"/>
        </w:rPr>
        <w:t xml:space="preserve">systému služeb </w:t>
      </w:r>
      <w:r w:rsidR="00837DB5" w:rsidRPr="00CC3731">
        <w:rPr>
          <w:lang w:eastAsia="en-US"/>
        </w:rPr>
        <w:t>C</w:t>
      </w:r>
      <w:r w:rsidR="0082422D" w:rsidRPr="00CC3731">
        <w:rPr>
          <w:lang w:eastAsia="en-US"/>
        </w:rPr>
        <w:t>hytr</w:t>
      </w:r>
      <w:r w:rsidR="00150310" w:rsidRPr="00CC3731">
        <w:rPr>
          <w:lang w:eastAsia="en-US"/>
        </w:rPr>
        <w:t>á</w:t>
      </w:r>
      <w:r w:rsidR="0082422D" w:rsidRPr="00CC3731">
        <w:rPr>
          <w:lang w:eastAsia="en-US"/>
        </w:rPr>
        <w:t xml:space="preserve"> karantén</w:t>
      </w:r>
      <w:r w:rsidR="00150310" w:rsidRPr="00CC3731">
        <w:rPr>
          <w:lang w:eastAsia="en-US"/>
        </w:rPr>
        <w:t>a</w:t>
      </w:r>
      <w:r w:rsidR="0082422D" w:rsidRPr="00295E31">
        <w:rPr>
          <w:lang w:eastAsia="en-US"/>
        </w:rPr>
        <w:t xml:space="preserve"> prostřednictvím nasmlouvaných subdodavatelů. Na</w:t>
      </w:r>
      <w:r w:rsidR="003D318A">
        <w:rPr>
          <w:lang w:eastAsia="en-US"/>
        </w:rPr>
        <w:t xml:space="preserve"> </w:t>
      </w:r>
      <w:r w:rsidR="0082422D" w:rsidRPr="004D40F4">
        <w:rPr>
          <w:lang w:eastAsia="en-US"/>
        </w:rPr>
        <w:t xml:space="preserve">základě této smlouvy fakturoval NAKIT v kontrolovaném období </w:t>
      </w:r>
      <w:proofErr w:type="spellStart"/>
      <w:r w:rsidR="0082422D" w:rsidRPr="004D40F4">
        <w:rPr>
          <w:lang w:eastAsia="en-US"/>
        </w:rPr>
        <w:t>MZd</w:t>
      </w:r>
      <w:proofErr w:type="spellEnd"/>
      <w:r w:rsidR="0082422D" w:rsidRPr="004D40F4">
        <w:rPr>
          <w:lang w:eastAsia="en-US"/>
        </w:rPr>
        <w:t xml:space="preserve"> částku</w:t>
      </w:r>
      <w:r w:rsidR="003D318A">
        <w:rPr>
          <w:lang w:eastAsia="en-US"/>
        </w:rPr>
        <w:t xml:space="preserve"> </w:t>
      </w:r>
      <w:r w:rsidR="0082422D" w:rsidRPr="004D40F4">
        <w:rPr>
          <w:lang w:eastAsia="en-US"/>
        </w:rPr>
        <w:t>18</w:t>
      </w:r>
      <w:r w:rsidR="00E95DE8" w:rsidRPr="004D40F4">
        <w:rPr>
          <w:lang w:eastAsia="en-US"/>
        </w:rPr>
        <w:t>2</w:t>
      </w:r>
      <w:r w:rsidR="006155AC">
        <w:rPr>
          <w:lang w:eastAsia="en-US"/>
        </w:rPr>
        <w:t> </w:t>
      </w:r>
      <w:r w:rsidR="0082422D" w:rsidRPr="004D40F4">
        <w:rPr>
          <w:lang w:eastAsia="en-US"/>
        </w:rPr>
        <w:t>mil.</w:t>
      </w:r>
      <w:r w:rsidR="006155AC">
        <w:rPr>
          <w:lang w:eastAsia="en-US"/>
        </w:rPr>
        <w:t> </w:t>
      </w:r>
      <w:r w:rsidR="0082422D" w:rsidRPr="004D40F4">
        <w:rPr>
          <w:lang w:eastAsia="en-US"/>
        </w:rPr>
        <w:t xml:space="preserve">Kč. </w:t>
      </w:r>
    </w:p>
    <w:p w14:paraId="1589D831" w14:textId="77777777" w:rsidR="004F1368" w:rsidRPr="004D40F4" w:rsidRDefault="004F1368" w:rsidP="004F1368">
      <w:pPr>
        <w:spacing w:after="360"/>
        <w:rPr>
          <w:lang w:eastAsia="en-US"/>
        </w:rPr>
      </w:pPr>
    </w:p>
    <w:p w14:paraId="292EA763" w14:textId="4D12F0D1" w:rsidR="00C41F6B" w:rsidRPr="00295E31" w:rsidRDefault="004F1368" w:rsidP="004F1368">
      <w:pPr>
        <w:pStyle w:val="Nadpis1"/>
        <w:spacing w:before="0"/>
        <w:ind w:left="357"/>
        <w:rPr>
          <w:lang w:eastAsia="en-US"/>
        </w:rPr>
      </w:pPr>
      <w:bookmarkStart w:id="9" w:name="_Hlk87947086"/>
      <w:r>
        <w:rPr>
          <w:lang w:eastAsia="en-US"/>
        </w:rPr>
        <w:lastRenderedPageBreak/>
        <w:t xml:space="preserve">III. </w:t>
      </w:r>
      <w:r w:rsidR="00C41F6B" w:rsidRPr="00295E31">
        <w:rPr>
          <w:lang w:eastAsia="en-US"/>
        </w:rPr>
        <w:t>Rozsah kontroly</w:t>
      </w:r>
    </w:p>
    <w:bookmarkEnd w:id="9"/>
    <w:p w14:paraId="7DD85016" w14:textId="42076F72" w:rsidR="0082422D" w:rsidRPr="00295E31" w:rsidRDefault="00CC3731" w:rsidP="003D318A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3</w:t>
      </w:r>
      <w:r w:rsidR="003D318A">
        <w:rPr>
          <w:lang w:eastAsia="en-US"/>
        </w:rPr>
        <w:t>.1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 xml:space="preserve">V rámci kontroly byly u kontrolovaných osob prověřovány prostředky </w:t>
      </w:r>
      <w:bookmarkStart w:id="10" w:name="_Hlk87961384"/>
      <w:r w:rsidR="0082422D" w:rsidRPr="00295E31">
        <w:rPr>
          <w:lang w:eastAsia="en-US"/>
        </w:rPr>
        <w:t>vynaložené na</w:t>
      </w:r>
      <w:r w:rsidR="00A67C75">
        <w:rPr>
          <w:lang w:eastAsia="en-US"/>
        </w:rPr>
        <w:t xml:space="preserve"> </w:t>
      </w:r>
      <w:r w:rsidR="0082422D" w:rsidRPr="00295E31">
        <w:rPr>
          <w:lang w:eastAsia="en-US"/>
        </w:rPr>
        <w:t xml:space="preserve">pořizování hmotného a nehmotného majetku v objemu </w:t>
      </w:r>
      <w:r w:rsidR="005B7D59" w:rsidRPr="00295E31">
        <w:rPr>
          <w:lang w:eastAsia="en-US"/>
        </w:rPr>
        <w:t>108</w:t>
      </w:r>
      <w:r w:rsidR="0082422D" w:rsidRPr="00295E31">
        <w:rPr>
          <w:lang w:eastAsia="en-US"/>
        </w:rPr>
        <w:t xml:space="preserve"> mil. Kč a prostředky vynakládané za služby spojené s IT podporou zvládání epidemie </w:t>
      </w:r>
      <w:r w:rsidR="00A67C75" w:rsidRPr="00295E31">
        <w:rPr>
          <w:lang w:eastAsia="en-US"/>
        </w:rPr>
        <w:t>covid</w:t>
      </w:r>
      <w:r w:rsidR="00A67C75">
        <w:rPr>
          <w:lang w:eastAsia="en-US"/>
        </w:rPr>
        <w:t>u</w:t>
      </w:r>
      <w:r w:rsidR="009B603E">
        <w:rPr>
          <w:lang w:eastAsia="en-US"/>
        </w:rPr>
        <w:t>-</w:t>
      </w:r>
      <w:r w:rsidR="0082422D" w:rsidRPr="00295E31">
        <w:rPr>
          <w:lang w:eastAsia="en-US"/>
        </w:rPr>
        <w:t xml:space="preserve">19 v objemu </w:t>
      </w:r>
      <w:r w:rsidR="004835AD" w:rsidRPr="00295E31">
        <w:rPr>
          <w:lang w:eastAsia="en-US"/>
        </w:rPr>
        <w:t>38</w:t>
      </w:r>
      <w:r w:rsidR="00914B0A">
        <w:rPr>
          <w:lang w:eastAsia="en-US"/>
        </w:rPr>
        <w:t>7</w:t>
      </w:r>
      <w:r w:rsidR="004835AD">
        <w:rPr>
          <w:lang w:eastAsia="en-US"/>
        </w:rPr>
        <w:t> </w:t>
      </w:r>
      <w:r w:rsidR="0082422D" w:rsidRPr="00295E31">
        <w:rPr>
          <w:lang w:eastAsia="en-US"/>
        </w:rPr>
        <w:t>mil.</w:t>
      </w:r>
      <w:r w:rsidR="0088497C">
        <w:rPr>
          <w:lang w:eastAsia="en-US"/>
        </w:rPr>
        <w:t> </w:t>
      </w:r>
      <w:r w:rsidR="0082422D" w:rsidRPr="00295E31">
        <w:rPr>
          <w:lang w:eastAsia="en-US"/>
        </w:rPr>
        <w:t>Kč.</w:t>
      </w:r>
    </w:p>
    <w:p w14:paraId="6E855500" w14:textId="1803546D" w:rsidR="008C7D78" w:rsidRDefault="00CC3731" w:rsidP="003D318A">
      <w:pPr>
        <w:tabs>
          <w:tab w:val="left" w:pos="426"/>
        </w:tabs>
        <w:spacing w:after="120"/>
        <w:rPr>
          <w:lang w:eastAsia="en-US"/>
        </w:rPr>
      </w:pPr>
      <w:bookmarkStart w:id="11" w:name="_Hlk87962727"/>
      <w:bookmarkEnd w:id="10"/>
      <w:r>
        <w:rPr>
          <w:lang w:eastAsia="en-US"/>
        </w:rPr>
        <w:t>3</w:t>
      </w:r>
      <w:r w:rsidR="003D318A">
        <w:rPr>
          <w:lang w:eastAsia="en-US"/>
        </w:rPr>
        <w:t>.2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 xml:space="preserve">Ke kontrole byl vybrán soubor nástrojů a služeb, vytvořených v rámci systému služeb </w:t>
      </w:r>
      <w:r w:rsidR="00837DB5" w:rsidRPr="00CC3731">
        <w:rPr>
          <w:lang w:eastAsia="en-US"/>
        </w:rPr>
        <w:t>C</w:t>
      </w:r>
      <w:r w:rsidR="0082422D" w:rsidRPr="00CC3731">
        <w:rPr>
          <w:lang w:eastAsia="en-US"/>
        </w:rPr>
        <w:t>hytrá karanténa</w:t>
      </w:r>
      <w:r w:rsidR="0082422D" w:rsidRPr="00295E31">
        <w:rPr>
          <w:lang w:eastAsia="en-US"/>
        </w:rPr>
        <w:t>. Dále byly vybrány hygienické registry, které měly být využity při</w:t>
      </w:r>
      <w:r w:rsidR="00A67C75">
        <w:rPr>
          <w:lang w:eastAsia="en-US"/>
        </w:rPr>
        <w:t xml:space="preserve"> </w:t>
      </w:r>
      <w:r w:rsidR="0082422D" w:rsidRPr="00295E31">
        <w:rPr>
          <w:lang w:eastAsia="en-US"/>
        </w:rPr>
        <w:t>epidemii, tj. IS</w:t>
      </w:r>
      <w:r w:rsidR="003D318A">
        <w:rPr>
          <w:lang w:eastAsia="en-US"/>
        </w:rPr>
        <w:t> </w:t>
      </w:r>
      <w:r w:rsidR="0082422D" w:rsidRPr="00CC3731">
        <w:rPr>
          <w:lang w:eastAsia="en-US"/>
        </w:rPr>
        <w:t>Pandemie</w:t>
      </w:r>
      <w:r w:rsidR="0082422D" w:rsidRPr="00295E31">
        <w:rPr>
          <w:lang w:eastAsia="en-US"/>
        </w:rPr>
        <w:t>, ARI, ISIN.</w:t>
      </w:r>
      <w:bookmarkEnd w:id="11"/>
    </w:p>
    <w:p w14:paraId="0C1AC854" w14:textId="49ACF300" w:rsidR="0082422D" w:rsidRPr="00295E31" w:rsidRDefault="00CC3731" w:rsidP="003D318A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3</w:t>
      </w:r>
      <w:r w:rsidR="003D318A">
        <w:rPr>
          <w:lang w:eastAsia="en-US"/>
        </w:rPr>
        <w:t>.3</w:t>
      </w:r>
      <w:r w:rsidR="003D318A">
        <w:rPr>
          <w:lang w:eastAsia="en-US"/>
        </w:rPr>
        <w:tab/>
      </w:r>
      <w:r w:rsidR="0020087C" w:rsidRPr="00295E31">
        <w:rPr>
          <w:lang w:eastAsia="en-US"/>
        </w:rPr>
        <w:t xml:space="preserve">NKÚ posuzoval účelnost a hospodárnost </w:t>
      </w:r>
      <w:r w:rsidR="00D16C06" w:rsidRPr="00295E31">
        <w:rPr>
          <w:lang w:eastAsia="en-US"/>
        </w:rPr>
        <w:t>vyna</w:t>
      </w:r>
      <w:r w:rsidR="00D16C06">
        <w:rPr>
          <w:lang w:eastAsia="en-US"/>
        </w:rPr>
        <w:t>kládání</w:t>
      </w:r>
      <w:r w:rsidR="00D16C06" w:rsidRPr="00295E31">
        <w:rPr>
          <w:lang w:eastAsia="en-US"/>
        </w:rPr>
        <w:t xml:space="preserve"> </w:t>
      </w:r>
      <w:r w:rsidR="0020087C" w:rsidRPr="00295E31">
        <w:rPr>
          <w:lang w:eastAsia="en-US"/>
        </w:rPr>
        <w:t>peněžních prostředků a soulad s právními předpisy</w:t>
      </w:r>
      <w:r w:rsidR="0020087C" w:rsidRPr="00295E31" w:rsidDel="0020087C">
        <w:rPr>
          <w:lang w:eastAsia="en-US"/>
        </w:rPr>
        <w:t xml:space="preserve"> </w:t>
      </w:r>
      <w:r w:rsidR="002502A1" w:rsidRPr="002502A1">
        <w:rPr>
          <w:lang w:eastAsia="en-US"/>
        </w:rPr>
        <w:t>při vynakládání peněžních prostředků na vybrané nástroje a služby</w:t>
      </w:r>
      <w:r w:rsidR="0033175A" w:rsidRPr="00295E31">
        <w:rPr>
          <w:lang w:eastAsia="en-US"/>
        </w:rPr>
        <w:t>.</w:t>
      </w:r>
      <w:r w:rsidR="0082422D" w:rsidRPr="00295E31">
        <w:rPr>
          <w:lang w:eastAsia="en-US"/>
        </w:rPr>
        <w:t xml:space="preserve"> </w:t>
      </w:r>
    </w:p>
    <w:p w14:paraId="7A840492" w14:textId="497CF282" w:rsidR="0082422D" w:rsidRPr="00295E31" w:rsidRDefault="00CC3731" w:rsidP="003D318A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3</w:t>
      </w:r>
      <w:r w:rsidR="003D318A">
        <w:rPr>
          <w:lang w:eastAsia="en-US"/>
        </w:rPr>
        <w:t>.4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 xml:space="preserve">U </w:t>
      </w:r>
      <w:proofErr w:type="spellStart"/>
      <w:r w:rsidR="0082422D" w:rsidRPr="00295E31">
        <w:rPr>
          <w:lang w:eastAsia="en-US"/>
        </w:rPr>
        <w:t>MZd</w:t>
      </w:r>
      <w:proofErr w:type="spellEnd"/>
      <w:r w:rsidR="0082422D" w:rsidRPr="00295E31">
        <w:rPr>
          <w:lang w:eastAsia="en-US"/>
        </w:rPr>
        <w:t xml:space="preserve"> byly zkontrolovány výdaje na nákup dodávek a služeb související</w:t>
      </w:r>
      <w:r w:rsidR="007713C1">
        <w:rPr>
          <w:lang w:eastAsia="en-US"/>
        </w:rPr>
        <w:t>ch</w:t>
      </w:r>
      <w:r w:rsidR="0082422D" w:rsidRPr="00295E31">
        <w:rPr>
          <w:lang w:eastAsia="en-US"/>
        </w:rPr>
        <w:t xml:space="preserve"> s informační podporou protiepidemických činností na základě uzavřených smluv, dohod a</w:t>
      </w:r>
      <w:r w:rsidR="00B330D5">
        <w:rPr>
          <w:lang w:eastAsia="en-US"/>
        </w:rPr>
        <w:t> </w:t>
      </w:r>
      <w:r w:rsidR="0082422D" w:rsidRPr="00295E31">
        <w:rPr>
          <w:lang w:eastAsia="en-US"/>
        </w:rPr>
        <w:t xml:space="preserve">objednávek. Jednalo se zejména o výdaje </w:t>
      </w:r>
      <w:r w:rsidR="00024D7F">
        <w:rPr>
          <w:lang w:eastAsia="en-US"/>
        </w:rPr>
        <w:t>na</w:t>
      </w:r>
      <w:r w:rsidR="0082422D" w:rsidRPr="00295E31">
        <w:rPr>
          <w:lang w:eastAsia="en-US"/>
        </w:rPr>
        <w:t xml:space="preserve"> </w:t>
      </w:r>
      <w:r w:rsidR="00295E31" w:rsidRPr="00295E31">
        <w:rPr>
          <w:lang w:eastAsia="en-US"/>
        </w:rPr>
        <w:t xml:space="preserve">nákup IT techniky, </w:t>
      </w:r>
      <w:r w:rsidR="0082422D" w:rsidRPr="00295E31">
        <w:rPr>
          <w:lang w:eastAsia="en-US"/>
        </w:rPr>
        <w:t xml:space="preserve">zajištění vizualizace dat o průběhu epidemie </w:t>
      </w:r>
      <w:r w:rsidR="00A67C75" w:rsidRPr="00295E31">
        <w:rPr>
          <w:lang w:eastAsia="en-US"/>
        </w:rPr>
        <w:t>covid</w:t>
      </w:r>
      <w:r w:rsidR="00A67C75">
        <w:rPr>
          <w:lang w:eastAsia="en-US"/>
        </w:rPr>
        <w:t>u</w:t>
      </w:r>
      <w:r w:rsidR="0082422D" w:rsidRPr="00295E31">
        <w:rPr>
          <w:lang w:eastAsia="en-US"/>
        </w:rPr>
        <w:t xml:space="preserve">-19, služby call center a mobilní </w:t>
      </w:r>
      <w:r w:rsidR="00BC64AF" w:rsidRPr="00295E31">
        <w:rPr>
          <w:lang w:eastAsia="en-US"/>
        </w:rPr>
        <w:t>služ</w:t>
      </w:r>
      <w:r w:rsidR="00BC64AF">
        <w:rPr>
          <w:lang w:eastAsia="en-US"/>
        </w:rPr>
        <w:t>by</w:t>
      </w:r>
      <w:r w:rsidR="0082422D" w:rsidRPr="00295E31">
        <w:rPr>
          <w:lang w:eastAsia="en-US"/>
        </w:rPr>
        <w:t xml:space="preserve">, aplikaci </w:t>
      </w:r>
      <w:proofErr w:type="spellStart"/>
      <w:r w:rsidR="0082422D" w:rsidRPr="00CC3731">
        <w:rPr>
          <w:lang w:eastAsia="en-US"/>
        </w:rPr>
        <w:t>eRouška</w:t>
      </w:r>
      <w:proofErr w:type="spellEnd"/>
      <w:r w:rsidR="0082422D" w:rsidRPr="00295E31">
        <w:rPr>
          <w:lang w:eastAsia="en-US"/>
        </w:rPr>
        <w:t>, poskytování odborných služeb a trasování v celkovém objemu 3</w:t>
      </w:r>
      <w:r w:rsidR="00295E31" w:rsidRPr="00295E31">
        <w:rPr>
          <w:lang w:eastAsia="en-US"/>
        </w:rPr>
        <w:t>8</w:t>
      </w:r>
      <w:r w:rsidR="00CB2237">
        <w:rPr>
          <w:lang w:eastAsia="en-US"/>
        </w:rPr>
        <w:t>8</w:t>
      </w:r>
      <w:r w:rsidR="0082422D" w:rsidRPr="00295E31">
        <w:rPr>
          <w:lang w:eastAsia="en-US"/>
        </w:rPr>
        <w:t xml:space="preserve"> mil. Kč.</w:t>
      </w:r>
    </w:p>
    <w:p w14:paraId="35B04EE0" w14:textId="43323E0F" w:rsidR="0082422D" w:rsidRPr="00295E31" w:rsidRDefault="00CC3731" w:rsidP="003D318A">
      <w:pPr>
        <w:tabs>
          <w:tab w:val="left" w:pos="426"/>
        </w:tabs>
        <w:spacing w:after="120"/>
        <w:rPr>
          <w:lang w:eastAsia="en-US"/>
        </w:rPr>
      </w:pPr>
      <w:bookmarkStart w:id="12" w:name="_Hlk87962748"/>
      <w:r>
        <w:rPr>
          <w:lang w:eastAsia="en-US"/>
        </w:rPr>
        <w:t>3</w:t>
      </w:r>
      <w:r w:rsidR="003D318A">
        <w:rPr>
          <w:lang w:eastAsia="en-US"/>
        </w:rPr>
        <w:t>.5</w:t>
      </w:r>
      <w:r w:rsidR="003D318A">
        <w:rPr>
          <w:lang w:eastAsia="en-US"/>
        </w:rPr>
        <w:tab/>
      </w:r>
      <w:r w:rsidR="0082422D" w:rsidRPr="00295E31">
        <w:rPr>
          <w:lang w:eastAsia="en-US"/>
        </w:rPr>
        <w:t xml:space="preserve">U ÚZIS byla kontrola NKÚ zaměřena na peněžní prostředky vynaložené na vybrané informační systémy rozvíjené před vyhlášením </w:t>
      </w:r>
      <w:r w:rsidR="004835AD">
        <w:rPr>
          <w:lang w:eastAsia="en-US"/>
        </w:rPr>
        <w:t>epidemie</w:t>
      </w:r>
      <w:r w:rsidR="004835AD" w:rsidRPr="00295E31">
        <w:rPr>
          <w:lang w:eastAsia="en-US"/>
        </w:rPr>
        <w:t xml:space="preserve"> </w:t>
      </w:r>
      <w:r w:rsidR="00A67C75" w:rsidRPr="00295E31">
        <w:rPr>
          <w:lang w:eastAsia="en-US"/>
        </w:rPr>
        <w:t>covid</w:t>
      </w:r>
      <w:r w:rsidR="00A67C75">
        <w:rPr>
          <w:lang w:eastAsia="en-US"/>
        </w:rPr>
        <w:t>u</w:t>
      </w:r>
      <w:r w:rsidR="0082422D" w:rsidRPr="00295E31">
        <w:rPr>
          <w:lang w:eastAsia="en-US"/>
        </w:rPr>
        <w:t>-19 a využití těchto informačních systémů v době</w:t>
      </w:r>
      <w:r w:rsidR="00A67C75">
        <w:rPr>
          <w:lang w:eastAsia="en-US"/>
        </w:rPr>
        <w:t xml:space="preserve"> </w:t>
      </w:r>
      <w:r w:rsidR="003A2ABA">
        <w:rPr>
          <w:lang w:eastAsia="en-US"/>
        </w:rPr>
        <w:t>epidemie</w:t>
      </w:r>
      <w:r w:rsidR="003A2ABA" w:rsidRPr="00295E31">
        <w:rPr>
          <w:lang w:eastAsia="en-US"/>
        </w:rPr>
        <w:t xml:space="preserve"> </w:t>
      </w:r>
      <w:r w:rsidR="0082422D" w:rsidRPr="00295E31">
        <w:rPr>
          <w:lang w:eastAsia="en-US"/>
        </w:rPr>
        <w:t xml:space="preserve">(IS </w:t>
      </w:r>
      <w:r w:rsidR="0082422D" w:rsidRPr="00CC3731">
        <w:rPr>
          <w:lang w:eastAsia="en-US"/>
        </w:rPr>
        <w:t>Pandemie</w:t>
      </w:r>
      <w:r w:rsidR="0082422D" w:rsidRPr="00295E31">
        <w:rPr>
          <w:lang w:eastAsia="en-US"/>
        </w:rPr>
        <w:t>, ARI, CÚD</w:t>
      </w:r>
      <w:r w:rsidR="00B22538">
        <w:rPr>
          <w:rStyle w:val="Znakapoznpodarou"/>
          <w:lang w:eastAsia="en-US"/>
        </w:rPr>
        <w:footnoteReference w:id="21"/>
      </w:r>
      <w:r w:rsidR="0082422D" w:rsidRPr="00295E31">
        <w:rPr>
          <w:lang w:eastAsia="en-US"/>
        </w:rPr>
        <w:t xml:space="preserve"> a ISIN). </w:t>
      </w:r>
      <w:bookmarkEnd w:id="12"/>
    </w:p>
    <w:p w14:paraId="47CEA856" w14:textId="5CAF98EE" w:rsidR="00F100F5" w:rsidRPr="007131F2" w:rsidRDefault="00CC3731" w:rsidP="003D318A">
      <w:pPr>
        <w:tabs>
          <w:tab w:val="left" w:pos="426"/>
        </w:tabs>
        <w:spacing w:after="120"/>
        <w:rPr>
          <w:lang w:eastAsia="en-US"/>
        </w:rPr>
      </w:pPr>
      <w:r>
        <w:rPr>
          <w:lang w:eastAsia="en-US"/>
        </w:rPr>
        <w:t>3</w:t>
      </w:r>
      <w:r w:rsidR="003D318A">
        <w:rPr>
          <w:lang w:eastAsia="en-US"/>
        </w:rPr>
        <w:t>.6</w:t>
      </w:r>
      <w:r w:rsidR="003D318A">
        <w:rPr>
          <w:lang w:eastAsia="en-US"/>
        </w:rPr>
        <w:tab/>
      </w:r>
      <w:r w:rsidR="004835AD">
        <w:rPr>
          <w:lang w:eastAsia="en-US"/>
        </w:rPr>
        <w:t xml:space="preserve">Kontrola NKÚ u ÚZIS byla </w:t>
      </w:r>
      <w:r w:rsidR="006C028F">
        <w:rPr>
          <w:lang w:eastAsia="en-US"/>
        </w:rPr>
        <w:t>zároveň</w:t>
      </w:r>
      <w:r w:rsidR="004835AD">
        <w:rPr>
          <w:lang w:eastAsia="en-US"/>
        </w:rPr>
        <w:t xml:space="preserve"> zaměřena na </w:t>
      </w:r>
      <w:r w:rsidR="009C0CBE">
        <w:rPr>
          <w:lang w:eastAsia="en-US"/>
        </w:rPr>
        <w:t xml:space="preserve">vynakládání </w:t>
      </w:r>
      <w:r w:rsidR="004835AD">
        <w:rPr>
          <w:lang w:eastAsia="en-US"/>
        </w:rPr>
        <w:t>peněžních prostředků v</w:t>
      </w:r>
      <w:r w:rsidR="0082422D" w:rsidRPr="007131F2">
        <w:rPr>
          <w:lang w:eastAsia="en-US"/>
        </w:rPr>
        <w:t xml:space="preserve"> období po vyhlášení </w:t>
      </w:r>
      <w:r w:rsidR="004835AD">
        <w:rPr>
          <w:lang w:eastAsia="en-US"/>
        </w:rPr>
        <w:t>epidemie</w:t>
      </w:r>
      <w:r w:rsidR="004835AD" w:rsidRPr="007131F2">
        <w:rPr>
          <w:lang w:eastAsia="en-US"/>
        </w:rPr>
        <w:t xml:space="preserve"> </w:t>
      </w:r>
      <w:r w:rsidR="00A67C75" w:rsidRPr="007131F2">
        <w:rPr>
          <w:lang w:eastAsia="en-US"/>
        </w:rPr>
        <w:t>covid</w:t>
      </w:r>
      <w:r w:rsidR="00A67C75">
        <w:rPr>
          <w:lang w:eastAsia="en-US"/>
        </w:rPr>
        <w:t>u</w:t>
      </w:r>
      <w:r w:rsidR="0082422D" w:rsidRPr="007131F2">
        <w:rPr>
          <w:lang w:eastAsia="en-US"/>
        </w:rPr>
        <w:t>-19</w:t>
      </w:r>
      <w:r w:rsidR="000954EF">
        <w:rPr>
          <w:lang w:eastAsia="en-US"/>
        </w:rPr>
        <w:t>. Dále bylo kontrolováno</w:t>
      </w:r>
      <w:r w:rsidR="0082422D" w:rsidRPr="007131F2">
        <w:rPr>
          <w:lang w:eastAsia="en-US"/>
        </w:rPr>
        <w:t xml:space="preserve"> plnění úkolů ÚZIS souvisejících se zabezpečením systému služeb </w:t>
      </w:r>
      <w:r w:rsidR="00837DB5" w:rsidRPr="00CC3731">
        <w:rPr>
          <w:lang w:eastAsia="en-US"/>
        </w:rPr>
        <w:t>C</w:t>
      </w:r>
      <w:r w:rsidR="0082422D" w:rsidRPr="00CC3731">
        <w:rPr>
          <w:lang w:eastAsia="en-US"/>
        </w:rPr>
        <w:t>hytrá karanténa</w:t>
      </w:r>
      <w:r w:rsidR="0082422D" w:rsidRPr="007131F2">
        <w:rPr>
          <w:lang w:eastAsia="en-US"/>
        </w:rPr>
        <w:t xml:space="preserve">, úpravy a vývoj nových komponent informačního systému ISIN, převzetí a zajištění provozu nástrojů a </w:t>
      </w:r>
      <w:r w:rsidR="00C23B7A">
        <w:rPr>
          <w:lang w:eastAsia="en-US"/>
        </w:rPr>
        <w:t xml:space="preserve">systému </w:t>
      </w:r>
      <w:r w:rsidR="0082422D" w:rsidRPr="007131F2">
        <w:rPr>
          <w:lang w:eastAsia="en-US"/>
        </w:rPr>
        <w:t xml:space="preserve">služeb </w:t>
      </w:r>
      <w:r w:rsidR="00837DB5" w:rsidRPr="00CC3731">
        <w:rPr>
          <w:lang w:eastAsia="en-US"/>
        </w:rPr>
        <w:t>C</w:t>
      </w:r>
      <w:r w:rsidR="0082422D" w:rsidRPr="00CC3731">
        <w:rPr>
          <w:lang w:eastAsia="en-US"/>
        </w:rPr>
        <w:t>hytr</w:t>
      </w:r>
      <w:r w:rsidR="00C23B7A" w:rsidRPr="00CC3731">
        <w:rPr>
          <w:lang w:eastAsia="en-US"/>
        </w:rPr>
        <w:t>á</w:t>
      </w:r>
      <w:r w:rsidR="0082422D" w:rsidRPr="00CC3731">
        <w:rPr>
          <w:lang w:eastAsia="en-US"/>
        </w:rPr>
        <w:t xml:space="preserve"> karantén</w:t>
      </w:r>
      <w:r w:rsidR="00C23B7A" w:rsidRPr="00CC3731">
        <w:rPr>
          <w:lang w:eastAsia="en-US"/>
        </w:rPr>
        <w:t>a</w:t>
      </w:r>
      <w:r w:rsidR="0082422D" w:rsidRPr="007131F2">
        <w:rPr>
          <w:lang w:eastAsia="en-US"/>
        </w:rPr>
        <w:t xml:space="preserve"> vyvíjených mimo ÚZIS (CFA a EPI </w:t>
      </w:r>
      <w:proofErr w:type="spellStart"/>
      <w:r w:rsidR="00C83480" w:rsidRPr="00CC3731">
        <w:rPr>
          <w:lang w:eastAsia="en-US"/>
        </w:rPr>
        <w:t>D</w:t>
      </w:r>
      <w:r w:rsidR="0082422D" w:rsidRPr="00CC3731">
        <w:rPr>
          <w:lang w:eastAsia="en-US"/>
        </w:rPr>
        <w:t>ashboard</w:t>
      </w:r>
      <w:proofErr w:type="spellEnd"/>
      <w:r w:rsidR="0082422D" w:rsidRPr="007131F2">
        <w:rPr>
          <w:lang w:eastAsia="en-US"/>
        </w:rPr>
        <w:t xml:space="preserve">), zajištění provozu centrálního rezervačního systému </w:t>
      </w:r>
      <w:r w:rsidR="0082422D" w:rsidRPr="00CC3731">
        <w:rPr>
          <w:lang w:eastAsia="en-US"/>
        </w:rPr>
        <w:t>Rosomák</w:t>
      </w:r>
      <w:r w:rsidR="0082422D" w:rsidRPr="007131F2">
        <w:rPr>
          <w:lang w:eastAsia="en-US"/>
        </w:rPr>
        <w:t xml:space="preserve"> (registrační část) včetně služby zasílání SMS a</w:t>
      </w:r>
      <w:r w:rsidR="004F1368">
        <w:rPr>
          <w:lang w:eastAsia="en-US"/>
        </w:rPr>
        <w:t> </w:t>
      </w:r>
      <w:r w:rsidR="0082422D" w:rsidRPr="007131F2">
        <w:rPr>
          <w:lang w:eastAsia="en-US"/>
        </w:rPr>
        <w:t>e</w:t>
      </w:r>
      <w:r w:rsidR="00A67C75">
        <w:rPr>
          <w:lang w:eastAsia="en-US"/>
        </w:rPr>
        <w:t>-</w:t>
      </w:r>
      <w:r w:rsidR="0082422D" w:rsidRPr="007131F2">
        <w:rPr>
          <w:lang w:eastAsia="en-US"/>
        </w:rPr>
        <w:t>mailové notifikace a</w:t>
      </w:r>
      <w:r w:rsidR="00E316E3" w:rsidRPr="007131F2">
        <w:rPr>
          <w:lang w:eastAsia="en-US"/>
        </w:rPr>
        <w:t> </w:t>
      </w:r>
      <w:r w:rsidR="0082422D" w:rsidRPr="007131F2">
        <w:rPr>
          <w:lang w:eastAsia="en-US"/>
        </w:rPr>
        <w:t xml:space="preserve">zajištění nákupu IT techniky včetně SW licencí pro potřeby </w:t>
      </w:r>
      <w:proofErr w:type="spellStart"/>
      <w:r w:rsidR="0082422D" w:rsidRPr="007131F2">
        <w:rPr>
          <w:lang w:eastAsia="en-US"/>
        </w:rPr>
        <w:t>MZd</w:t>
      </w:r>
      <w:proofErr w:type="spellEnd"/>
      <w:r w:rsidR="0082422D" w:rsidRPr="007131F2">
        <w:rPr>
          <w:lang w:eastAsia="en-US"/>
        </w:rPr>
        <w:t xml:space="preserve"> a</w:t>
      </w:r>
      <w:r w:rsidR="004F1368">
        <w:rPr>
          <w:lang w:eastAsia="en-US"/>
        </w:rPr>
        <w:t> </w:t>
      </w:r>
      <w:r w:rsidR="0082422D" w:rsidRPr="007131F2">
        <w:rPr>
          <w:lang w:eastAsia="en-US"/>
        </w:rPr>
        <w:t xml:space="preserve">KHS. ÚZIS vynaložil v kontrolovaném období na pořízení hmotného a nehmotného majetku celkem </w:t>
      </w:r>
      <w:r w:rsidR="001D0619" w:rsidRPr="007131F2">
        <w:rPr>
          <w:lang w:eastAsia="en-US"/>
        </w:rPr>
        <w:t>5</w:t>
      </w:r>
      <w:r w:rsidR="00295E31" w:rsidRPr="007131F2">
        <w:rPr>
          <w:lang w:eastAsia="en-US"/>
        </w:rPr>
        <w:t>5</w:t>
      </w:r>
      <w:r w:rsidR="001D0619" w:rsidRPr="007131F2">
        <w:rPr>
          <w:lang w:eastAsia="en-US"/>
        </w:rPr>
        <w:t> </w:t>
      </w:r>
      <w:r w:rsidR="0082422D" w:rsidRPr="007131F2">
        <w:rPr>
          <w:lang w:eastAsia="en-US"/>
        </w:rPr>
        <w:t xml:space="preserve">mil. Kč a za služby spojené s IT podporou protiepidemických činností pak </w:t>
      </w:r>
      <w:r w:rsidR="001D0619" w:rsidRPr="007131F2">
        <w:rPr>
          <w:lang w:eastAsia="en-US"/>
        </w:rPr>
        <w:t>52</w:t>
      </w:r>
      <w:r w:rsidR="0082422D" w:rsidRPr="007131F2">
        <w:rPr>
          <w:lang w:eastAsia="en-US"/>
        </w:rPr>
        <w:t xml:space="preserve"> mil. Kč.</w:t>
      </w:r>
      <w:r w:rsidR="00F100F5" w:rsidRPr="007131F2" w:rsidDel="00F100F5">
        <w:rPr>
          <w:lang w:eastAsia="en-US"/>
        </w:rPr>
        <w:t xml:space="preserve"> </w:t>
      </w:r>
    </w:p>
    <w:p w14:paraId="5E1CD796" w14:textId="2E98B800" w:rsidR="00F100F5" w:rsidRPr="00C45B19" w:rsidRDefault="00CC3731" w:rsidP="003D318A">
      <w:pPr>
        <w:tabs>
          <w:tab w:val="left" w:pos="426"/>
        </w:tabs>
        <w:spacing w:after="120"/>
      </w:pPr>
      <w:r>
        <w:rPr>
          <w:lang w:eastAsia="en-US"/>
        </w:rPr>
        <w:t>3</w:t>
      </w:r>
      <w:r w:rsidR="00A67C75">
        <w:rPr>
          <w:lang w:eastAsia="en-US"/>
        </w:rPr>
        <w:t>.7</w:t>
      </w:r>
      <w:r w:rsidR="00A67C75">
        <w:rPr>
          <w:lang w:eastAsia="en-US"/>
        </w:rPr>
        <w:tab/>
      </w:r>
      <w:r w:rsidR="002E61F6">
        <w:rPr>
          <w:lang w:eastAsia="en-US"/>
        </w:rPr>
        <w:t>U</w:t>
      </w:r>
      <w:r w:rsidR="00F100F5" w:rsidRPr="007131F2">
        <w:t xml:space="preserve"> NAKIT </w:t>
      </w:r>
      <w:r w:rsidR="002E61F6">
        <w:t xml:space="preserve">byla kontrola zaměřena na </w:t>
      </w:r>
      <w:r w:rsidR="00747974">
        <w:t xml:space="preserve">plnění </w:t>
      </w:r>
      <w:r w:rsidR="002E61F6">
        <w:t xml:space="preserve">smluv </w:t>
      </w:r>
      <w:r w:rsidR="00747974">
        <w:t>uzavřených mezi NAKIT a</w:t>
      </w:r>
      <w:r w:rsidR="00CF48F7">
        <w:t> </w:t>
      </w:r>
      <w:r w:rsidR="00747974">
        <w:t>subdodavateli</w:t>
      </w:r>
      <w:r w:rsidR="002E61F6">
        <w:t xml:space="preserve"> </w:t>
      </w:r>
      <w:r w:rsidR="002E61F6" w:rsidRPr="007131F2">
        <w:t>služeb související</w:t>
      </w:r>
      <w:r w:rsidR="002E61F6">
        <w:t>ch</w:t>
      </w:r>
      <w:r w:rsidR="002E61F6" w:rsidRPr="007131F2">
        <w:t xml:space="preserve"> s informační podporou protiepidemických činností</w:t>
      </w:r>
      <w:r w:rsidR="00747974">
        <w:t xml:space="preserve">. Kontrola </w:t>
      </w:r>
      <w:r w:rsidR="00997ED1">
        <w:t>plnění a</w:t>
      </w:r>
      <w:r w:rsidR="0088497C">
        <w:t> </w:t>
      </w:r>
      <w:r w:rsidR="00997ED1">
        <w:t>fakturace</w:t>
      </w:r>
      <w:r w:rsidR="00747974">
        <w:t xml:space="preserve"> byla provedena na vzorku smluv.</w:t>
      </w:r>
      <w:r w:rsidR="002E61F6">
        <w:t xml:space="preserve"> Rovněž bylo prověřeno plnění a fakturace na základě smluv mezi NAKIT a </w:t>
      </w:r>
      <w:proofErr w:type="spellStart"/>
      <w:r w:rsidR="002E61F6">
        <w:t>MZd</w:t>
      </w:r>
      <w:proofErr w:type="spellEnd"/>
      <w:r w:rsidR="000C7250">
        <w:t xml:space="preserve">. </w:t>
      </w:r>
      <w:r w:rsidR="00F100F5" w:rsidRPr="007131F2">
        <w:t xml:space="preserve">Od </w:t>
      </w:r>
      <w:r w:rsidR="00AE4C69">
        <w:t xml:space="preserve">7. 4. </w:t>
      </w:r>
      <w:r w:rsidR="00747974">
        <w:t>2020</w:t>
      </w:r>
      <w:r w:rsidR="00F100F5" w:rsidRPr="007131F2">
        <w:t xml:space="preserve"> do 30. 6. 2021 bylo ze 30 </w:t>
      </w:r>
      <w:r w:rsidR="00FE20F8" w:rsidRPr="007131F2">
        <w:t>veřejných zakázek</w:t>
      </w:r>
      <w:r w:rsidR="00F100F5" w:rsidRPr="007131F2">
        <w:t xml:space="preserve"> v celkové předpokládané hodnotě </w:t>
      </w:r>
      <w:r w:rsidR="00E95DE8" w:rsidRPr="007131F2">
        <w:rPr>
          <w:lang w:eastAsia="en-US"/>
        </w:rPr>
        <w:t xml:space="preserve">182 </w:t>
      </w:r>
      <w:r w:rsidR="00FA02FE">
        <w:rPr>
          <w:lang w:eastAsia="en-US"/>
        </w:rPr>
        <w:t>mil.</w:t>
      </w:r>
      <w:r w:rsidR="00E95DE8" w:rsidRPr="007131F2">
        <w:rPr>
          <w:lang w:eastAsia="en-US"/>
        </w:rPr>
        <w:t xml:space="preserve"> </w:t>
      </w:r>
      <w:r w:rsidR="00F100F5" w:rsidRPr="003D318A">
        <w:rPr>
          <w:color w:val="000000"/>
        </w:rPr>
        <w:t>Kč</w:t>
      </w:r>
      <w:r w:rsidR="00F100F5" w:rsidRPr="007131F2">
        <w:t xml:space="preserve"> </w:t>
      </w:r>
      <w:r w:rsidR="00FA02FE">
        <w:t>ke kontrole</w:t>
      </w:r>
      <w:r w:rsidR="00F100F5" w:rsidRPr="007131F2">
        <w:t xml:space="preserve"> vybráno a</w:t>
      </w:r>
      <w:r w:rsidR="0088497C">
        <w:t> </w:t>
      </w:r>
      <w:r w:rsidR="00F100F5" w:rsidRPr="007131F2">
        <w:t>zkontrolováno 10</w:t>
      </w:r>
      <w:r w:rsidR="003D318A">
        <w:t> </w:t>
      </w:r>
      <w:r w:rsidR="00961E8C" w:rsidRPr="007131F2">
        <w:t>veřejných zakázek</w:t>
      </w:r>
      <w:r w:rsidR="004F1368">
        <w:t xml:space="preserve"> </w:t>
      </w:r>
      <w:r w:rsidR="00F100F5" w:rsidRPr="007131F2">
        <w:t xml:space="preserve">v celkové hodnotě </w:t>
      </w:r>
      <w:r w:rsidR="00FA02FE">
        <w:t>54 mil.</w:t>
      </w:r>
      <w:r w:rsidR="00F100F5" w:rsidRPr="007131F2">
        <w:t xml:space="preserve"> Kč</w:t>
      </w:r>
      <w:r w:rsidR="00EF2D98">
        <w:t>, zároveň byl</w:t>
      </w:r>
      <w:r w:rsidR="00D967C5">
        <w:t xml:space="preserve"> na vzorku </w:t>
      </w:r>
      <w:r w:rsidR="00EF2D98">
        <w:t>zkontrolo</w:t>
      </w:r>
      <w:r w:rsidR="00D967C5">
        <w:t>ván výběr subdodavatelů</w:t>
      </w:r>
      <w:r w:rsidR="006D1E2A">
        <w:t>.</w:t>
      </w:r>
      <w:r w:rsidR="00D967C5">
        <w:t xml:space="preserve"> </w:t>
      </w:r>
      <w:r w:rsidR="006D1E2A">
        <w:t>Č</w:t>
      </w:r>
      <w:r w:rsidR="00CA17D1">
        <w:t>tyři veřejné zakázky</w:t>
      </w:r>
      <w:r w:rsidR="00D967C5" w:rsidRPr="00D967C5">
        <w:t xml:space="preserve"> </w:t>
      </w:r>
      <w:r w:rsidR="00D967C5">
        <w:t xml:space="preserve">byly zadány </w:t>
      </w:r>
      <w:r w:rsidR="00C45B19">
        <w:t>bez</w:t>
      </w:r>
      <w:r w:rsidR="004F1368">
        <w:t xml:space="preserve"> </w:t>
      </w:r>
      <w:r w:rsidR="00C45B19">
        <w:t xml:space="preserve">zadávacího řízení </w:t>
      </w:r>
      <w:r w:rsidR="00D967C5">
        <w:t xml:space="preserve">dle </w:t>
      </w:r>
      <w:r w:rsidR="00D967C5" w:rsidRPr="00D967C5">
        <w:t>výjimk</w:t>
      </w:r>
      <w:r w:rsidR="00D967C5">
        <w:t xml:space="preserve">y </w:t>
      </w:r>
      <w:r w:rsidR="003A2ABA">
        <w:t xml:space="preserve">podle </w:t>
      </w:r>
      <w:r w:rsidR="00A00463">
        <w:t xml:space="preserve">ustanovení </w:t>
      </w:r>
      <w:r w:rsidR="00D967C5" w:rsidRPr="00D967C5">
        <w:t xml:space="preserve">§ 29 </w:t>
      </w:r>
      <w:r w:rsidR="00CA17D1">
        <w:t>písm.</w:t>
      </w:r>
      <w:r w:rsidR="00D967C5" w:rsidRPr="00D967C5">
        <w:t xml:space="preserve"> a)</w:t>
      </w:r>
      <w:r w:rsidR="00CA17D1">
        <w:t xml:space="preserve"> zákona č.</w:t>
      </w:r>
      <w:r w:rsidR="00217DFB">
        <w:t> </w:t>
      </w:r>
      <w:r w:rsidR="00CA17D1">
        <w:t>134/2016</w:t>
      </w:r>
      <w:r w:rsidR="00217DFB">
        <w:t> </w:t>
      </w:r>
      <w:r w:rsidR="00CA17D1">
        <w:t>Sb.</w:t>
      </w:r>
      <w:r w:rsidR="00830787">
        <w:rPr>
          <w:rStyle w:val="Znakapoznpodarou"/>
        </w:rPr>
        <w:footnoteReference w:id="22"/>
      </w:r>
      <w:r w:rsidR="00D967C5">
        <w:t xml:space="preserve"> a</w:t>
      </w:r>
      <w:r w:rsidR="004F1368">
        <w:t> </w:t>
      </w:r>
      <w:r w:rsidR="00FC0B6B">
        <w:t>šest veřejných zakázek</w:t>
      </w:r>
      <w:r w:rsidR="00C45B19">
        <w:t xml:space="preserve"> jako zakázky malého rozsahu</w:t>
      </w:r>
      <w:r w:rsidR="00D967C5">
        <w:t xml:space="preserve"> </w:t>
      </w:r>
      <w:r w:rsidR="00D967C5" w:rsidRPr="003D318A">
        <w:rPr>
          <w:rFonts w:cstheme="minorHAnsi"/>
        </w:rPr>
        <w:t xml:space="preserve">dle </w:t>
      </w:r>
      <w:r w:rsidR="00A00463" w:rsidRPr="003D318A">
        <w:rPr>
          <w:rFonts w:cstheme="minorHAnsi"/>
        </w:rPr>
        <w:t xml:space="preserve">ustanovení </w:t>
      </w:r>
      <w:r w:rsidR="00D967C5" w:rsidRPr="003D318A">
        <w:rPr>
          <w:rFonts w:cstheme="minorHAnsi"/>
        </w:rPr>
        <w:t xml:space="preserve">§ 31 </w:t>
      </w:r>
      <w:r w:rsidR="00FC0B6B" w:rsidRPr="003D318A">
        <w:rPr>
          <w:rFonts w:cstheme="minorHAnsi"/>
        </w:rPr>
        <w:t>zákona č.</w:t>
      </w:r>
      <w:r w:rsidR="00A00463" w:rsidRPr="003D318A">
        <w:rPr>
          <w:rFonts w:cstheme="minorHAnsi"/>
        </w:rPr>
        <w:t> </w:t>
      </w:r>
      <w:r w:rsidR="00FC0B6B" w:rsidRPr="003D318A">
        <w:rPr>
          <w:rFonts w:cstheme="minorHAnsi"/>
        </w:rPr>
        <w:t>134/2016</w:t>
      </w:r>
      <w:r w:rsidR="0088497C" w:rsidRPr="003D318A">
        <w:rPr>
          <w:rFonts w:cstheme="minorHAnsi"/>
        </w:rPr>
        <w:t> </w:t>
      </w:r>
      <w:r w:rsidR="00FC0B6B" w:rsidRPr="003D318A">
        <w:rPr>
          <w:rFonts w:cstheme="minorHAnsi"/>
        </w:rPr>
        <w:t>Sb</w:t>
      </w:r>
      <w:r w:rsidR="00D967C5" w:rsidRPr="003D318A">
        <w:rPr>
          <w:rFonts w:cstheme="minorHAnsi"/>
        </w:rPr>
        <w:t>.</w:t>
      </w:r>
    </w:p>
    <w:p w14:paraId="1387885C" w14:textId="1C09DD6A" w:rsidR="00C45B19" w:rsidRDefault="00C45B19" w:rsidP="004F1368">
      <w:pPr>
        <w:spacing w:after="240"/>
        <w:ind w:left="567" w:hanging="567"/>
        <w:rPr>
          <w:rFonts w:cstheme="minorHAnsi"/>
          <w:sz w:val="20"/>
        </w:rPr>
      </w:pPr>
      <w:r w:rsidRPr="004F1368">
        <w:rPr>
          <w:rFonts w:cstheme="minorHAnsi"/>
          <w:b/>
          <w:sz w:val="20"/>
        </w:rPr>
        <w:t xml:space="preserve">Pozn.: </w:t>
      </w:r>
      <w:r w:rsidRPr="004F1368">
        <w:rPr>
          <w:rFonts w:cstheme="minorHAnsi"/>
          <w:sz w:val="20"/>
        </w:rPr>
        <w:t>Právní předpisy uvedené v tomto kontrolním závěru jsou aplikovány ve znění účinném pro</w:t>
      </w:r>
      <w:r w:rsidR="004F1368">
        <w:rPr>
          <w:rFonts w:cstheme="minorHAnsi"/>
          <w:sz w:val="20"/>
        </w:rPr>
        <w:t xml:space="preserve"> </w:t>
      </w:r>
      <w:r w:rsidRPr="004F1368">
        <w:rPr>
          <w:rFonts w:cstheme="minorHAnsi"/>
          <w:sz w:val="20"/>
        </w:rPr>
        <w:t>kontrolované období.</w:t>
      </w:r>
    </w:p>
    <w:p w14:paraId="417FE5E1" w14:textId="62A2AF52" w:rsidR="00680A68" w:rsidRDefault="00680A68">
      <w:pPr>
        <w:suppressAutoHyphens w:val="0"/>
        <w:spacing w:after="160" w:line="256" w:lineRule="auto"/>
        <w:jc w:val="left"/>
        <w:rPr>
          <w:sz w:val="20"/>
        </w:rPr>
      </w:pPr>
      <w:r>
        <w:rPr>
          <w:sz w:val="20"/>
        </w:rPr>
        <w:br w:type="page"/>
      </w:r>
    </w:p>
    <w:p w14:paraId="5186F65B" w14:textId="4CC9948B" w:rsidR="00F9620B" w:rsidRPr="004C2C11" w:rsidRDefault="0088497C" w:rsidP="0088497C">
      <w:pPr>
        <w:pStyle w:val="Nadpis1"/>
        <w:spacing w:before="0"/>
        <w:ind w:left="357"/>
      </w:pPr>
      <w:r>
        <w:lastRenderedPageBreak/>
        <w:t xml:space="preserve">IV. </w:t>
      </w:r>
      <w:r w:rsidR="00F9620B" w:rsidRPr="004C2C11">
        <w:t>Podrobné skutečnosti zjištěné kontrolou</w:t>
      </w:r>
    </w:p>
    <w:p w14:paraId="41A5DF18" w14:textId="77777777" w:rsidR="00FD2EC1" w:rsidRDefault="0037673B" w:rsidP="00FC72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ind w:left="0"/>
        <w:rPr>
          <w:lang w:eastAsia="en-US"/>
        </w:rPr>
      </w:pPr>
      <w:r>
        <w:rPr>
          <w:rStyle w:val="Nadpis11"/>
        </w:rPr>
        <w:t>A. </w:t>
      </w:r>
      <w:r w:rsidR="000B156A" w:rsidRPr="0037673B">
        <w:rPr>
          <w:rStyle w:val="Nadpis11"/>
          <w:smallCaps w:val="0"/>
        </w:rPr>
        <w:t>Nepřipravená IT infrastruktura</w:t>
      </w:r>
    </w:p>
    <w:p w14:paraId="136C73FD" w14:textId="045EDC2F" w:rsidR="0082422D" w:rsidRPr="002E19EC" w:rsidRDefault="00CC3731" w:rsidP="00580D2E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680A68">
        <w:rPr>
          <w:lang w:eastAsia="en-US"/>
        </w:rPr>
        <w:t>.1</w:t>
      </w:r>
      <w:r w:rsidR="00680A68">
        <w:rPr>
          <w:lang w:eastAsia="en-US"/>
        </w:rPr>
        <w:tab/>
      </w:r>
      <w:r w:rsidR="00FD2EC1">
        <w:rPr>
          <w:lang w:eastAsia="en-US"/>
        </w:rPr>
        <w:t xml:space="preserve">Podle ustanovení § 5a odst. 2 zákona č. 365/2000 Sb. </w:t>
      </w:r>
      <w:r w:rsidR="00FD2EC1" w:rsidRPr="004C11A4">
        <w:rPr>
          <w:lang w:eastAsia="en-US"/>
        </w:rPr>
        <w:t xml:space="preserve">orgány veřejné správy </w:t>
      </w:r>
      <w:r w:rsidR="000108EF" w:rsidRPr="004C11A4">
        <w:rPr>
          <w:lang w:eastAsia="en-US"/>
        </w:rPr>
        <w:t xml:space="preserve">mj. </w:t>
      </w:r>
      <w:r w:rsidR="00FD2EC1" w:rsidRPr="004C11A4">
        <w:rPr>
          <w:lang w:eastAsia="en-US"/>
        </w:rPr>
        <w:t xml:space="preserve">vytvářejí a vydávají informační koncepci orgánu veřejné správy, uplatňují ji v praxi a vyhodnocují její dodržování. V informační koncepci </w:t>
      </w:r>
      <w:r w:rsidR="00A37D24">
        <w:rPr>
          <w:lang w:eastAsia="en-US"/>
        </w:rPr>
        <w:t xml:space="preserve">orgány veřejné správy </w:t>
      </w:r>
      <w:r w:rsidR="00FD2EC1" w:rsidRPr="004C11A4">
        <w:rPr>
          <w:lang w:eastAsia="en-US"/>
        </w:rPr>
        <w:t>stanoví své dlouhodobé cíle v oblasti řízení spravovaných informačních systémů veřejné správy a vymezí obecné principy pořizování, technického zhodnocení, vytváření, správy, provozování, užívání a</w:t>
      </w:r>
      <w:r w:rsidR="00E63854">
        <w:rPr>
          <w:lang w:eastAsia="en-US"/>
        </w:rPr>
        <w:t> </w:t>
      </w:r>
      <w:r w:rsidR="00FD2EC1" w:rsidRPr="004C11A4">
        <w:rPr>
          <w:lang w:eastAsia="en-US"/>
        </w:rPr>
        <w:t>rozvoje informačních systémů</w:t>
      </w:r>
      <w:r w:rsidR="0094515E">
        <w:rPr>
          <w:lang w:eastAsia="en-US"/>
        </w:rPr>
        <w:t xml:space="preserve"> veřejné správy</w:t>
      </w:r>
      <w:r w:rsidR="00FD2EC1" w:rsidRPr="004C11A4">
        <w:rPr>
          <w:lang w:eastAsia="en-US"/>
        </w:rPr>
        <w:t>.</w:t>
      </w:r>
      <w:r w:rsidR="00FD2EC1">
        <w:rPr>
          <w:lang w:eastAsia="en-US"/>
        </w:rPr>
        <w:t xml:space="preserve"> </w:t>
      </w:r>
      <w:proofErr w:type="spellStart"/>
      <w:r w:rsidR="00FD2EC1">
        <w:rPr>
          <w:lang w:eastAsia="en-US"/>
        </w:rPr>
        <w:t>MZd</w:t>
      </w:r>
      <w:proofErr w:type="spellEnd"/>
      <w:r w:rsidR="00FD2EC1">
        <w:rPr>
          <w:lang w:eastAsia="en-US"/>
        </w:rPr>
        <w:t xml:space="preserve"> toto ustanovení zákona porušilo, neboť </w:t>
      </w:r>
      <w:r w:rsidR="00603B53">
        <w:rPr>
          <w:lang w:eastAsia="en-US"/>
        </w:rPr>
        <w:t>nevytvořilo a nevydalo</w:t>
      </w:r>
      <w:r w:rsidR="00FD2EC1">
        <w:rPr>
          <w:lang w:eastAsia="en-US"/>
        </w:rPr>
        <w:t xml:space="preserve"> informační koncepci svého re</w:t>
      </w:r>
      <w:r w:rsidR="00692BBB">
        <w:rPr>
          <w:lang w:eastAsia="en-US"/>
        </w:rPr>
        <w:t>s</w:t>
      </w:r>
      <w:r w:rsidR="00FD2EC1">
        <w:rPr>
          <w:lang w:eastAsia="en-US"/>
        </w:rPr>
        <w:t xml:space="preserve">ortu na období 2019–2024. </w:t>
      </w:r>
      <w:proofErr w:type="spellStart"/>
      <w:r w:rsidR="004C11A4">
        <w:rPr>
          <w:lang w:eastAsia="en-US"/>
        </w:rPr>
        <w:t>MZd</w:t>
      </w:r>
      <w:proofErr w:type="spellEnd"/>
      <w:r w:rsidR="004C11A4">
        <w:rPr>
          <w:lang w:eastAsia="en-US"/>
        </w:rPr>
        <w:t xml:space="preserve"> n</w:t>
      </w:r>
      <w:r w:rsidR="0082422D">
        <w:rPr>
          <w:lang w:eastAsia="en-US"/>
        </w:rPr>
        <w:t>emá nastaven</w:t>
      </w:r>
      <w:r w:rsidR="00FD2EC1">
        <w:rPr>
          <w:lang w:eastAsia="en-US"/>
        </w:rPr>
        <w:t>é</w:t>
      </w:r>
      <w:r w:rsidR="0082422D">
        <w:rPr>
          <w:lang w:eastAsia="en-US"/>
        </w:rPr>
        <w:t xml:space="preserve"> dlouhodob</w:t>
      </w:r>
      <w:r w:rsidR="00FD2EC1">
        <w:rPr>
          <w:lang w:eastAsia="en-US"/>
        </w:rPr>
        <w:t>é</w:t>
      </w:r>
      <w:r w:rsidR="0082422D">
        <w:rPr>
          <w:lang w:eastAsia="en-US"/>
        </w:rPr>
        <w:t xml:space="preserve"> cíl</w:t>
      </w:r>
      <w:r w:rsidR="00FD2EC1">
        <w:rPr>
          <w:lang w:eastAsia="en-US"/>
        </w:rPr>
        <w:t>e</w:t>
      </w:r>
      <w:r w:rsidR="0082422D">
        <w:rPr>
          <w:lang w:eastAsia="en-US"/>
        </w:rPr>
        <w:t xml:space="preserve"> rozvoje informačních systémů</w:t>
      </w:r>
      <w:r w:rsidR="004C11A4">
        <w:rPr>
          <w:lang w:eastAsia="en-US"/>
        </w:rPr>
        <w:t xml:space="preserve"> a</w:t>
      </w:r>
      <w:r w:rsidR="00603B53">
        <w:rPr>
          <w:lang w:eastAsia="en-US"/>
        </w:rPr>
        <w:t>ni</w:t>
      </w:r>
      <w:r w:rsidR="00580D2E">
        <w:rPr>
          <w:lang w:eastAsia="en-US"/>
        </w:rPr>
        <w:t xml:space="preserve"> </w:t>
      </w:r>
      <w:r w:rsidR="004C11A4">
        <w:rPr>
          <w:lang w:eastAsia="en-US"/>
        </w:rPr>
        <w:t>n</w:t>
      </w:r>
      <w:r w:rsidR="0082422D" w:rsidRPr="003970CE">
        <w:rPr>
          <w:lang w:eastAsia="en-US"/>
        </w:rPr>
        <w:t>edefinovalo potřeby pro rozvoj IT v re</w:t>
      </w:r>
      <w:r w:rsidR="00692BBB">
        <w:rPr>
          <w:lang w:eastAsia="en-US"/>
        </w:rPr>
        <w:t>s</w:t>
      </w:r>
      <w:r w:rsidR="0082422D" w:rsidRPr="003970CE">
        <w:rPr>
          <w:lang w:eastAsia="en-US"/>
        </w:rPr>
        <w:t>ortu zdravotnictví</w:t>
      </w:r>
      <w:r w:rsidR="0082422D">
        <w:rPr>
          <w:lang w:eastAsia="en-US"/>
        </w:rPr>
        <w:t>,</w:t>
      </w:r>
      <w:r w:rsidR="0082422D" w:rsidRPr="003970CE">
        <w:rPr>
          <w:lang w:eastAsia="en-US"/>
        </w:rPr>
        <w:t xml:space="preserve"> aby zajistilo fungující informační podporu </w:t>
      </w:r>
      <w:r w:rsidR="00A81988">
        <w:rPr>
          <w:lang w:eastAsia="en-US"/>
        </w:rPr>
        <w:t xml:space="preserve">nejen </w:t>
      </w:r>
      <w:r w:rsidR="0082422D" w:rsidRPr="003970CE">
        <w:rPr>
          <w:lang w:eastAsia="en-US"/>
        </w:rPr>
        <w:t>v oblasti protiepidemických činností.</w:t>
      </w:r>
      <w:r w:rsidR="0082422D" w:rsidRPr="002E19EC">
        <w:rPr>
          <w:lang w:eastAsia="en-US"/>
        </w:rPr>
        <w:t xml:space="preserve"> </w:t>
      </w:r>
    </w:p>
    <w:p w14:paraId="42AA6356" w14:textId="038BB105" w:rsidR="00C02AED" w:rsidRDefault="00CC3731" w:rsidP="00580D2E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680A68">
        <w:rPr>
          <w:lang w:eastAsia="en-US"/>
        </w:rPr>
        <w:t>.2</w:t>
      </w:r>
      <w:r w:rsidR="00680A68">
        <w:rPr>
          <w:lang w:eastAsia="en-US"/>
        </w:rPr>
        <w:tab/>
      </w:r>
      <w:proofErr w:type="spellStart"/>
      <w:r w:rsidR="00C02AED" w:rsidRPr="00D076AA">
        <w:rPr>
          <w:lang w:eastAsia="en-US"/>
        </w:rPr>
        <w:t>MZd</w:t>
      </w:r>
      <w:proofErr w:type="spellEnd"/>
      <w:r w:rsidR="002A59D2">
        <w:rPr>
          <w:lang w:eastAsia="en-US"/>
        </w:rPr>
        <w:t xml:space="preserve"> realizovalo od roku 2018</w:t>
      </w:r>
      <w:r w:rsidR="00C02AED">
        <w:rPr>
          <w:lang w:eastAsia="en-US"/>
        </w:rPr>
        <w:t xml:space="preserve"> p</w:t>
      </w:r>
      <w:r w:rsidR="00C02AED" w:rsidRPr="00D076AA">
        <w:rPr>
          <w:lang w:eastAsia="en-US"/>
        </w:rPr>
        <w:t xml:space="preserve">rojekt </w:t>
      </w:r>
      <w:r w:rsidR="00C02AED" w:rsidRPr="00680A68">
        <w:rPr>
          <w:i/>
          <w:lang w:eastAsia="en-US"/>
        </w:rPr>
        <w:t>Integrovaný systém uživatelů pro Krajské hygienické stanice</w:t>
      </w:r>
      <w:r w:rsidR="002A59D2" w:rsidRPr="002A59D2">
        <w:rPr>
          <w:lang w:eastAsia="en-US"/>
        </w:rPr>
        <w:t xml:space="preserve"> </w:t>
      </w:r>
      <w:r w:rsidR="002A59D2">
        <w:rPr>
          <w:lang w:eastAsia="en-US"/>
        </w:rPr>
        <w:t>s cílem vybudovat infrastruktur</w:t>
      </w:r>
      <w:r w:rsidR="007D4A21">
        <w:rPr>
          <w:lang w:eastAsia="en-US"/>
        </w:rPr>
        <w:t>u</w:t>
      </w:r>
      <w:r w:rsidR="002A59D2">
        <w:rPr>
          <w:lang w:eastAsia="en-US"/>
        </w:rPr>
        <w:t>, systém správy uživatelů a vybavení koncových pracovišť</w:t>
      </w:r>
      <w:r w:rsidR="00C02AED">
        <w:rPr>
          <w:lang w:eastAsia="en-US"/>
        </w:rPr>
        <w:t xml:space="preserve">. </w:t>
      </w:r>
      <w:r w:rsidR="004C11A4">
        <w:rPr>
          <w:lang w:eastAsia="en-US"/>
        </w:rPr>
        <w:t xml:space="preserve">Cílem </w:t>
      </w:r>
      <w:r w:rsidR="00C02AED" w:rsidRPr="00D076AA">
        <w:rPr>
          <w:lang w:eastAsia="en-US"/>
        </w:rPr>
        <w:t xml:space="preserve">tohoto projektu bylo vytvoření nového jednotného integrovaného systému správy uživatelů KHS a bezpečné technologické platformy pro komunikaci mezi </w:t>
      </w:r>
      <w:proofErr w:type="spellStart"/>
      <w:r w:rsidR="00C02AED" w:rsidRPr="00D076AA">
        <w:rPr>
          <w:lang w:eastAsia="en-US"/>
        </w:rPr>
        <w:t>MZd</w:t>
      </w:r>
      <w:proofErr w:type="spellEnd"/>
      <w:r w:rsidR="00C02AED" w:rsidRPr="00D076AA">
        <w:rPr>
          <w:lang w:eastAsia="en-US"/>
        </w:rPr>
        <w:t xml:space="preserve"> a</w:t>
      </w:r>
      <w:r w:rsidR="00680A68">
        <w:rPr>
          <w:lang w:eastAsia="en-US"/>
        </w:rPr>
        <w:t> </w:t>
      </w:r>
      <w:r w:rsidR="00C02AED" w:rsidRPr="00D076AA">
        <w:rPr>
          <w:lang w:eastAsia="en-US"/>
        </w:rPr>
        <w:t xml:space="preserve">jednotlivými KHS. </w:t>
      </w:r>
      <w:r w:rsidR="00C02AED">
        <w:rPr>
          <w:lang w:eastAsia="en-US"/>
        </w:rPr>
        <w:t>Projekt měl být podle původního plánu ukončen ke konci roku 2019, jeho realizace ale byla 3</w:t>
      </w:r>
      <w:r w:rsidR="00580D2E">
        <w:rPr>
          <w:rFonts w:cs="Calibri"/>
          <w:lang w:eastAsia="en-US"/>
        </w:rPr>
        <w:t>×</w:t>
      </w:r>
      <w:r w:rsidR="00C02AED">
        <w:rPr>
          <w:lang w:eastAsia="en-US"/>
        </w:rPr>
        <w:t xml:space="preserve"> prodloužena</w:t>
      </w:r>
      <w:r w:rsidR="00C02AED" w:rsidRPr="00D076AA">
        <w:rPr>
          <w:lang w:eastAsia="en-US"/>
        </w:rPr>
        <w:t xml:space="preserve">. </w:t>
      </w:r>
      <w:r w:rsidR="00C02AED">
        <w:rPr>
          <w:lang w:eastAsia="en-US"/>
        </w:rPr>
        <w:t>J</w:t>
      </w:r>
      <w:r w:rsidR="00C02AED" w:rsidRPr="00D8691D">
        <w:rPr>
          <w:lang w:eastAsia="en-US"/>
        </w:rPr>
        <w:t>ednotná správa uživatelů KHS</w:t>
      </w:r>
      <w:r w:rsidR="00C02AED" w:rsidRPr="00A93438">
        <w:rPr>
          <w:lang w:eastAsia="en-US"/>
        </w:rPr>
        <w:t xml:space="preserve"> </w:t>
      </w:r>
      <w:r w:rsidR="00C02AED" w:rsidRPr="002D19AF">
        <w:rPr>
          <w:lang w:eastAsia="en-US"/>
        </w:rPr>
        <w:t>bude zajištěna</w:t>
      </w:r>
      <w:r w:rsidR="00580D2E">
        <w:rPr>
          <w:lang w:eastAsia="en-US"/>
        </w:rPr>
        <w:t>,</w:t>
      </w:r>
      <w:r w:rsidR="00C02AED" w:rsidRPr="00A93438">
        <w:rPr>
          <w:lang w:eastAsia="en-US"/>
        </w:rPr>
        <w:t xml:space="preserve"> </w:t>
      </w:r>
      <w:r w:rsidR="00C02AED">
        <w:rPr>
          <w:lang w:eastAsia="en-US"/>
        </w:rPr>
        <w:t>t</w:t>
      </w:r>
      <w:r w:rsidR="00C02AED" w:rsidRPr="006C7D1C">
        <w:rPr>
          <w:lang w:eastAsia="en-US"/>
        </w:rPr>
        <w:t>eprve až ÚZIS zajistí plnou integraci výstupů projektu do jednotné sítě MZNET</w:t>
      </w:r>
      <w:r w:rsidR="00C02AED">
        <w:rPr>
          <w:lang w:eastAsia="en-US"/>
        </w:rPr>
        <w:t xml:space="preserve">. </w:t>
      </w:r>
      <w:r w:rsidR="00C02AED" w:rsidRPr="000A0DEE">
        <w:t xml:space="preserve">Ukončení integrace uživatelů a koncových zařízení na úrovni KHS do jednotné domény v rámci sítě MZNET </w:t>
      </w:r>
      <w:r w:rsidR="0087361F">
        <w:t>bylo</w:t>
      </w:r>
      <w:r w:rsidR="00C02AED" w:rsidRPr="000A0DEE">
        <w:t xml:space="preserve"> plánováno do konce roku 2021.</w:t>
      </w:r>
      <w:r w:rsidR="00C02AED" w:rsidRPr="00B60DF8">
        <w:rPr>
          <w:lang w:eastAsia="en-US"/>
        </w:rPr>
        <w:t xml:space="preserve"> </w:t>
      </w:r>
      <w:r w:rsidR="00877356" w:rsidRPr="00877356">
        <w:rPr>
          <w:lang w:eastAsia="en-US"/>
        </w:rPr>
        <w:t>Až poté budou zajištěny základní podmínky pro jednotnou a</w:t>
      </w:r>
      <w:r w:rsidR="00580D2E">
        <w:rPr>
          <w:lang w:eastAsia="en-US"/>
        </w:rPr>
        <w:t> </w:t>
      </w:r>
      <w:r w:rsidR="00877356" w:rsidRPr="00877356">
        <w:rPr>
          <w:lang w:eastAsia="en-US"/>
        </w:rPr>
        <w:t>efektivní správu uživatelů KHS</w:t>
      </w:r>
      <w:r w:rsidR="00C02AED">
        <w:rPr>
          <w:lang w:eastAsia="en-US"/>
        </w:rPr>
        <w:t>.</w:t>
      </w:r>
    </w:p>
    <w:p w14:paraId="1DB1BD73" w14:textId="104EC751" w:rsidR="007F12BF" w:rsidRDefault="00CC3731" w:rsidP="00580D2E">
      <w:pPr>
        <w:tabs>
          <w:tab w:val="left" w:pos="567"/>
        </w:tabs>
        <w:spacing w:after="120"/>
        <w:textAlignment w:val="auto"/>
        <w:rPr>
          <w:lang w:eastAsia="en-US"/>
        </w:rPr>
      </w:pPr>
      <w:r>
        <w:rPr>
          <w:lang w:eastAsia="en-US"/>
        </w:rPr>
        <w:t>4</w:t>
      </w:r>
      <w:r w:rsidR="00680A68">
        <w:rPr>
          <w:lang w:eastAsia="en-US"/>
        </w:rPr>
        <w:t>.3</w:t>
      </w:r>
      <w:r w:rsidR="00680A68">
        <w:rPr>
          <w:lang w:eastAsia="en-US"/>
        </w:rPr>
        <w:tab/>
      </w:r>
      <w:proofErr w:type="spellStart"/>
      <w:r w:rsidR="007F12BF">
        <w:rPr>
          <w:lang w:eastAsia="en-US"/>
        </w:rPr>
        <w:t>MZd</w:t>
      </w:r>
      <w:proofErr w:type="spellEnd"/>
      <w:r w:rsidR="007F12BF">
        <w:rPr>
          <w:lang w:eastAsia="en-US"/>
        </w:rPr>
        <w:t xml:space="preserve"> nebylo připraveno z hlediska informačních systémů na monitorování epidemie respiračního onemocnění, které je způsobeno virem SARS-CoV-2. KHS chybělo IT vybavení, kterým by zvládalo </w:t>
      </w:r>
      <w:r w:rsidR="00505A03">
        <w:rPr>
          <w:lang w:eastAsia="en-US"/>
        </w:rPr>
        <w:t xml:space="preserve">účinné </w:t>
      </w:r>
      <w:r w:rsidR="007F12BF">
        <w:rPr>
          <w:lang w:eastAsia="en-US"/>
        </w:rPr>
        <w:t xml:space="preserve">řízení a monitorování průběhu epidemie. </w:t>
      </w:r>
      <w:proofErr w:type="spellStart"/>
      <w:r w:rsidR="007F12BF">
        <w:t>MZd</w:t>
      </w:r>
      <w:proofErr w:type="spellEnd"/>
      <w:r w:rsidR="007F12BF">
        <w:t xml:space="preserve"> vědělo již od poloviny roku 2017 o nevybavenosti KHS výpočetní technikou v počtu 488</w:t>
      </w:r>
      <w:r w:rsidR="00770CD9">
        <w:t> </w:t>
      </w:r>
      <w:r w:rsidR="007F12BF">
        <w:t xml:space="preserve">ks pracovních stanic a 414 ks notebooků. </w:t>
      </w:r>
      <w:proofErr w:type="spellStart"/>
      <w:r w:rsidR="007F12BF">
        <w:t>MZd</w:t>
      </w:r>
      <w:proofErr w:type="spellEnd"/>
      <w:r w:rsidR="007F12BF">
        <w:t xml:space="preserve"> pořídilo při realizaci </w:t>
      </w:r>
      <w:r w:rsidR="00003E9D">
        <w:t xml:space="preserve">výše uvedeného </w:t>
      </w:r>
      <w:r w:rsidR="007F12BF">
        <w:t xml:space="preserve">projektu pouze 100 ks pracovních stanic a 100 ks notebooků. ÚZIS pořídil pro KHS v průběhu epidemie </w:t>
      </w:r>
      <w:r w:rsidR="00580D2E">
        <w:t>covidu</w:t>
      </w:r>
      <w:r w:rsidR="007F12BF">
        <w:t>-19 celkem 160 pracovních stanic a 685 ks notebooků formou jednacího řízení bez uveřejnění a</w:t>
      </w:r>
      <w:r w:rsidR="007F12BF">
        <w:rPr>
          <w:lang w:eastAsia="en-US"/>
        </w:rPr>
        <w:t>ž v druhé polovině roku 2020. Důsledkem nevybavenosti KHS příslušným IT vybavením byly problémy při řešení epidemické situace</w:t>
      </w:r>
      <w:r w:rsidR="00A2297C">
        <w:rPr>
          <w:rStyle w:val="Znakapoznpodarou"/>
          <w:lang w:eastAsia="en-US"/>
        </w:rPr>
        <w:footnoteReference w:id="23"/>
      </w:r>
      <w:r w:rsidR="007F12BF">
        <w:rPr>
          <w:lang w:eastAsia="en-US"/>
        </w:rPr>
        <w:t xml:space="preserve">.  </w:t>
      </w:r>
    </w:p>
    <w:p w14:paraId="46BDAB23" w14:textId="46319AF7" w:rsidR="000B156A" w:rsidRPr="0037673B" w:rsidRDefault="0037673B" w:rsidP="00FC728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ind w:left="0"/>
        <w:rPr>
          <w:rStyle w:val="Nadpis11"/>
          <w:smallCaps w:val="0"/>
        </w:rPr>
      </w:pPr>
      <w:r>
        <w:rPr>
          <w:rStyle w:val="Nadpis11"/>
          <w:smallCaps w:val="0"/>
        </w:rPr>
        <w:t>B</w:t>
      </w:r>
      <w:r w:rsidRPr="0037673B">
        <w:rPr>
          <w:rStyle w:val="Nadpis11"/>
          <w:smallCaps w:val="0"/>
        </w:rPr>
        <w:t>. </w:t>
      </w:r>
      <w:r w:rsidR="000B156A" w:rsidRPr="0037673B">
        <w:rPr>
          <w:rStyle w:val="Nadpis11"/>
          <w:smallCaps w:val="0"/>
        </w:rPr>
        <w:t xml:space="preserve">Nepostupování podle </w:t>
      </w:r>
      <w:r w:rsidR="000B156A" w:rsidRPr="00C41ECA">
        <w:rPr>
          <w:rStyle w:val="Nadpis11"/>
          <w:smallCaps w:val="0"/>
        </w:rPr>
        <w:t>Pandemického plánu Č</w:t>
      </w:r>
      <w:r w:rsidR="00CC3731" w:rsidRPr="00C41ECA">
        <w:rPr>
          <w:rStyle w:val="Nadpis11"/>
          <w:smallCaps w:val="0"/>
        </w:rPr>
        <w:t>eské republiky</w:t>
      </w:r>
    </w:p>
    <w:p w14:paraId="755B26B1" w14:textId="4EC25CC2" w:rsidR="00EB6F30" w:rsidRPr="00580D2E" w:rsidRDefault="00C41ECA" w:rsidP="00580D2E">
      <w:pPr>
        <w:tabs>
          <w:tab w:val="left" w:pos="567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FC3D1A">
        <w:rPr>
          <w:rFonts w:asciiTheme="minorHAnsi" w:hAnsiTheme="minorHAnsi" w:cstheme="minorHAnsi"/>
          <w:bCs/>
        </w:rPr>
        <w:t>.4</w:t>
      </w:r>
      <w:r w:rsidR="00FC3D1A">
        <w:rPr>
          <w:rFonts w:asciiTheme="minorHAnsi" w:hAnsiTheme="minorHAnsi" w:cstheme="minorHAnsi"/>
          <w:bCs/>
        </w:rPr>
        <w:tab/>
      </w:r>
      <w:proofErr w:type="spellStart"/>
      <w:r w:rsidR="00A7264C" w:rsidRPr="00580D2E">
        <w:rPr>
          <w:rFonts w:asciiTheme="minorHAnsi" w:hAnsiTheme="minorHAnsi" w:cstheme="minorHAnsi"/>
          <w:bCs/>
        </w:rPr>
        <w:t>MZd</w:t>
      </w:r>
      <w:proofErr w:type="spellEnd"/>
      <w:r w:rsidR="00A7264C" w:rsidRPr="00580D2E">
        <w:rPr>
          <w:rFonts w:asciiTheme="minorHAnsi" w:hAnsiTheme="minorHAnsi" w:cstheme="minorHAnsi"/>
          <w:bCs/>
        </w:rPr>
        <w:t xml:space="preserve"> neřídilo protiepidemickou činnost podle schváleného Pandemického plánu Č</w:t>
      </w:r>
      <w:r>
        <w:rPr>
          <w:rFonts w:asciiTheme="minorHAnsi" w:hAnsiTheme="minorHAnsi" w:cstheme="minorHAnsi"/>
          <w:bCs/>
        </w:rPr>
        <w:t>eské republiky</w:t>
      </w:r>
      <w:r w:rsidR="003B7F5D" w:rsidRPr="00580D2E">
        <w:rPr>
          <w:rFonts w:asciiTheme="minorHAnsi" w:hAnsiTheme="minorHAnsi" w:cstheme="minorHAnsi"/>
          <w:bCs/>
        </w:rPr>
        <w:t xml:space="preserve"> a</w:t>
      </w:r>
      <w:r w:rsidR="00770CD9" w:rsidRPr="00580D2E">
        <w:rPr>
          <w:rFonts w:asciiTheme="minorHAnsi" w:hAnsiTheme="minorHAnsi" w:cstheme="minorHAnsi"/>
          <w:bCs/>
        </w:rPr>
        <w:t> </w:t>
      </w:r>
      <w:r w:rsidR="000C2565" w:rsidRPr="00580D2E">
        <w:rPr>
          <w:rFonts w:asciiTheme="minorHAnsi" w:hAnsiTheme="minorHAnsi" w:cstheme="minorHAnsi"/>
          <w:bCs/>
        </w:rPr>
        <w:t>ne</w:t>
      </w:r>
      <w:r w:rsidR="003B7F5D" w:rsidRPr="00580D2E">
        <w:rPr>
          <w:rFonts w:asciiTheme="minorHAnsi" w:hAnsiTheme="minorHAnsi" w:cstheme="minorHAnsi"/>
          <w:bCs/>
        </w:rPr>
        <w:t xml:space="preserve">bylo schopno zdůvodnit, proč </w:t>
      </w:r>
      <w:r w:rsidR="003A2ABA" w:rsidRPr="00580D2E">
        <w:rPr>
          <w:rFonts w:asciiTheme="minorHAnsi" w:hAnsiTheme="minorHAnsi" w:cstheme="minorHAnsi"/>
          <w:bCs/>
        </w:rPr>
        <w:t xml:space="preserve">podle něj </w:t>
      </w:r>
      <w:r w:rsidR="003B7F5D" w:rsidRPr="00580D2E">
        <w:rPr>
          <w:rFonts w:asciiTheme="minorHAnsi" w:hAnsiTheme="minorHAnsi" w:cstheme="minorHAnsi"/>
          <w:bCs/>
        </w:rPr>
        <w:t>nepostupovalo</w:t>
      </w:r>
      <w:r w:rsidR="009D548D" w:rsidRPr="00580D2E">
        <w:rPr>
          <w:rFonts w:asciiTheme="minorHAnsi" w:hAnsiTheme="minorHAnsi" w:cstheme="minorHAnsi"/>
          <w:bCs/>
        </w:rPr>
        <w:t>.</w:t>
      </w:r>
      <w:r w:rsidR="003B7F5D" w:rsidRPr="00580D2E">
        <w:rPr>
          <w:rFonts w:asciiTheme="minorHAnsi" w:hAnsiTheme="minorHAnsi" w:cstheme="minorHAnsi"/>
          <w:bCs/>
        </w:rPr>
        <w:t xml:space="preserve"> </w:t>
      </w:r>
      <w:r w:rsidR="00A7264C" w:rsidRPr="00580D2E">
        <w:rPr>
          <w:rFonts w:asciiTheme="minorHAnsi" w:hAnsiTheme="minorHAnsi" w:cstheme="minorHAnsi"/>
          <w:bCs/>
        </w:rPr>
        <w:t xml:space="preserve">Během epidemie </w:t>
      </w:r>
      <w:r w:rsidR="00580D2E" w:rsidRPr="00580D2E">
        <w:rPr>
          <w:rFonts w:asciiTheme="minorHAnsi" w:hAnsiTheme="minorHAnsi" w:cstheme="minorHAnsi"/>
          <w:bCs/>
        </w:rPr>
        <w:t>covidu</w:t>
      </w:r>
      <w:r w:rsidR="00A7264C" w:rsidRPr="00580D2E">
        <w:rPr>
          <w:rFonts w:asciiTheme="minorHAnsi" w:hAnsiTheme="minorHAnsi" w:cstheme="minorHAnsi"/>
          <w:bCs/>
        </w:rPr>
        <w:t>-19 vznikaly říd</w:t>
      </w:r>
      <w:r w:rsidR="00CB44C4">
        <w:rPr>
          <w:rFonts w:asciiTheme="minorHAnsi" w:hAnsiTheme="minorHAnsi" w:cstheme="minorHAnsi"/>
          <w:bCs/>
        </w:rPr>
        <w:t>i</w:t>
      </w:r>
      <w:r w:rsidR="00A7264C" w:rsidRPr="00580D2E">
        <w:rPr>
          <w:rFonts w:asciiTheme="minorHAnsi" w:hAnsiTheme="minorHAnsi" w:cstheme="minorHAnsi"/>
          <w:bCs/>
        </w:rPr>
        <w:t>cí orgány</w:t>
      </w:r>
      <w:r w:rsidR="00BA1F54">
        <w:rPr>
          <w:rStyle w:val="Znakapoznpodarou"/>
          <w:rFonts w:asciiTheme="minorHAnsi" w:hAnsiTheme="minorHAnsi"/>
          <w:bCs/>
        </w:rPr>
        <w:footnoteReference w:id="24"/>
      </w:r>
      <w:r w:rsidR="00A7264C" w:rsidRPr="00580D2E">
        <w:rPr>
          <w:rFonts w:asciiTheme="minorHAnsi" w:hAnsiTheme="minorHAnsi" w:cstheme="minorHAnsi"/>
          <w:bCs/>
        </w:rPr>
        <w:t>, které nebyly v tomto plánu</w:t>
      </w:r>
      <w:r w:rsidR="003A2ABA" w:rsidRPr="00580D2E">
        <w:rPr>
          <w:rFonts w:asciiTheme="minorHAnsi" w:hAnsiTheme="minorHAnsi" w:cstheme="minorHAnsi"/>
          <w:bCs/>
        </w:rPr>
        <w:t xml:space="preserve"> uvedeny</w:t>
      </w:r>
      <w:r w:rsidR="00A7264C" w:rsidRPr="00580D2E">
        <w:rPr>
          <w:rFonts w:asciiTheme="minorHAnsi" w:hAnsiTheme="minorHAnsi" w:cstheme="minorHAnsi"/>
          <w:bCs/>
        </w:rPr>
        <w:t>. Pandemický plán ČR nebyl do ukončení kontroly aktualizován.</w:t>
      </w:r>
      <w:r w:rsidR="00A7264C" w:rsidRPr="00580D2E" w:rsidDel="00E92AB9">
        <w:rPr>
          <w:rFonts w:asciiTheme="minorHAnsi" w:hAnsiTheme="minorHAnsi" w:cstheme="minorHAnsi"/>
          <w:bCs/>
        </w:rPr>
        <w:t xml:space="preserve"> </w:t>
      </w:r>
    </w:p>
    <w:p w14:paraId="44E8515B" w14:textId="2CA41248" w:rsidR="00EB6F30" w:rsidRPr="00580D2E" w:rsidRDefault="00C41ECA" w:rsidP="00580D2E">
      <w:pPr>
        <w:tabs>
          <w:tab w:val="left" w:pos="567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FC3D1A">
        <w:rPr>
          <w:rFonts w:asciiTheme="minorHAnsi" w:hAnsiTheme="minorHAnsi" w:cstheme="minorHAnsi"/>
          <w:bCs/>
        </w:rPr>
        <w:t>.5</w:t>
      </w:r>
      <w:r w:rsidR="00FC3D1A">
        <w:rPr>
          <w:rFonts w:asciiTheme="minorHAnsi" w:hAnsiTheme="minorHAnsi" w:cstheme="minorHAnsi"/>
          <w:bCs/>
        </w:rPr>
        <w:tab/>
      </w:r>
      <w:r w:rsidR="00851929" w:rsidRPr="00580D2E">
        <w:rPr>
          <w:rFonts w:asciiTheme="minorHAnsi" w:hAnsiTheme="minorHAnsi" w:cstheme="minorHAnsi"/>
          <w:bCs/>
        </w:rPr>
        <w:t>Ústřední epidemiologická komise</w:t>
      </w:r>
      <w:r w:rsidR="00EB6F30" w:rsidRPr="00580D2E">
        <w:rPr>
          <w:rFonts w:asciiTheme="minorHAnsi" w:hAnsiTheme="minorHAnsi" w:cstheme="minorHAnsi"/>
          <w:bCs/>
        </w:rPr>
        <w:t>, jejímž předsedou je ministr zdravotnictví a</w:t>
      </w:r>
      <w:r w:rsidR="00E63854" w:rsidRPr="00580D2E">
        <w:rPr>
          <w:rFonts w:asciiTheme="minorHAnsi" w:hAnsiTheme="minorHAnsi" w:cstheme="minorHAnsi"/>
          <w:bCs/>
        </w:rPr>
        <w:t> </w:t>
      </w:r>
      <w:r w:rsidR="00EB6F30" w:rsidRPr="00580D2E">
        <w:rPr>
          <w:rFonts w:asciiTheme="minorHAnsi" w:hAnsiTheme="minorHAnsi" w:cstheme="minorHAnsi"/>
          <w:bCs/>
        </w:rPr>
        <w:t xml:space="preserve">místopředsedou </w:t>
      </w:r>
      <w:r w:rsidR="00FC3D1A">
        <w:rPr>
          <w:rFonts w:asciiTheme="minorHAnsi" w:hAnsiTheme="minorHAnsi" w:cstheme="minorHAnsi"/>
          <w:bCs/>
        </w:rPr>
        <w:t>h</w:t>
      </w:r>
      <w:r w:rsidR="00EB6F30" w:rsidRPr="00580D2E">
        <w:rPr>
          <w:rFonts w:asciiTheme="minorHAnsi" w:hAnsiTheme="minorHAnsi" w:cstheme="minorHAnsi"/>
          <w:bCs/>
        </w:rPr>
        <w:t xml:space="preserve">lavní hygienik ČR, dlouhodobě neplnila úkoly v oblasti ochrany veřejného zdraví a zároveň nekoordinovala a nekontrolovala činnosti krajských epidemiologických komisí (dále také „KEK“), které jsou součástí krajských krizových štábů (pokud jsou </w:t>
      </w:r>
      <w:r w:rsidR="00EB6F30" w:rsidRPr="00580D2E">
        <w:rPr>
          <w:rFonts w:asciiTheme="minorHAnsi" w:hAnsiTheme="minorHAnsi" w:cstheme="minorHAnsi"/>
          <w:bCs/>
        </w:rPr>
        <w:lastRenderedPageBreak/>
        <w:t xml:space="preserve">aktivovány). ÚEK neprováděla vyhodnocení vývoje epidemiologické situace. </w:t>
      </w:r>
      <w:r w:rsidR="00EB6F30" w:rsidRPr="00580D2E">
        <w:rPr>
          <w:rFonts w:asciiTheme="minorHAnsi" w:hAnsiTheme="minorHAnsi" w:cstheme="minorHAnsi"/>
        </w:rPr>
        <w:t>ÚEK nepřispěla</w:t>
      </w:r>
      <w:r w:rsidR="00EB6F30" w:rsidRPr="00580D2E">
        <w:rPr>
          <w:rFonts w:asciiTheme="minorHAnsi" w:hAnsiTheme="minorHAnsi" w:cstheme="minorHAnsi"/>
          <w:bCs/>
        </w:rPr>
        <w:t xml:space="preserve"> k</w:t>
      </w:r>
      <w:r w:rsidR="00846BBA">
        <w:rPr>
          <w:rFonts w:asciiTheme="minorHAnsi" w:hAnsiTheme="minorHAnsi" w:cstheme="minorHAnsi"/>
          <w:bCs/>
        </w:rPr>
        <w:t> </w:t>
      </w:r>
      <w:r w:rsidR="00EB6F30" w:rsidRPr="00580D2E">
        <w:rPr>
          <w:rFonts w:asciiTheme="minorHAnsi" w:hAnsiTheme="minorHAnsi" w:cstheme="minorHAnsi"/>
          <w:bCs/>
        </w:rPr>
        <w:t xml:space="preserve">připravenosti protiepidemického systému na epidemii </w:t>
      </w:r>
      <w:r w:rsidR="00FC3D1A" w:rsidRPr="00580D2E">
        <w:rPr>
          <w:rFonts w:asciiTheme="minorHAnsi" w:hAnsiTheme="minorHAnsi" w:cstheme="minorHAnsi"/>
          <w:bCs/>
        </w:rPr>
        <w:t>covid</w:t>
      </w:r>
      <w:r w:rsidR="00FC3D1A">
        <w:rPr>
          <w:rFonts w:asciiTheme="minorHAnsi" w:hAnsiTheme="minorHAnsi" w:cstheme="minorHAnsi"/>
          <w:bCs/>
        </w:rPr>
        <w:t>u</w:t>
      </w:r>
      <w:r w:rsidR="00EB6F30" w:rsidRPr="00580D2E">
        <w:rPr>
          <w:rFonts w:asciiTheme="minorHAnsi" w:hAnsiTheme="minorHAnsi" w:cstheme="minorHAnsi"/>
          <w:bCs/>
        </w:rPr>
        <w:t>-</w:t>
      </w:r>
      <w:r w:rsidR="00E63854" w:rsidRPr="00580D2E">
        <w:rPr>
          <w:rFonts w:asciiTheme="minorHAnsi" w:hAnsiTheme="minorHAnsi" w:cstheme="minorHAnsi"/>
          <w:bCs/>
        </w:rPr>
        <w:t>1</w:t>
      </w:r>
      <w:r w:rsidR="00EB6F30" w:rsidRPr="00580D2E">
        <w:rPr>
          <w:rFonts w:asciiTheme="minorHAnsi" w:hAnsiTheme="minorHAnsi" w:cstheme="minorHAnsi"/>
          <w:bCs/>
        </w:rPr>
        <w:t>9. Neplnění úkolů a činností ÚEK vedlo k neefektivní koordinaci a</w:t>
      </w:r>
      <w:r w:rsidR="00236805" w:rsidRPr="00580D2E">
        <w:rPr>
          <w:rFonts w:asciiTheme="minorHAnsi" w:hAnsiTheme="minorHAnsi" w:cstheme="minorHAnsi"/>
          <w:bCs/>
        </w:rPr>
        <w:t> </w:t>
      </w:r>
      <w:r w:rsidR="00EB6F30" w:rsidRPr="00580D2E">
        <w:rPr>
          <w:rFonts w:asciiTheme="minorHAnsi" w:hAnsiTheme="minorHAnsi" w:cstheme="minorHAnsi"/>
          <w:bCs/>
        </w:rPr>
        <w:t>k</w:t>
      </w:r>
      <w:r w:rsidR="00236805" w:rsidRPr="00580D2E">
        <w:rPr>
          <w:rFonts w:asciiTheme="minorHAnsi" w:hAnsiTheme="minorHAnsi" w:cstheme="minorHAnsi"/>
          <w:bCs/>
        </w:rPr>
        <w:t> </w:t>
      </w:r>
      <w:r w:rsidR="00EB6F30" w:rsidRPr="00580D2E">
        <w:rPr>
          <w:rFonts w:asciiTheme="minorHAnsi" w:hAnsiTheme="minorHAnsi" w:cstheme="minorHAnsi"/>
          <w:bCs/>
        </w:rPr>
        <w:t>neposkytování potřebných informací jak na celostátní úrovni, tak na krajské úrovni v</w:t>
      </w:r>
      <w:r w:rsidR="00236805" w:rsidRPr="00580D2E">
        <w:rPr>
          <w:rFonts w:asciiTheme="minorHAnsi" w:hAnsiTheme="minorHAnsi" w:cstheme="minorHAnsi"/>
          <w:bCs/>
        </w:rPr>
        <w:t> </w:t>
      </w:r>
      <w:r w:rsidR="00EB6F30" w:rsidRPr="00580D2E">
        <w:rPr>
          <w:rFonts w:asciiTheme="minorHAnsi" w:hAnsiTheme="minorHAnsi" w:cstheme="minorHAnsi"/>
          <w:bCs/>
        </w:rPr>
        <w:t>rámci KEK.</w:t>
      </w:r>
    </w:p>
    <w:p w14:paraId="1F85F00B" w14:textId="15FC9830" w:rsidR="008C7D78" w:rsidRDefault="00791A06" w:rsidP="00580D2E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A41E51">
        <w:rPr>
          <w:lang w:eastAsia="en-US"/>
        </w:rPr>
        <w:t>.6</w:t>
      </w:r>
      <w:r w:rsidR="00A41E51">
        <w:rPr>
          <w:lang w:eastAsia="en-US"/>
        </w:rPr>
        <w:tab/>
      </w:r>
      <w:proofErr w:type="spellStart"/>
      <w:r w:rsidR="0082422D" w:rsidRPr="003970CE">
        <w:rPr>
          <w:lang w:eastAsia="en-US"/>
        </w:rPr>
        <w:t>MZd</w:t>
      </w:r>
      <w:proofErr w:type="spellEnd"/>
      <w:r w:rsidR="0082422D" w:rsidRPr="003970CE">
        <w:rPr>
          <w:lang w:eastAsia="en-US"/>
        </w:rPr>
        <w:t xml:space="preserve"> nevyužilo </w:t>
      </w:r>
      <w:r w:rsidR="00501B09">
        <w:rPr>
          <w:lang w:eastAsia="en-US"/>
        </w:rPr>
        <w:t>IS</w:t>
      </w:r>
      <w:r w:rsidR="0082422D" w:rsidRPr="00C86DA9">
        <w:rPr>
          <w:lang w:eastAsia="en-US"/>
        </w:rPr>
        <w:t xml:space="preserve"> </w:t>
      </w:r>
      <w:r w:rsidR="0082422D" w:rsidRPr="00C41ECA">
        <w:rPr>
          <w:lang w:eastAsia="en-US"/>
        </w:rPr>
        <w:t>Pandemie</w:t>
      </w:r>
      <w:r w:rsidR="008C3AE3" w:rsidRPr="00C86DA9">
        <w:rPr>
          <w:rStyle w:val="Znakapoznpodarou"/>
          <w:lang w:eastAsia="en-US"/>
        </w:rPr>
        <w:footnoteReference w:id="25"/>
      </w:r>
      <w:r w:rsidR="0082422D" w:rsidRPr="00C86DA9">
        <w:rPr>
          <w:lang w:eastAsia="en-US"/>
        </w:rPr>
        <w:t xml:space="preserve"> při </w:t>
      </w:r>
      <w:r w:rsidR="00C45B19">
        <w:rPr>
          <w:lang w:eastAsia="en-US"/>
        </w:rPr>
        <w:t xml:space="preserve">monitorování </w:t>
      </w:r>
      <w:r w:rsidR="0082422D" w:rsidRPr="00C86DA9">
        <w:rPr>
          <w:lang w:eastAsia="en-US"/>
        </w:rPr>
        <w:t xml:space="preserve">onemocnění </w:t>
      </w:r>
      <w:r w:rsidR="00FC3D1A" w:rsidRPr="00C86DA9">
        <w:rPr>
          <w:lang w:eastAsia="en-US"/>
        </w:rPr>
        <w:t>covid</w:t>
      </w:r>
      <w:r w:rsidR="0082422D" w:rsidRPr="00C86DA9">
        <w:rPr>
          <w:lang w:eastAsia="en-US"/>
        </w:rPr>
        <w:t>-19, přestože</w:t>
      </w:r>
      <w:r w:rsidR="00FC3D1A">
        <w:rPr>
          <w:lang w:eastAsia="en-US"/>
        </w:rPr>
        <w:t xml:space="preserve"> </w:t>
      </w:r>
      <w:r w:rsidR="0082422D" w:rsidRPr="00C86DA9">
        <w:rPr>
          <w:lang w:eastAsia="en-US"/>
        </w:rPr>
        <w:t>Pandemický plán Č</w:t>
      </w:r>
      <w:r w:rsidR="00C41ECA">
        <w:rPr>
          <w:lang w:eastAsia="en-US"/>
        </w:rPr>
        <w:t>eské republiky</w:t>
      </w:r>
      <w:r w:rsidR="0082422D" w:rsidRPr="00C86DA9">
        <w:rPr>
          <w:lang w:eastAsia="en-US"/>
        </w:rPr>
        <w:t xml:space="preserve"> s tímto </w:t>
      </w:r>
      <w:r w:rsidR="00501B09">
        <w:rPr>
          <w:lang w:eastAsia="en-US"/>
        </w:rPr>
        <w:t>informační</w:t>
      </w:r>
      <w:r w:rsidR="00083098">
        <w:rPr>
          <w:lang w:eastAsia="en-US"/>
        </w:rPr>
        <w:t xml:space="preserve">m </w:t>
      </w:r>
      <w:r w:rsidR="00501B09">
        <w:rPr>
          <w:lang w:eastAsia="en-US"/>
        </w:rPr>
        <w:t>systémem</w:t>
      </w:r>
      <w:r w:rsidR="0082422D" w:rsidRPr="00C86DA9">
        <w:rPr>
          <w:lang w:eastAsia="en-US"/>
        </w:rPr>
        <w:t xml:space="preserve"> počítal. IS </w:t>
      </w:r>
      <w:r w:rsidR="0082422D" w:rsidRPr="00C41ECA">
        <w:rPr>
          <w:lang w:eastAsia="en-US"/>
        </w:rPr>
        <w:t>Pandemie</w:t>
      </w:r>
      <w:r w:rsidR="0082422D" w:rsidRPr="00C86DA9">
        <w:rPr>
          <w:lang w:eastAsia="en-US"/>
        </w:rPr>
        <w:t xml:space="preserve"> měly využívat krajské hygienické stanice tak, aby monitorovaly šíření nakažlivého onemocnění v příslušném kraji. Krajské hygienické stanice s IS </w:t>
      </w:r>
      <w:r w:rsidR="0082422D" w:rsidRPr="00C41ECA">
        <w:rPr>
          <w:lang w:eastAsia="en-US"/>
        </w:rPr>
        <w:t>Pandemie</w:t>
      </w:r>
      <w:r w:rsidR="0082422D" w:rsidRPr="00C86DA9">
        <w:rPr>
          <w:lang w:eastAsia="en-US"/>
        </w:rPr>
        <w:t xml:space="preserve"> rovněž nepracovaly.</w:t>
      </w:r>
      <w:r w:rsidR="0082422D" w:rsidRPr="00043CC2">
        <w:rPr>
          <w:lang w:eastAsia="en-US"/>
        </w:rPr>
        <w:t xml:space="preserve"> </w:t>
      </w:r>
      <w:proofErr w:type="spellStart"/>
      <w:r w:rsidR="00C45B19">
        <w:rPr>
          <w:lang w:eastAsia="en-US"/>
        </w:rPr>
        <w:t>MZd</w:t>
      </w:r>
      <w:proofErr w:type="spellEnd"/>
      <w:r w:rsidR="00C45B19">
        <w:rPr>
          <w:lang w:eastAsia="en-US"/>
        </w:rPr>
        <w:t xml:space="preserve"> </w:t>
      </w:r>
      <w:r w:rsidR="00FD04AF">
        <w:rPr>
          <w:lang w:eastAsia="en-US"/>
        </w:rPr>
        <w:t xml:space="preserve">nevyužití IS </w:t>
      </w:r>
      <w:r w:rsidR="00FD04AF" w:rsidRPr="00C41ECA">
        <w:rPr>
          <w:lang w:eastAsia="en-US"/>
        </w:rPr>
        <w:t>Pandemie</w:t>
      </w:r>
      <w:r w:rsidR="00FD04AF">
        <w:rPr>
          <w:lang w:eastAsia="en-US"/>
        </w:rPr>
        <w:t xml:space="preserve"> </w:t>
      </w:r>
      <w:r w:rsidR="00C45B19">
        <w:rPr>
          <w:lang w:eastAsia="en-US"/>
        </w:rPr>
        <w:t>nezdůvodnilo.</w:t>
      </w:r>
    </w:p>
    <w:p w14:paraId="7056A39F" w14:textId="77777777" w:rsidR="000B156A" w:rsidRPr="0037673B" w:rsidRDefault="0037673B" w:rsidP="000B1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rStyle w:val="Nadpis11"/>
          <w:smallCaps w:val="0"/>
          <w:lang w:eastAsia="en-US"/>
        </w:rPr>
      </w:pPr>
      <w:r w:rsidRPr="0037673B">
        <w:rPr>
          <w:rStyle w:val="Nadpis11"/>
          <w:smallCaps w:val="0"/>
        </w:rPr>
        <w:t>C. </w:t>
      </w:r>
      <w:r w:rsidR="00713C89" w:rsidRPr="0037673B">
        <w:rPr>
          <w:rStyle w:val="Nadpis11"/>
          <w:smallCaps w:val="0"/>
        </w:rPr>
        <w:t>Ministerstvo neřídilo vznik</w:t>
      </w:r>
      <w:r>
        <w:rPr>
          <w:rStyle w:val="Nadpis11"/>
          <w:smallCaps w:val="0"/>
        </w:rPr>
        <w:t xml:space="preserve"> IT</w:t>
      </w:r>
      <w:r w:rsidR="00713C89" w:rsidRPr="0037673B">
        <w:rPr>
          <w:rStyle w:val="Nadpis11"/>
          <w:smallCaps w:val="0"/>
        </w:rPr>
        <w:t xml:space="preserve"> podpory</w:t>
      </w:r>
    </w:p>
    <w:p w14:paraId="46CFEB7E" w14:textId="77777777" w:rsidR="00713C89" w:rsidRPr="00CB0331" w:rsidRDefault="00713C89" w:rsidP="00713C89">
      <w:pPr>
        <w:pStyle w:val="Odstavecseseznamem"/>
        <w:spacing w:before="120"/>
        <w:ind w:left="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Chaotické řízení protiepidemické činnosti</w:t>
      </w:r>
    </w:p>
    <w:p w14:paraId="318A2DCC" w14:textId="1BF140BF" w:rsidR="00AD0E82" w:rsidRPr="00A41E51" w:rsidRDefault="00C41ECA" w:rsidP="00A41E51">
      <w:pPr>
        <w:tabs>
          <w:tab w:val="left" w:pos="567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A41E51">
        <w:rPr>
          <w:rFonts w:asciiTheme="minorHAnsi" w:hAnsiTheme="minorHAnsi" w:cstheme="minorHAnsi"/>
          <w:bCs/>
        </w:rPr>
        <w:t>.7</w:t>
      </w:r>
      <w:r w:rsidR="00A41E51">
        <w:rPr>
          <w:rFonts w:asciiTheme="minorHAnsi" w:hAnsiTheme="minorHAnsi" w:cstheme="minorHAnsi"/>
          <w:bCs/>
        </w:rPr>
        <w:tab/>
      </w:r>
      <w:r w:rsidR="005E12BE" w:rsidRPr="00A41E51">
        <w:rPr>
          <w:rFonts w:asciiTheme="minorHAnsi" w:hAnsiTheme="minorHAnsi" w:cstheme="minorHAnsi"/>
          <w:bCs/>
        </w:rPr>
        <w:t xml:space="preserve">V souvislosti s onemocněním </w:t>
      </w:r>
      <w:r w:rsidR="00DF44F0" w:rsidRPr="00A41E51">
        <w:rPr>
          <w:rFonts w:asciiTheme="minorHAnsi" w:hAnsiTheme="minorHAnsi" w:cstheme="minorHAnsi"/>
          <w:bCs/>
        </w:rPr>
        <w:t>covid</w:t>
      </w:r>
      <w:r w:rsidR="005E12BE" w:rsidRPr="00A41E51">
        <w:rPr>
          <w:rFonts w:asciiTheme="minorHAnsi" w:hAnsiTheme="minorHAnsi" w:cstheme="minorHAnsi"/>
          <w:bCs/>
        </w:rPr>
        <w:t xml:space="preserve">-19 vznikla </w:t>
      </w:r>
      <w:r w:rsidR="005E12BE" w:rsidRPr="00A41E51">
        <w:rPr>
          <w:rFonts w:asciiTheme="minorHAnsi" w:hAnsiTheme="minorHAnsi"/>
        </w:rPr>
        <w:t xml:space="preserve">nová struktura poradních a pracovních orgánů zaměřených primárně na onemocnění </w:t>
      </w:r>
      <w:r w:rsidR="00F67BD1" w:rsidRPr="00A41E51">
        <w:rPr>
          <w:rFonts w:asciiTheme="minorHAnsi" w:hAnsiTheme="minorHAnsi"/>
        </w:rPr>
        <w:t>covid</w:t>
      </w:r>
      <w:r w:rsidR="005E12BE" w:rsidRPr="00A41E51">
        <w:rPr>
          <w:rFonts w:asciiTheme="minorHAnsi" w:hAnsiTheme="minorHAnsi"/>
        </w:rPr>
        <w:t>-19</w:t>
      </w:r>
      <w:r w:rsidR="005E12BE">
        <w:rPr>
          <w:rStyle w:val="Znakapoznpodarou"/>
          <w:rFonts w:asciiTheme="minorHAnsi" w:hAnsiTheme="minorHAnsi"/>
        </w:rPr>
        <w:footnoteReference w:id="26"/>
      </w:r>
      <w:r w:rsidR="005E12BE" w:rsidRPr="00A41E51">
        <w:rPr>
          <w:rFonts w:asciiTheme="minorHAnsi" w:hAnsiTheme="minorHAnsi"/>
        </w:rPr>
        <w:t xml:space="preserve">. Přestože mělo </w:t>
      </w:r>
      <w:proofErr w:type="spellStart"/>
      <w:r w:rsidR="005E12BE" w:rsidRPr="00A41E51">
        <w:rPr>
          <w:rFonts w:asciiTheme="minorHAnsi" w:hAnsiTheme="minorHAnsi"/>
        </w:rPr>
        <w:t>MZd</w:t>
      </w:r>
      <w:proofErr w:type="spellEnd"/>
      <w:r w:rsidR="005E12BE" w:rsidRPr="00A41E51">
        <w:rPr>
          <w:rFonts w:asciiTheme="minorHAnsi" w:hAnsiTheme="minorHAnsi"/>
        </w:rPr>
        <w:t xml:space="preserve"> vytvořené poradní a</w:t>
      </w:r>
      <w:r w:rsidR="00A41E51">
        <w:rPr>
          <w:rFonts w:asciiTheme="minorHAnsi" w:hAnsiTheme="minorHAnsi"/>
        </w:rPr>
        <w:t> </w:t>
      </w:r>
      <w:r w:rsidR="005E12BE" w:rsidRPr="00A41E51">
        <w:rPr>
          <w:rFonts w:asciiTheme="minorHAnsi" w:hAnsiTheme="minorHAnsi"/>
        </w:rPr>
        <w:t>pracovní orgány, byly zřízeny další, které suplovaly činnosti již existujících orgánů. Vznikem nových organizačních struktur a orgánů docházelo pouze k duplicitě činností již existujících poradních orgánů, např. nově vytvořený CŘT, kter</w:t>
      </w:r>
      <w:r w:rsidR="00502A17" w:rsidRPr="00A41E51">
        <w:rPr>
          <w:rFonts w:asciiTheme="minorHAnsi" w:hAnsiTheme="minorHAnsi"/>
        </w:rPr>
        <w:t>ý</w:t>
      </w:r>
      <w:r w:rsidR="00F67BD1">
        <w:rPr>
          <w:rFonts w:asciiTheme="minorHAnsi" w:hAnsiTheme="minorHAnsi"/>
        </w:rPr>
        <w:t xml:space="preserve"> </w:t>
      </w:r>
      <w:r w:rsidR="005E12BE" w:rsidRPr="00A41E51">
        <w:rPr>
          <w:rFonts w:asciiTheme="minorHAnsi" w:hAnsiTheme="minorHAnsi"/>
        </w:rPr>
        <w:t>vykonáva</w:t>
      </w:r>
      <w:r w:rsidR="00502A17" w:rsidRPr="00A41E51">
        <w:rPr>
          <w:rFonts w:asciiTheme="minorHAnsi" w:hAnsiTheme="minorHAnsi"/>
        </w:rPr>
        <w:t>l</w:t>
      </w:r>
      <w:r w:rsidR="005E12BE" w:rsidRPr="00A41E51">
        <w:rPr>
          <w:rFonts w:asciiTheme="minorHAnsi" w:hAnsiTheme="minorHAnsi"/>
        </w:rPr>
        <w:t xml:space="preserve"> obdobnou činnost jako </w:t>
      </w:r>
      <w:r w:rsidR="00502A17" w:rsidRPr="00A41E51">
        <w:rPr>
          <w:rFonts w:asciiTheme="minorHAnsi" w:hAnsiTheme="minorHAnsi"/>
        </w:rPr>
        <w:t>měl</w:t>
      </w:r>
      <w:r w:rsidR="00A2297C" w:rsidRPr="00A41E51">
        <w:rPr>
          <w:rFonts w:asciiTheme="minorHAnsi" w:hAnsiTheme="minorHAnsi"/>
        </w:rPr>
        <w:t>a</w:t>
      </w:r>
      <w:r w:rsidR="00502A17" w:rsidRPr="00A41E51">
        <w:rPr>
          <w:rFonts w:asciiTheme="minorHAnsi" w:hAnsiTheme="minorHAnsi"/>
        </w:rPr>
        <w:t xml:space="preserve"> </w:t>
      </w:r>
      <w:r w:rsidR="000C6F3C" w:rsidRPr="00A41E51">
        <w:rPr>
          <w:rFonts w:asciiTheme="minorHAnsi" w:hAnsiTheme="minorHAnsi"/>
        </w:rPr>
        <w:t xml:space="preserve">vykonávat </w:t>
      </w:r>
      <w:r w:rsidR="005E12BE" w:rsidRPr="00A41E51">
        <w:rPr>
          <w:rFonts w:asciiTheme="minorHAnsi" w:hAnsiTheme="minorHAnsi"/>
        </w:rPr>
        <w:t>ÚEK.</w:t>
      </w:r>
      <w:r w:rsidR="00502A17" w:rsidRPr="00A41E51">
        <w:rPr>
          <w:rFonts w:asciiTheme="minorHAnsi" w:hAnsiTheme="minorHAnsi" w:cstheme="minorHAnsi"/>
          <w:bCs/>
        </w:rPr>
        <w:t xml:space="preserve"> </w:t>
      </w:r>
    </w:p>
    <w:p w14:paraId="1D0BA99A" w14:textId="02998E42" w:rsidR="00851929" w:rsidRDefault="00C41ECA" w:rsidP="00A41E5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244AED">
        <w:rPr>
          <w:lang w:eastAsia="en-US"/>
        </w:rPr>
        <w:t>.8</w:t>
      </w:r>
      <w:r w:rsidR="00244AED">
        <w:rPr>
          <w:lang w:eastAsia="en-US"/>
        </w:rPr>
        <w:tab/>
      </w:r>
      <w:proofErr w:type="spellStart"/>
      <w:r w:rsidR="00851929" w:rsidRPr="00030F53">
        <w:rPr>
          <w:lang w:eastAsia="en-US"/>
        </w:rPr>
        <w:t>MZd</w:t>
      </w:r>
      <w:proofErr w:type="spellEnd"/>
      <w:r w:rsidR="00851929" w:rsidRPr="00030F53">
        <w:rPr>
          <w:lang w:eastAsia="en-US"/>
        </w:rPr>
        <w:t xml:space="preserve"> nebylo schopné řídit rozvoj informačních systémů</w:t>
      </w:r>
      <w:r w:rsidR="00851929">
        <w:rPr>
          <w:lang w:eastAsia="en-US"/>
        </w:rPr>
        <w:t xml:space="preserve"> </w:t>
      </w:r>
      <w:r w:rsidR="00851929" w:rsidRPr="00030F53">
        <w:rPr>
          <w:lang w:eastAsia="en-US"/>
        </w:rPr>
        <w:t xml:space="preserve">pro epidemii </w:t>
      </w:r>
      <w:r w:rsidR="00244AED" w:rsidRPr="00030F53">
        <w:rPr>
          <w:lang w:eastAsia="en-US"/>
        </w:rPr>
        <w:t>covid</w:t>
      </w:r>
      <w:r w:rsidR="00244AED">
        <w:rPr>
          <w:lang w:eastAsia="en-US"/>
        </w:rPr>
        <w:t>u</w:t>
      </w:r>
      <w:r w:rsidR="00851929" w:rsidRPr="00030F53">
        <w:rPr>
          <w:lang w:eastAsia="en-US"/>
        </w:rPr>
        <w:t>-19.</w:t>
      </w:r>
      <w:r w:rsidR="00851929">
        <w:rPr>
          <w:lang w:eastAsia="en-US"/>
        </w:rPr>
        <w:t xml:space="preserve"> V polovině roku 2020 vytvořilo oddělení s označením </w:t>
      </w:r>
      <w:r w:rsidR="00244AED">
        <w:rPr>
          <w:lang w:eastAsia="en-US"/>
        </w:rPr>
        <w:t>„p</w:t>
      </w:r>
      <w:r w:rsidR="00851929">
        <w:rPr>
          <w:lang w:eastAsia="en-US"/>
        </w:rPr>
        <w:t>ohotovostní operační centrum</w:t>
      </w:r>
      <w:r w:rsidR="00244AED">
        <w:rPr>
          <w:lang w:eastAsia="en-US"/>
        </w:rPr>
        <w:t>“</w:t>
      </w:r>
      <w:r w:rsidR="00851929">
        <w:rPr>
          <w:lang w:eastAsia="en-US"/>
        </w:rPr>
        <w:t xml:space="preserve"> (dále také „POC“)</w:t>
      </w:r>
      <w:r w:rsidR="00501B09">
        <w:rPr>
          <w:lang w:eastAsia="en-US"/>
        </w:rPr>
        <w:t>,</w:t>
      </w:r>
      <w:r w:rsidR="00851929">
        <w:rPr>
          <w:lang w:eastAsia="en-US"/>
        </w:rPr>
        <w:t xml:space="preserve"> které mělo odpovídat mimo jiné za využití informačních nástrojů a</w:t>
      </w:r>
      <w:r w:rsidR="00501B09">
        <w:rPr>
          <w:lang w:eastAsia="en-US"/>
        </w:rPr>
        <w:t> </w:t>
      </w:r>
      <w:r w:rsidR="00851929">
        <w:rPr>
          <w:lang w:eastAsia="en-US"/>
        </w:rPr>
        <w:t xml:space="preserve">aplikací, které vznikaly v rámci systému služeb </w:t>
      </w:r>
      <w:r w:rsidR="00851929" w:rsidRPr="00C41ECA">
        <w:rPr>
          <w:lang w:eastAsia="en-US"/>
        </w:rPr>
        <w:t>Chytrá karanténa</w:t>
      </w:r>
      <w:r w:rsidR="00851929">
        <w:rPr>
          <w:lang w:eastAsia="en-US"/>
        </w:rPr>
        <w:t>. POC tuto roli neplnilo.</w:t>
      </w:r>
      <w:r w:rsidR="00851929" w:rsidRPr="00030F53">
        <w:rPr>
          <w:lang w:eastAsia="en-US"/>
        </w:rPr>
        <w:t xml:space="preserve"> </w:t>
      </w:r>
      <w:r w:rsidR="00851929">
        <w:rPr>
          <w:lang w:eastAsia="en-US"/>
        </w:rPr>
        <w:t>Vysokou aktivitu při řízení rozvoje již vybudovaných registrů, informačních systémů a</w:t>
      </w:r>
      <w:r w:rsidR="00770CD9">
        <w:rPr>
          <w:lang w:eastAsia="en-US"/>
        </w:rPr>
        <w:t> </w:t>
      </w:r>
      <w:r w:rsidR="00851929">
        <w:rPr>
          <w:lang w:eastAsia="en-US"/>
        </w:rPr>
        <w:t xml:space="preserve">nově vytvořených systémů služeb </w:t>
      </w:r>
      <w:r w:rsidR="00851929" w:rsidRPr="00C41ECA">
        <w:rPr>
          <w:lang w:eastAsia="en-US"/>
        </w:rPr>
        <w:t>Chytrá karanténa</w:t>
      </w:r>
      <w:r w:rsidR="00851929">
        <w:rPr>
          <w:lang w:eastAsia="en-US"/>
        </w:rPr>
        <w:t xml:space="preserve"> měla AČR a ÚZIS. AČR byla</w:t>
      </w:r>
      <w:r w:rsidR="00851929" w:rsidRPr="00295E31">
        <w:rPr>
          <w:lang w:eastAsia="en-US"/>
        </w:rPr>
        <w:t xml:space="preserve"> zapojena do protiepidemických činností</w:t>
      </w:r>
      <w:r w:rsidR="00851929">
        <w:rPr>
          <w:lang w:eastAsia="en-US"/>
        </w:rPr>
        <w:t xml:space="preserve"> na základě u</w:t>
      </w:r>
      <w:r w:rsidR="00851929" w:rsidRPr="00295E31">
        <w:rPr>
          <w:lang w:eastAsia="en-US"/>
        </w:rPr>
        <w:t>snesení vlády ČR</w:t>
      </w:r>
      <w:r w:rsidR="00851929">
        <w:rPr>
          <w:rStyle w:val="Znakapoznpodarou"/>
          <w:lang w:eastAsia="en-US"/>
        </w:rPr>
        <w:footnoteReference w:id="27"/>
      </w:r>
      <w:r w:rsidR="00851929" w:rsidRPr="00295E31">
        <w:rPr>
          <w:lang w:eastAsia="en-US"/>
        </w:rPr>
        <w:t>. Vyvinula aplikaci</w:t>
      </w:r>
      <w:r w:rsidR="00851929">
        <w:rPr>
          <w:rStyle w:val="Znakapoznpodarou"/>
          <w:lang w:eastAsia="en-US"/>
        </w:rPr>
        <w:footnoteReference w:id="28"/>
      </w:r>
      <w:r w:rsidR="00851929" w:rsidRPr="00295E31">
        <w:rPr>
          <w:lang w:eastAsia="en-US"/>
        </w:rPr>
        <w:t xml:space="preserve"> pro shromažďování dat a</w:t>
      </w:r>
      <w:r w:rsidR="00851929">
        <w:rPr>
          <w:lang w:eastAsia="en-US"/>
        </w:rPr>
        <w:t> </w:t>
      </w:r>
      <w:r w:rsidR="00851929" w:rsidRPr="00295E31">
        <w:rPr>
          <w:lang w:eastAsia="en-US"/>
        </w:rPr>
        <w:t>informací o</w:t>
      </w:r>
      <w:r w:rsidR="00244AED">
        <w:rPr>
          <w:lang w:eastAsia="en-US"/>
        </w:rPr>
        <w:t> </w:t>
      </w:r>
      <w:r w:rsidR="00244AED" w:rsidRPr="00295E31">
        <w:rPr>
          <w:lang w:eastAsia="en-US"/>
        </w:rPr>
        <w:t>covid</w:t>
      </w:r>
      <w:r w:rsidR="0008539A">
        <w:rPr>
          <w:lang w:eastAsia="en-US"/>
        </w:rPr>
        <w:t>u</w:t>
      </w:r>
      <w:r w:rsidR="00851929" w:rsidRPr="00295E31">
        <w:rPr>
          <w:lang w:eastAsia="en-US"/>
        </w:rPr>
        <w:t>-19 z laboratoří, odběrových míst a hygienických stanic a dále aplikaci</w:t>
      </w:r>
      <w:r w:rsidR="00851929">
        <w:rPr>
          <w:rStyle w:val="Znakapoznpodarou"/>
          <w:lang w:eastAsia="en-US"/>
        </w:rPr>
        <w:footnoteReference w:id="29"/>
      </w:r>
      <w:r w:rsidR="00851929" w:rsidRPr="00295E31">
        <w:rPr>
          <w:lang w:eastAsia="en-US"/>
        </w:rPr>
        <w:t xml:space="preserve"> pro zobrazování aktuální polohy mobilních odběrových týmů AČR a pro </w:t>
      </w:r>
      <w:r w:rsidR="00851929">
        <w:rPr>
          <w:lang w:eastAsia="en-US"/>
        </w:rPr>
        <w:t xml:space="preserve">znázorňování </w:t>
      </w:r>
      <w:r w:rsidR="00851929" w:rsidRPr="00295E31">
        <w:rPr>
          <w:lang w:eastAsia="en-US"/>
        </w:rPr>
        <w:t>epidemi</w:t>
      </w:r>
      <w:r w:rsidR="00851929">
        <w:rPr>
          <w:lang w:eastAsia="en-US"/>
        </w:rPr>
        <w:t>cké</w:t>
      </w:r>
      <w:r w:rsidR="00851929" w:rsidRPr="00295E31">
        <w:rPr>
          <w:lang w:eastAsia="en-US"/>
        </w:rPr>
        <w:t xml:space="preserve"> situace. </w:t>
      </w:r>
    </w:p>
    <w:p w14:paraId="42B2F4EA" w14:textId="75FA7D1F" w:rsidR="004B1D61" w:rsidRPr="00A41E51" w:rsidRDefault="00C41ECA" w:rsidP="00A41E51">
      <w:pPr>
        <w:tabs>
          <w:tab w:val="left" w:pos="567"/>
        </w:tabs>
        <w:spacing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</w:t>
      </w:r>
      <w:r w:rsidR="00244AED">
        <w:rPr>
          <w:rFonts w:asciiTheme="minorHAnsi" w:hAnsiTheme="minorHAnsi" w:cstheme="minorHAnsi"/>
          <w:bCs/>
        </w:rPr>
        <w:t>.9</w:t>
      </w:r>
      <w:r w:rsidR="00244AED">
        <w:rPr>
          <w:rFonts w:asciiTheme="minorHAnsi" w:hAnsiTheme="minorHAnsi" w:cstheme="minorHAnsi"/>
          <w:bCs/>
        </w:rPr>
        <w:tab/>
      </w:r>
      <w:r w:rsidR="008C03BA" w:rsidRPr="00A41E51">
        <w:rPr>
          <w:rFonts w:asciiTheme="minorHAnsi" w:hAnsiTheme="minorHAnsi" w:cstheme="minorHAnsi"/>
          <w:bCs/>
        </w:rPr>
        <w:t xml:space="preserve">Členové </w:t>
      </w:r>
      <w:r w:rsidR="00502A17" w:rsidRPr="00A41E51">
        <w:rPr>
          <w:rFonts w:asciiTheme="minorHAnsi" w:hAnsiTheme="minorHAnsi" w:cstheme="minorHAnsi"/>
          <w:bCs/>
        </w:rPr>
        <w:t xml:space="preserve">ÚEK </w:t>
      </w:r>
      <w:r w:rsidR="008C03BA" w:rsidRPr="00A41E51">
        <w:rPr>
          <w:rFonts w:asciiTheme="minorHAnsi" w:hAnsiTheme="minorHAnsi" w:cstheme="minorHAnsi"/>
          <w:bCs/>
        </w:rPr>
        <w:t>ne</w:t>
      </w:r>
      <w:r w:rsidR="00502A17" w:rsidRPr="00A41E51">
        <w:rPr>
          <w:rFonts w:asciiTheme="minorHAnsi" w:hAnsiTheme="minorHAnsi" w:cstheme="minorHAnsi"/>
          <w:bCs/>
        </w:rPr>
        <w:t>předlož</w:t>
      </w:r>
      <w:r w:rsidR="00A0641B" w:rsidRPr="00A41E51">
        <w:rPr>
          <w:rFonts w:asciiTheme="minorHAnsi" w:hAnsiTheme="minorHAnsi" w:cstheme="minorHAnsi"/>
          <w:bCs/>
        </w:rPr>
        <w:t>ili</w:t>
      </w:r>
      <w:r w:rsidR="00502A17" w:rsidRPr="00A41E51">
        <w:rPr>
          <w:rFonts w:asciiTheme="minorHAnsi" w:hAnsiTheme="minorHAnsi" w:cstheme="minorHAnsi"/>
          <w:bCs/>
        </w:rPr>
        <w:t xml:space="preserve"> </w:t>
      </w:r>
      <w:r w:rsidR="008C03BA" w:rsidRPr="00A41E51">
        <w:rPr>
          <w:rFonts w:asciiTheme="minorHAnsi" w:hAnsiTheme="minorHAnsi" w:cstheme="minorHAnsi"/>
          <w:bCs/>
        </w:rPr>
        <w:t>na jednáních</w:t>
      </w:r>
      <w:r w:rsidR="00502A17" w:rsidRPr="00A41E51">
        <w:rPr>
          <w:rFonts w:asciiTheme="minorHAnsi" w:hAnsiTheme="minorHAnsi" w:cstheme="minorHAnsi"/>
          <w:bCs/>
        </w:rPr>
        <w:t xml:space="preserve"> této komise žádné požadavky na data, informace a</w:t>
      </w:r>
      <w:r w:rsidR="00A41E51">
        <w:rPr>
          <w:rFonts w:asciiTheme="minorHAnsi" w:hAnsiTheme="minorHAnsi" w:cstheme="minorHAnsi"/>
          <w:bCs/>
        </w:rPr>
        <w:t> </w:t>
      </w:r>
      <w:r w:rsidR="00502A17" w:rsidRPr="00A41E51">
        <w:rPr>
          <w:rFonts w:asciiTheme="minorHAnsi" w:hAnsiTheme="minorHAnsi" w:cstheme="minorHAnsi"/>
          <w:bCs/>
        </w:rPr>
        <w:t>analýzy, které by vypovídaly o dané epidem</w:t>
      </w:r>
      <w:r w:rsidR="00A2297C" w:rsidRPr="00A41E51">
        <w:rPr>
          <w:rFonts w:asciiTheme="minorHAnsi" w:hAnsiTheme="minorHAnsi" w:cstheme="minorHAnsi"/>
          <w:bCs/>
        </w:rPr>
        <w:t>i</w:t>
      </w:r>
      <w:r w:rsidR="00502A17" w:rsidRPr="00A41E51">
        <w:rPr>
          <w:rFonts w:asciiTheme="minorHAnsi" w:hAnsiTheme="minorHAnsi" w:cstheme="minorHAnsi"/>
          <w:bCs/>
        </w:rPr>
        <w:t xml:space="preserve">cké situaci. ÚEK neřešila otázky nově vznikajících služeb systému </w:t>
      </w:r>
      <w:r w:rsidR="00502A17" w:rsidRPr="00C41ECA">
        <w:rPr>
          <w:rFonts w:asciiTheme="minorHAnsi" w:hAnsiTheme="minorHAnsi" w:cstheme="minorHAnsi"/>
          <w:bCs/>
        </w:rPr>
        <w:t>Chytrá karanténa</w:t>
      </w:r>
      <w:r w:rsidR="00502A17" w:rsidRPr="00A41E51">
        <w:rPr>
          <w:rFonts w:asciiTheme="minorHAnsi" w:hAnsiTheme="minorHAnsi" w:cstheme="minorHAnsi"/>
          <w:bCs/>
        </w:rPr>
        <w:t>, pomocí kterých byla řízena protiepidemická činnost. Zasedání ÚEK měla informační charakter a zabývala se aktuálním vývojem epidemie a</w:t>
      </w:r>
      <w:r w:rsidR="00A41E51">
        <w:rPr>
          <w:rFonts w:asciiTheme="minorHAnsi" w:hAnsiTheme="minorHAnsi" w:cstheme="minorHAnsi"/>
          <w:bCs/>
        </w:rPr>
        <w:t> </w:t>
      </w:r>
      <w:r w:rsidR="00502A17" w:rsidRPr="00A41E51">
        <w:rPr>
          <w:rFonts w:asciiTheme="minorHAnsi" w:hAnsiTheme="minorHAnsi" w:cstheme="minorHAnsi"/>
          <w:bCs/>
        </w:rPr>
        <w:t xml:space="preserve">přijatými opatřeními souvisejícím s epidemií </w:t>
      </w:r>
      <w:r w:rsidR="00244AED" w:rsidRPr="00A41E51">
        <w:rPr>
          <w:rFonts w:asciiTheme="minorHAnsi" w:hAnsiTheme="minorHAnsi" w:cstheme="minorHAnsi"/>
          <w:bCs/>
        </w:rPr>
        <w:t>covid</w:t>
      </w:r>
      <w:r w:rsidR="00244AED">
        <w:rPr>
          <w:rFonts w:asciiTheme="minorHAnsi" w:hAnsiTheme="minorHAnsi" w:cstheme="minorHAnsi"/>
          <w:bCs/>
        </w:rPr>
        <w:t>u</w:t>
      </w:r>
      <w:r w:rsidR="00502A17" w:rsidRPr="00A41E51">
        <w:rPr>
          <w:rFonts w:asciiTheme="minorHAnsi" w:hAnsiTheme="minorHAnsi" w:cstheme="minorHAnsi"/>
          <w:bCs/>
        </w:rPr>
        <w:t xml:space="preserve">-19. </w:t>
      </w:r>
    </w:p>
    <w:p w14:paraId="4A619C93" w14:textId="3E3B02A4" w:rsidR="006368D6" w:rsidRDefault="00C41ECA" w:rsidP="00A41E5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244AED">
        <w:rPr>
          <w:lang w:eastAsia="en-US"/>
        </w:rPr>
        <w:t>.10</w:t>
      </w:r>
      <w:r w:rsidR="00244AED">
        <w:rPr>
          <w:lang w:eastAsia="en-US"/>
        </w:rPr>
        <w:tab/>
      </w:r>
      <w:r w:rsidR="003A6B79">
        <w:rPr>
          <w:lang w:eastAsia="en-US"/>
        </w:rPr>
        <w:t>ÚZIS vyvíje</w:t>
      </w:r>
      <w:r w:rsidR="00A0641B">
        <w:rPr>
          <w:lang w:eastAsia="en-US"/>
        </w:rPr>
        <w:t>l</w:t>
      </w:r>
      <w:r w:rsidR="003A6B79">
        <w:rPr>
          <w:lang w:eastAsia="en-US"/>
        </w:rPr>
        <w:t xml:space="preserve"> </w:t>
      </w:r>
      <w:r w:rsidR="008C03BA">
        <w:rPr>
          <w:lang w:eastAsia="en-US"/>
        </w:rPr>
        <w:t xml:space="preserve">od února 2017 ISIN, který </w:t>
      </w:r>
      <w:r w:rsidR="003A6B79">
        <w:rPr>
          <w:lang w:eastAsia="en-US"/>
        </w:rPr>
        <w:t xml:space="preserve">byl primárně určený pro statistické účely. </w:t>
      </w:r>
      <w:r w:rsidR="006368D6" w:rsidRPr="003304D3">
        <w:rPr>
          <w:lang w:eastAsia="en-US"/>
        </w:rPr>
        <w:t xml:space="preserve">Do února 2020 byly funkce ISIN orientovány zejména na retrospektivní zadávání dat a poskytovaly jen </w:t>
      </w:r>
      <w:r w:rsidR="006368D6" w:rsidRPr="003304D3">
        <w:rPr>
          <w:lang w:eastAsia="en-US"/>
        </w:rPr>
        <w:lastRenderedPageBreak/>
        <w:t>základní procesní podporu pracovníkům KHS.</w:t>
      </w:r>
      <w:r w:rsidR="006368D6">
        <w:rPr>
          <w:lang w:eastAsia="en-US"/>
        </w:rPr>
        <w:t xml:space="preserve"> </w:t>
      </w:r>
      <w:r w:rsidR="00626BCA">
        <w:rPr>
          <w:lang w:eastAsia="en-US"/>
        </w:rPr>
        <w:t>Po řadě úprav</w:t>
      </w:r>
      <w:r w:rsidR="006843DD">
        <w:rPr>
          <w:rStyle w:val="Znakapoznpodarou"/>
          <w:lang w:eastAsia="en-US"/>
        </w:rPr>
        <w:footnoteReference w:id="30"/>
      </w:r>
      <w:r w:rsidR="00626BCA">
        <w:rPr>
          <w:lang w:eastAsia="en-US"/>
        </w:rPr>
        <w:t xml:space="preserve"> vynucených epidemickou situací se stal ISIN p</w:t>
      </w:r>
      <w:r w:rsidR="00851929">
        <w:rPr>
          <w:lang w:eastAsia="en-US"/>
        </w:rPr>
        <w:t xml:space="preserve">áteřním informačním systémem pro systém služeb </w:t>
      </w:r>
      <w:r w:rsidR="00851929" w:rsidRPr="00C41ECA">
        <w:rPr>
          <w:lang w:eastAsia="en-US"/>
        </w:rPr>
        <w:t>Chytré karantény</w:t>
      </w:r>
      <w:r w:rsidR="00851929">
        <w:rPr>
          <w:lang w:eastAsia="en-US"/>
        </w:rPr>
        <w:t xml:space="preserve"> a pro datovou základnu</w:t>
      </w:r>
      <w:r w:rsidR="006368D6">
        <w:rPr>
          <w:rStyle w:val="Znakapoznpodarou"/>
          <w:lang w:eastAsia="en-US"/>
        </w:rPr>
        <w:footnoteReference w:id="31"/>
      </w:r>
      <w:r w:rsidR="00851929">
        <w:rPr>
          <w:lang w:eastAsia="en-US"/>
        </w:rPr>
        <w:t xml:space="preserve"> o vývoji onemocnění </w:t>
      </w:r>
      <w:r w:rsidR="00B5478C">
        <w:rPr>
          <w:lang w:eastAsia="en-US"/>
        </w:rPr>
        <w:t>covid</w:t>
      </w:r>
      <w:r w:rsidR="00851929">
        <w:rPr>
          <w:lang w:eastAsia="en-US"/>
        </w:rPr>
        <w:t>-19</w:t>
      </w:r>
      <w:r w:rsidR="00620DEC">
        <w:rPr>
          <w:lang w:eastAsia="en-US"/>
        </w:rPr>
        <w:t xml:space="preserve"> (viz obrázek č. 1)</w:t>
      </w:r>
      <w:r w:rsidR="00851929">
        <w:rPr>
          <w:lang w:eastAsia="en-US"/>
        </w:rPr>
        <w:t>. Zásadní doplnění nových funkcionalit v ISIN probíhal</w:t>
      </w:r>
      <w:r w:rsidR="006368D6">
        <w:rPr>
          <w:lang w:eastAsia="en-US"/>
        </w:rPr>
        <w:t>o</w:t>
      </w:r>
      <w:r w:rsidR="00851929">
        <w:rPr>
          <w:lang w:eastAsia="en-US"/>
        </w:rPr>
        <w:t xml:space="preserve"> do konce podzimu 2020. </w:t>
      </w:r>
      <w:r w:rsidR="003A6B79">
        <w:rPr>
          <w:lang w:eastAsia="en-US"/>
        </w:rPr>
        <w:t>ISIN</w:t>
      </w:r>
      <w:r w:rsidR="00851929">
        <w:rPr>
          <w:lang w:eastAsia="en-US"/>
        </w:rPr>
        <w:t xml:space="preserve"> </w:t>
      </w:r>
      <w:r w:rsidR="003A6B79">
        <w:rPr>
          <w:lang w:eastAsia="en-US"/>
        </w:rPr>
        <w:t>nově řešil</w:t>
      </w:r>
      <w:r w:rsidR="00B5478C">
        <w:rPr>
          <w:lang w:eastAsia="en-US"/>
        </w:rPr>
        <w:t xml:space="preserve"> </w:t>
      </w:r>
      <w:r w:rsidR="00851929">
        <w:rPr>
          <w:lang w:eastAsia="en-US"/>
        </w:rPr>
        <w:t>akutní potřeb</w:t>
      </w:r>
      <w:r w:rsidR="003A6B79">
        <w:rPr>
          <w:lang w:eastAsia="en-US"/>
        </w:rPr>
        <w:t>y</w:t>
      </w:r>
      <w:r w:rsidR="00851929">
        <w:rPr>
          <w:lang w:eastAsia="en-US"/>
        </w:rPr>
        <w:t xml:space="preserve"> informační podpory protiepidemických opatření, tj. zajištění povinného hlášení, evidenci a</w:t>
      </w:r>
      <w:r w:rsidR="00A41E51">
        <w:rPr>
          <w:lang w:eastAsia="en-US"/>
        </w:rPr>
        <w:t> </w:t>
      </w:r>
      <w:r w:rsidR="00851929">
        <w:rPr>
          <w:lang w:eastAsia="en-US"/>
        </w:rPr>
        <w:t>analýz</w:t>
      </w:r>
      <w:r w:rsidR="003A6B79">
        <w:rPr>
          <w:lang w:eastAsia="en-US"/>
        </w:rPr>
        <w:t>u</w:t>
      </w:r>
      <w:r w:rsidR="00851929">
        <w:rPr>
          <w:lang w:eastAsia="en-US"/>
        </w:rPr>
        <w:t xml:space="preserve"> infekčního onemocnění, testování, vakcinací a certifikací. ISIN obsahuje</w:t>
      </w:r>
      <w:r w:rsidR="003A6B79">
        <w:rPr>
          <w:lang w:eastAsia="en-US"/>
        </w:rPr>
        <w:t xml:space="preserve"> </w:t>
      </w:r>
      <w:r w:rsidR="00851929">
        <w:rPr>
          <w:lang w:eastAsia="en-US"/>
        </w:rPr>
        <w:t xml:space="preserve">laboratorní výsledky k onemocnění </w:t>
      </w:r>
      <w:r w:rsidR="00B5478C" w:rsidRPr="006368D6">
        <w:rPr>
          <w:lang w:eastAsia="en-US"/>
        </w:rPr>
        <w:t>covid</w:t>
      </w:r>
      <w:r w:rsidR="00851929" w:rsidRPr="006368D6">
        <w:rPr>
          <w:lang w:eastAsia="en-US"/>
        </w:rPr>
        <w:t>-19 z laboratoří, které</w:t>
      </w:r>
      <w:r w:rsidR="00B5478C">
        <w:rPr>
          <w:lang w:eastAsia="en-US"/>
        </w:rPr>
        <w:t xml:space="preserve"> </w:t>
      </w:r>
      <w:r w:rsidR="00851929" w:rsidRPr="006368D6">
        <w:rPr>
          <w:lang w:eastAsia="en-US"/>
        </w:rPr>
        <w:t>jsou na něj již napojeny.</w:t>
      </w:r>
      <w:r w:rsidR="006368D6" w:rsidRPr="006368D6">
        <w:rPr>
          <w:lang w:eastAsia="en-US"/>
        </w:rPr>
        <w:t xml:space="preserve"> Musel být proveden e</w:t>
      </w:r>
      <w:r w:rsidR="006368D6" w:rsidRPr="00A41E51">
        <w:rPr>
          <w:bCs/>
          <w:lang w:eastAsia="en-US"/>
        </w:rPr>
        <w:t>normní rozsah změn, aby informační podpora</w:t>
      </w:r>
      <w:r w:rsidR="008C03BA" w:rsidRPr="00A41E51">
        <w:rPr>
          <w:bCs/>
          <w:lang w:eastAsia="en-US"/>
        </w:rPr>
        <w:t xml:space="preserve"> plnila</w:t>
      </w:r>
      <w:r w:rsidR="006368D6" w:rsidRPr="00A41E51">
        <w:rPr>
          <w:bCs/>
          <w:lang w:eastAsia="en-US"/>
        </w:rPr>
        <w:t xml:space="preserve"> svou elementární úlohu.</w:t>
      </w:r>
    </w:p>
    <w:p w14:paraId="1DC09257" w14:textId="77777777" w:rsidR="00DA3902" w:rsidRPr="00DA3902" w:rsidRDefault="00DA3902" w:rsidP="00DA3902">
      <w:pPr>
        <w:pStyle w:val="Odstavecseseznamem"/>
        <w:ind w:left="0"/>
        <w:rPr>
          <w:b/>
          <w:lang w:eastAsia="en-US"/>
        </w:rPr>
      </w:pPr>
      <w:r w:rsidRPr="00DA3902">
        <w:rPr>
          <w:b/>
          <w:lang w:eastAsia="en-US"/>
        </w:rPr>
        <w:t xml:space="preserve">Obrázek č. 1: </w:t>
      </w:r>
      <w:r w:rsidR="00122423">
        <w:rPr>
          <w:b/>
          <w:lang w:eastAsia="en-US"/>
        </w:rPr>
        <w:t>Moduly ISIN</w:t>
      </w:r>
      <w:r w:rsidR="00122423">
        <w:rPr>
          <w:rStyle w:val="Znakapoznpodarou"/>
          <w:b/>
          <w:lang w:eastAsia="en-US"/>
        </w:rPr>
        <w:footnoteReference w:id="32"/>
      </w:r>
    </w:p>
    <w:p w14:paraId="7FBACC66" w14:textId="77777777" w:rsidR="00CB18C5" w:rsidRDefault="00CB18C5" w:rsidP="00D216A1">
      <w:pPr>
        <w:pStyle w:val="Odstavecseseznamem"/>
        <w:ind w:left="0"/>
        <w:jc w:val="center"/>
        <w:rPr>
          <w:lang w:eastAsia="en-US"/>
        </w:rPr>
      </w:pPr>
      <w:r w:rsidRPr="00BB17C1">
        <w:rPr>
          <w:noProof/>
        </w:rPr>
        <w:drawing>
          <wp:inline distT="0" distB="0" distL="0" distR="0" wp14:anchorId="2EFCF0B7" wp14:editId="38AB62FD">
            <wp:extent cx="5788441" cy="2337759"/>
            <wp:effectExtent l="0" t="0" r="3175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384" t="15550" r="5488" b="11042"/>
                    <a:stretch/>
                  </pic:blipFill>
                  <pic:spPr bwMode="auto">
                    <a:xfrm>
                      <a:off x="0" y="0"/>
                      <a:ext cx="5830386" cy="235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0591F" w14:textId="78E121B8" w:rsidR="00DA3902" w:rsidRPr="00770CD9" w:rsidRDefault="00DA3902" w:rsidP="00770CD9">
      <w:pPr>
        <w:pStyle w:val="Odstavecseseznamem"/>
        <w:ind w:left="0"/>
        <w:rPr>
          <w:sz w:val="20"/>
          <w:lang w:eastAsia="en-US"/>
        </w:rPr>
      </w:pPr>
      <w:r w:rsidRPr="00770CD9">
        <w:rPr>
          <w:b/>
          <w:sz w:val="20"/>
          <w:lang w:eastAsia="en-US"/>
        </w:rPr>
        <w:t>Zdroj:</w:t>
      </w:r>
      <w:r w:rsidRPr="00770CD9">
        <w:rPr>
          <w:sz w:val="20"/>
          <w:lang w:eastAsia="en-US"/>
        </w:rPr>
        <w:t xml:space="preserve"> </w:t>
      </w:r>
      <w:r w:rsidR="00CC6C8E">
        <w:rPr>
          <w:sz w:val="20"/>
          <w:lang w:eastAsia="en-US"/>
        </w:rPr>
        <w:t>vypracoval</w:t>
      </w:r>
      <w:r w:rsidRPr="00770CD9">
        <w:rPr>
          <w:sz w:val="20"/>
          <w:lang w:eastAsia="en-US"/>
        </w:rPr>
        <w:t xml:space="preserve"> NKÚ.</w:t>
      </w:r>
    </w:p>
    <w:p w14:paraId="0BA7BBAD" w14:textId="1FED8919" w:rsidR="0037673B" w:rsidRPr="003A490A" w:rsidRDefault="00C41ECA" w:rsidP="003A490A">
      <w:pPr>
        <w:tabs>
          <w:tab w:val="left" w:pos="567"/>
        </w:tabs>
        <w:spacing w:after="120"/>
        <w:rPr>
          <w:color w:val="000000"/>
        </w:rPr>
      </w:pPr>
      <w:r>
        <w:rPr>
          <w:lang w:eastAsia="en-US"/>
        </w:rPr>
        <w:t>4</w:t>
      </w:r>
      <w:r w:rsidR="003A490A">
        <w:rPr>
          <w:lang w:eastAsia="en-US"/>
        </w:rPr>
        <w:t>.11</w:t>
      </w:r>
      <w:r w:rsidR="003A490A">
        <w:rPr>
          <w:lang w:eastAsia="en-US"/>
        </w:rPr>
        <w:tab/>
      </w:r>
      <w:r w:rsidR="0037673B">
        <w:rPr>
          <w:lang w:eastAsia="en-US"/>
        </w:rPr>
        <w:t>P</w:t>
      </w:r>
      <w:r w:rsidR="0037673B" w:rsidRPr="00835925">
        <w:rPr>
          <w:lang w:eastAsia="en-US"/>
        </w:rPr>
        <w:t>říjezdový formulář</w:t>
      </w:r>
      <w:r w:rsidR="0037673B">
        <w:rPr>
          <w:lang w:eastAsia="en-US"/>
        </w:rPr>
        <w:t xml:space="preserve"> (dále </w:t>
      </w:r>
      <w:r w:rsidR="00D216A1">
        <w:rPr>
          <w:lang w:eastAsia="en-US"/>
        </w:rPr>
        <w:t>také</w:t>
      </w:r>
      <w:r w:rsidR="0037673B">
        <w:rPr>
          <w:lang w:eastAsia="en-US"/>
        </w:rPr>
        <w:t xml:space="preserve"> „</w:t>
      </w:r>
      <w:r w:rsidR="0037673B" w:rsidRPr="002D3BD5">
        <w:rPr>
          <w:lang w:eastAsia="en-US"/>
        </w:rPr>
        <w:t>PLF</w:t>
      </w:r>
      <w:r w:rsidR="0037673B">
        <w:rPr>
          <w:lang w:eastAsia="en-US"/>
        </w:rPr>
        <w:t>“)</w:t>
      </w:r>
      <w:r w:rsidR="006843DD">
        <w:rPr>
          <w:rStyle w:val="Znakapoznpodarou"/>
          <w:lang w:eastAsia="en-US"/>
        </w:rPr>
        <w:footnoteReference w:id="33"/>
      </w:r>
      <w:r w:rsidR="0037673B">
        <w:rPr>
          <w:lang w:eastAsia="en-US"/>
        </w:rPr>
        <w:t xml:space="preserve"> </w:t>
      </w:r>
      <w:r w:rsidR="0037673B" w:rsidRPr="003A490A">
        <w:rPr>
          <w:color w:val="000000"/>
        </w:rPr>
        <w:t>měl</w:t>
      </w:r>
      <w:r w:rsidR="00A2297C" w:rsidRPr="003A490A">
        <w:rPr>
          <w:color w:val="000000"/>
        </w:rPr>
        <w:t xml:space="preserve"> po vyplnění</w:t>
      </w:r>
      <w:r w:rsidR="0037673B" w:rsidRPr="003A490A">
        <w:rPr>
          <w:color w:val="000000"/>
        </w:rPr>
        <w:t xml:space="preserve"> umožnit orgánům ochrany veřejného zdraví kontaktovat osobu v těch případech, kdy bylo zjištěno, že mohla být během cesty nakažena jinou osobou nebo osoba mohla být zdrojem nákazy pro ostatní cestující. </w:t>
      </w:r>
      <w:r w:rsidR="00A2297C" w:rsidRPr="003A490A">
        <w:rPr>
          <w:color w:val="000000"/>
        </w:rPr>
        <w:t xml:space="preserve">Tuto roli nemohl ve všech případech naplnit, protože </w:t>
      </w:r>
      <w:r w:rsidR="00A2297C" w:rsidRPr="002D3BD5">
        <w:rPr>
          <w:lang w:eastAsia="en-US"/>
        </w:rPr>
        <w:t>postrád</w:t>
      </w:r>
      <w:r w:rsidR="00A2297C">
        <w:rPr>
          <w:lang w:eastAsia="en-US"/>
        </w:rPr>
        <w:t>al</w:t>
      </w:r>
      <w:r w:rsidR="00A2297C" w:rsidRPr="002D3BD5">
        <w:rPr>
          <w:lang w:eastAsia="en-US"/>
        </w:rPr>
        <w:t xml:space="preserve"> položku „registrační značka automobilu“</w:t>
      </w:r>
      <w:r w:rsidR="0037673B">
        <w:rPr>
          <w:lang w:eastAsia="en-US"/>
        </w:rPr>
        <w:t>. Ch</w:t>
      </w:r>
      <w:r w:rsidR="0037673B" w:rsidRPr="002D3BD5">
        <w:rPr>
          <w:lang w:eastAsia="en-US"/>
        </w:rPr>
        <w:t>yb</w:t>
      </w:r>
      <w:r w:rsidR="0037673B">
        <w:rPr>
          <w:lang w:eastAsia="en-US"/>
        </w:rPr>
        <w:t>ěl tak</w:t>
      </w:r>
      <w:r w:rsidR="0037673B" w:rsidRPr="002D3BD5">
        <w:rPr>
          <w:lang w:eastAsia="en-US"/>
        </w:rPr>
        <w:t xml:space="preserve"> jeden z údajů potřebných k dohledání osob</w:t>
      </w:r>
      <w:r w:rsidR="0037673B">
        <w:rPr>
          <w:lang w:eastAsia="en-US"/>
        </w:rPr>
        <w:t>,</w:t>
      </w:r>
      <w:r w:rsidR="0037673B" w:rsidRPr="002D3BD5">
        <w:rPr>
          <w:lang w:eastAsia="en-US"/>
        </w:rPr>
        <w:t xml:space="preserve"> které mohly být v</w:t>
      </w:r>
      <w:r w:rsidR="003A490A">
        <w:rPr>
          <w:lang w:eastAsia="en-US"/>
        </w:rPr>
        <w:t> </w:t>
      </w:r>
      <w:r w:rsidR="0037673B" w:rsidRPr="002D3BD5">
        <w:rPr>
          <w:lang w:eastAsia="en-US"/>
        </w:rPr>
        <w:t>kontaktu s nakaženým spolucestujícím vystaveny viru SARS-CoV-2. ISIN s daty pořízenými v PLF nepracuje a procesy zpracování, vyhodnocování a</w:t>
      </w:r>
      <w:r w:rsidR="00770CD9">
        <w:rPr>
          <w:lang w:eastAsia="en-US"/>
        </w:rPr>
        <w:t> </w:t>
      </w:r>
      <w:r w:rsidR="0037673B" w:rsidRPr="002D3BD5">
        <w:rPr>
          <w:lang w:eastAsia="en-US"/>
        </w:rPr>
        <w:t>kontroly dat nejsou automatizované. Pracovníci KHS si potřebné údaje musí sami vyhledávat, s</w:t>
      </w:r>
      <w:r w:rsidR="00293539">
        <w:rPr>
          <w:lang w:eastAsia="en-US"/>
        </w:rPr>
        <w:t> </w:t>
      </w:r>
      <w:r w:rsidR="0037673B" w:rsidRPr="002D3BD5">
        <w:rPr>
          <w:lang w:eastAsia="en-US"/>
        </w:rPr>
        <w:t>čímž je spojena chybovost, časová náročnost a</w:t>
      </w:r>
      <w:r w:rsidR="0037673B">
        <w:rPr>
          <w:lang w:eastAsia="en-US"/>
        </w:rPr>
        <w:t> </w:t>
      </w:r>
      <w:r w:rsidR="0037673B" w:rsidRPr="002D3BD5">
        <w:rPr>
          <w:lang w:eastAsia="en-US"/>
        </w:rPr>
        <w:t>pracnost.</w:t>
      </w:r>
    </w:p>
    <w:p w14:paraId="3CD7A547" w14:textId="2ED2C4F9" w:rsidR="0037673B" w:rsidRDefault="00C41ECA" w:rsidP="003A490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3409D1">
        <w:rPr>
          <w:lang w:eastAsia="en-US"/>
        </w:rPr>
        <w:t>.12</w:t>
      </w:r>
      <w:r w:rsidR="003409D1">
        <w:rPr>
          <w:lang w:eastAsia="en-US"/>
        </w:rPr>
        <w:tab/>
      </w:r>
      <w:r w:rsidR="0037673B" w:rsidRPr="002D3BD5">
        <w:rPr>
          <w:lang w:eastAsia="en-US"/>
        </w:rPr>
        <w:t>PLF nevyužív</w:t>
      </w:r>
      <w:r w:rsidR="0037673B">
        <w:rPr>
          <w:lang w:eastAsia="en-US"/>
        </w:rPr>
        <w:t>al</w:t>
      </w:r>
      <w:r w:rsidR="0037673B" w:rsidRPr="002D3BD5">
        <w:rPr>
          <w:lang w:eastAsia="en-US"/>
        </w:rPr>
        <w:t xml:space="preserve"> již běžně provozované způsoby zadávání osobních údajů, a to například cestou bankovní identity, aplikace </w:t>
      </w:r>
      <w:r w:rsidR="00C03E91" w:rsidRPr="00C41ECA">
        <w:rPr>
          <w:lang w:eastAsia="en-US"/>
        </w:rPr>
        <w:t>M</w:t>
      </w:r>
      <w:r w:rsidR="0037673B" w:rsidRPr="00C41ECA">
        <w:rPr>
          <w:lang w:eastAsia="en-US"/>
        </w:rPr>
        <w:t>oje ID</w:t>
      </w:r>
      <w:r w:rsidR="0037673B" w:rsidRPr="002D3BD5">
        <w:rPr>
          <w:lang w:eastAsia="en-US"/>
        </w:rPr>
        <w:t xml:space="preserve"> nebo NIA ID. Občan </w:t>
      </w:r>
      <w:r w:rsidR="0037673B">
        <w:rPr>
          <w:lang w:eastAsia="en-US"/>
        </w:rPr>
        <w:t>ČR,</w:t>
      </w:r>
      <w:r w:rsidR="0037673B" w:rsidRPr="002D3BD5">
        <w:rPr>
          <w:lang w:eastAsia="en-US"/>
        </w:rPr>
        <w:t xml:space="preserve"> využívající některý z</w:t>
      </w:r>
      <w:r w:rsidR="0037673B">
        <w:rPr>
          <w:lang w:eastAsia="en-US"/>
        </w:rPr>
        <w:t> </w:t>
      </w:r>
      <w:r w:rsidR="0037673B" w:rsidRPr="002D3BD5">
        <w:rPr>
          <w:lang w:eastAsia="en-US"/>
        </w:rPr>
        <w:t>prostředků elektronické identity</w:t>
      </w:r>
      <w:r w:rsidR="0037673B">
        <w:rPr>
          <w:lang w:eastAsia="en-US"/>
        </w:rPr>
        <w:t>,</w:t>
      </w:r>
      <w:r w:rsidR="0037673B" w:rsidRPr="002D3BD5">
        <w:rPr>
          <w:lang w:eastAsia="en-US"/>
        </w:rPr>
        <w:t xml:space="preserve"> je v případě PLF nucen znovu zadávat údaje, které o</w:t>
      </w:r>
      <w:r w:rsidR="0037673B">
        <w:rPr>
          <w:lang w:eastAsia="en-US"/>
        </w:rPr>
        <w:t> </w:t>
      </w:r>
      <w:r w:rsidR="0037673B" w:rsidRPr="002D3BD5">
        <w:rPr>
          <w:lang w:eastAsia="en-US"/>
        </w:rPr>
        <w:t xml:space="preserve">něm </w:t>
      </w:r>
      <w:r w:rsidR="0037673B" w:rsidRPr="002D3BD5">
        <w:rPr>
          <w:lang w:eastAsia="en-US"/>
        </w:rPr>
        <w:lastRenderedPageBreak/>
        <w:t>stát vede již v</w:t>
      </w:r>
      <w:r w:rsidR="003A490A">
        <w:rPr>
          <w:lang w:eastAsia="en-US"/>
        </w:rPr>
        <w:t> </w:t>
      </w:r>
      <w:r w:rsidR="0037673B" w:rsidRPr="002D3BD5">
        <w:rPr>
          <w:lang w:eastAsia="en-US"/>
        </w:rPr>
        <w:t>jiných registrech. Ztotožňování rodinných příslušníků – dětí vůči ROB není v PLF nastaveno.</w:t>
      </w:r>
    </w:p>
    <w:p w14:paraId="37EC6EEF" w14:textId="678ED1FE" w:rsidR="0037673B" w:rsidRDefault="00C41ECA" w:rsidP="003A490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3409D1">
        <w:rPr>
          <w:lang w:eastAsia="en-US"/>
        </w:rPr>
        <w:t>.13</w:t>
      </w:r>
      <w:r w:rsidR="003409D1">
        <w:rPr>
          <w:lang w:eastAsia="en-US"/>
        </w:rPr>
        <w:tab/>
      </w:r>
      <w:proofErr w:type="spellStart"/>
      <w:r w:rsidR="0037673B">
        <w:rPr>
          <w:lang w:eastAsia="en-US"/>
        </w:rPr>
        <w:t>MZd</w:t>
      </w:r>
      <w:proofErr w:type="spellEnd"/>
      <w:r w:rsidR="0037673B">
        <w:rPr>
          <w:lang w:eastAsia="en-US"/>
        </w:rPr>
        <w:t xml:space="preserve"> nezajistilo kapacitní plánování a zajištění činností </w:t>
      </w:r>
      <w:r w:rsidR="0037673B" w:rsidRPr="00587BA3">
        <w:rPr>
          <w:lang w:eastAsia="en-US"/>
        </w:rPr>
        <w:t>KHS, call center, odběr</w:t>
      </w:r>
      <w:r w:rsidR="008C03BA">
        <w:rPr>
          <w:lang w:eastAsia="en-US"/>
        </w:rPr>
        <w:t>ových</w:t>
      </w:r>
      <w:r w:rsidR="0037673B" w:rsidRPr="00587BA3">
        <w:rPr>
          <w:lang w:eastAsia="en-US"/>
        </w:rPr>
        <w:t xml:space="preserve"> míst a</w:t>
      </w:r>
      <w:r w:rsidR="003A490A">
        <w:rPr>
          <w:lang w:eastAsia="en-US"/>
        </w:rPr>
        <w:t> </w:t>
      </w:r>
      <w:r w:rsidR="0037673B" w:rsidRPr="00587BA3">
        <w:rPr>
          <w:lang w:eastAsia="en-US"/>
        </w:rPr>
        <w:t>laboratoří u nových pozitivních případů</w:t>
      </w:r>
      <w:r w:rsidR="0037673B" w:rsidRPr="00122423">
        <w:rPr>
          <w:lang w:eastAsia="en-US"/>
        </w:rPr>
        <w:t>. Jak je zřejmé z grafu č. 1 kontrolního</w:t>
      </w:r>
      <w:r w:rsidR="0037673B">
        <w:rPr>
          <w:lang w:eastAsia="en-US"/>
        </w:rPr>
        <w:t xml:space="preserve"> závěru,</w:t>
      </w:r>
      <w:r w:rsidR="0037673B" w:rsidRPr="00587BA3">
        <w:rPr>
          <w:lang w:eastAsia="en-US"/>
        </w:rPr>
        <w:t xml:space="preserve"> úspěšnost řešení pozitivní</w:t>
      </w:r>
      <w:r w:rsidR="0037673B">
        <w:rPr>
          <w:lang w:eastAsia="en-US"/>
        </w:rPr>
        <w:t>ch</w:t>
      </w:r>
      <w:r w:rsidR="0037673B" w:rsidRPr="00587BA3">
        <w:rPr>
          <w:lang w:eastAsia="en-US"/>
        </w:rPr>
        <w:t xml:space="preserve"> případů do 24 hodin opakovaně dlouhodobě klesala pod průměrné hodnoty. Nebyl zajištěn jeden z hlavních cílů systému služeb </w:t>
      </w:r>
      <w:r w:rsidR="0037673B" w:rsidRPr="00C41ECA">
        <w:rPr>
          <w:lang w:eastAsia="en-US"/>
        </w:rPr>
        <w:t>Chytrá karanténa</w:t>
      </w:r>
      <w:r w:rsidR="0037673B" w:rsidRPr="00587BA3">
        <w:rPr>
          <w:lang w:eastAsia="en-US"/>
        </w:rPr>
        <w:t>,</w:t>
      </w:r>
      <w:r w:rsidR="0037673B" w:rsidRPr="00BC5828">
        <w:rPr>
          <w:lang w:eastAsia="en-US"/>
        </w:rPr>
        <w:t xml:space="preserve"> a to dohledávat kontakty infikovaných či potenciálně infikovaných.</w:t>
      </w:r>
      <w:r w:rsidR="0037673B">
        <w:rPr>
          <w:lang w:eastAsia="en-US"/>
        </w:rPr>
        <w:t xml:space="preserve"> </w:t>
      </w:r>
    </w:p>
    <w:p w14:paraId="04688E03" w14:textId="1B1317E0" w:rsidR="0037673B" w:rsidRPr="00122423" w:rsidRDefault="0037673B" w:rsidP="00293539">
      <w:pPr>
        <w:ind w:left="964" w:hanging="964"/>
        <w:rPr>
          <w:rFonts w:asciiTheme="minorHAnsi" w:hAnsiTheme="minorHAnsi" w:cstheme="minorHAnsi"/>
          <w:b/>
        </w:rPr>
      </w:pPr>
      <w:r w:rsidRPr="00122423">
        <w:rPr>
          <w:rFonts w:asciiTheme="minorHAnsi" w:hAnsiTheme="minorHAnsi" w:cstheme="minorHAnsi"/>
          <w:b/>
        </w:rPr>
        <w:t xml:space="preserve">Graf č. </w:t>
      </w:r>
      <w:r>
        <w:rPr>
          <w:rFonts w:asciiTheme="minorHAnsi" w:hAnsiTheme="minorHAnsi" w:cstheme="minorHAnsi"/>
          <w:b/>
        </w:rPr>
        <w:t>1</w:t>
      </w:r>
      <w:r w:rsidRPr="00122423">
        <w:rPr>
          <w:rFonts w:asciiTheme="minorHAnsi" w:hAnsiTheme="minorHAnsi" w:cstheme="minorHAnsi"/>
          <w:b/>
        </w:rPr>
        <w:t>:</w:t>
      </w:r>
      <w:r w:rsidR="00293539">
        <w:rPr>
          <w:rFonts w:asciiTheme="minorHAnsi" w:hAnsiTheme="minorHAnsi" w:cstheme="minorHAnsi"/>
          <w:b/>
        </w:rPr>
        <w:tab/>
      </w:r>
      <w:r w:rsidRPr="004A554D">
        <w:rPr>
          <w:rFonts w:asciiTheme="minorHAnsi" w:hAnsiTheme="minorHAnsi" w:cstheme="minorHAnsi"/>
          <w:b/>
        </w:rPr>
        <w:t>Sedmidenní klouzavý průměr počtu nových případů a sedmidenní klouzavý průměr úspěšnosti řešení pozitivních případů do 24 hodin</w:t>
      </w:r>
    </w:p>
    <w:p w14:paraId="3A1CABA2" w14:textId="7B727A00" w:rsidR="0037673B" w:rsidRPr="004A554D" w:rsidRDefault="00BF0401" w:rsidP="0037673B">
      <w:pPr>
        <w:autoSpaceDE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71BF5067" wp14:editId="537C69BE">
            <wp:extent cx="5723394" cy="404812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20"/>
                    <a:stretch/>
                  </pic:blipFill>
                  <pic:spPr bwMode="auto">
                    <a:xfrm>
                      <a:off x="0" y="0"/>
                      <a:ext cx="5732443" cy="40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13592" w14:textId="3915A9AB" w:rsidR="0037673B" w:rsidRPr="00293539" w:rsidRDefault="0037673B" w:rsidP="0037673B">
      <w:pPr>
        <w:autoSpaceDE w:val="0"/>
        <w:adjustRightInd w:val="0"/>
        <w:spacing w:after="240"/>
        <w:rPr>
          <w:rFonts w:cs="Calibri"/>
          <w:sz w:val="20"/>
          <w:szCs w:val="20"/>
        </w:rPr>
      </w:pPr>
      <w:r w:rsidRPr="00293539">
        <w:rPr>
          <w:rFonts w:cs="Calibri"/>
          <w:b/>
          <w:sz w:val="20"/>
          <w:szCs w:val="20"/>
        </w:rPr>
        <w:t>Zdroj:</w:t>
      </w:r>
      <w:r w:rsidRPr="00293539">
        <w:rPr>
          <w:rFonts w:cs="Calibri"/>
          <w:sz w:val="20"/>
          <w:szCs w:val="20"/>
        </w:rPr>
        <w:t xml:space="preserve"> </w:t>
      </w:r>
      <w:r w:rsidR="00C410E6">
        <w:rPr>
          <w:rFonts w:cs="Calibri"/>
          <w:sz w:val="20"/>
          <w:szCs w:val="20"/>
        </w:rPr>
        <w:t>vypracoval</w:t>
      </w:r>
      <w:r w:rsidRPr="00293539">
        <w:rPr>
          <w:rFonts w:cs="Calibri"/>
          <w:sz w:val="20"/>
          <w:szCs w:val="20"/>
        </w:rPr>
        <w:t xml:space="preserve"> NKÚ</w:t>
      </w:r>
      <w:r w:rsidR="00C410E6">
        <w:rPr>
          <w:rFonts w:cs="Calibri"/>
          <w:sz w:val="20"/>
          <w:szCs w:val="20"/>
        </w:rPr>
        <w:t xml:space="preserve"> podle</w:t>
      </w:r>
      <w:r w:rsidRPr="00293539">
        <w:rPr>
          <w:rFonts w:cs="Calibri"/>
          <w:sz w:val="20"/>
          <w:szCs w:val="20"/>
        </w:rPr>
        <w:t xml:space="preserve"> dat z </w:t>
      </w:r>
      <w:hyperlink r:id="rId14" w:history="1">
        <w:r w:rsidRPr="00293539">
          <w:rPr>
            <w:rStyle w:val="Hypertextovodkaz"/>
            <w:rFonts w:cs="Calibri"/>
            <w:sz w:val="20"/>
            <w:szCs w:val="20"/>
          </w:rPr>
          <w:t>https://twitter.comRouskaE</w:t>
        </w:r>
      </w:hyperlink>
      <w:r w:rsidRPr="00293539">
        <w:rPr>
          <w:rFonts w:cs="Calibri"/>
          <w:sz w:val="20"/>
          <w:szCs w:val="20"/>
        </w:rPr>
        <w:t xml:space="preserve"> a </w:t>
      </w:r>
      <w:hyperlink r:id="rId15" w:history="1">
        <w:r w:rsidR="00C03E91" w:rsidRPr="00DF64D9">
          <w:rPr>
            <w:rStyle w:val="Hypertextovodkaz"/>
            <w:rFonts w:cs="Calibri"/>
            <w:sz w:val="20"/>
            <w:szCs w:val="20"/>
          </w:rPr>
          <w:t>https://stats.erouska.cz</w:t>
        </w:r>
      </w:hyperlink>
      <w:r w:rsidR="00D216A1" w:rsidRPr="00293539">
        <w:rPr>
          <w:rFonts w:cs="Calibri"/>
          <w:sz w:val="20"/>
          <w:szCs w:val="20"/>
        </w:rPr>
        <w:t xml:space="preserve">. </w:t>
      </w:r>
      <w:r w:rsidRPr="00293539">
        <w:rPr>
          <w:rFonts w:cs="Calibri"/>
          <w:sz w:val="20"/>
          <w:szCs w:val="20"/>
        </w:rPr>
        <w:t xml:space="preserve"> </w:t>
      </w:r>
    </w:p>
    <w:p w14:paraId="58A12C6E" w14:textId="77777777" w:rsidR="0037673B" w:rsidRPr="00CB0331" w:rsidRDefault="0037673B" w:rsidP="00E63854">
      <w:pPr>
        <w:pStyle w:val="Odstavecseseznamem"/>
        <w:spacing w:before="240"/>
        <w:ind w:left="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Nedodržení bezpečnostních standardů</w:t>
      </w:r>
    </w:p>
    <w:p w14:paraId="3A3264AF" w14:textId="22468926" w:rsidR="001E0D9E" w:rsidRPr="009708F2" w:rsidRDefault="0058244E" w:rsidP="00C410E6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3409D1">
        <w:rPr>
          <w:lang w:eastAsia="en-US"/>
        </w:rPr>
        <w:t>.14</w:t>
      </w:r>
      <w:r w:rsidR="003409D1">
        <w:rPr>
          <w:lang w:eastAsia="en-US"/>
        </w:rPr>
        <w:tab/>
      </w:r>
      <w:r w:rsidR="001E0D9E" w:rsidRPr="002144B0">
        <w:rPr>
          <w:lang w:eastAsia="en-US"/>
        </w:rPr>
        <w:t xml:space="preserve">V jednotlivých aplikacích/nástrojích systému služeb </w:t>
      </w:r>
      <w:r w:rsidR="001E0D9E" w:rsidRPr="0058244E">
        <w:rPr>
          <w:lang w:eastAsia="en-US"/>
        </w:rPr>
        <w:t>Chytrá karanténa</w:t>
      </w:r>
      <w:r w:rsidR="001E0D9E" w:rsidRPr="002144B0">
        <w:rPr>
          <w:lang w:eastAsia="en-US"/>
        </w:rPr>
        <w:t xml:space="preserve"> jako celku </w:t>
      </w:r>
      <w:r w:rsidR="002144B0" w:rsidRPr="002144B0">
        <w:rPr>
          <w:lang w:eastAsia="en-US"/>
        </w:rPr>
        <w:t xml:space="preserve">existovala </w:t>
      </w:r>
      <w:r w:rsidR="001E0D9E" w:rsidRPr="002144B0">
        <w:rPr>
          <w:lang w:eastAsia="en-US"/>
        </w:rPr>
        <w:t>rizika související zejména s managementem údajů (</w:t>
      </w:r>
      <w:r w:rsidR="003A2ABA">
        <w:rPr>
          <w:lang w:eastAsia="en-US"/>
        </w:rPr>
        <w:t xml:space="preserve">citlivé osobní </w:t>
      </w:r>
      <w:r w:rsidR="001E0D9E" w:rsidRPr="002144B0">
        <w:rPr>
          <w:lang w:eastAsia="en-US"/>
        </w:rPr>
        <w:t>a zdravotní informace) a dále</w:t>
      </w:r>
      <w:r w:rsidR="001E0D9E" w:rsidRPr="00B60DF8">
        <w:rPr>
          <w:lang w:eastAsia="en-US"/>
        </w:rPr>
        <w:t xml:space="preserve"> rizika bezpečnostní (ve smyslu kybernetické bezpečnosti). </w:t>
      </w:r>
      <w:r w:rsidR="005614A8" w:rsidRPr="005614A8">
        <w:rPr>
          <w:lang w:eastAsia="en-US"/>
        </w:rPr>
        <w:t>Minimálně od července 2020 do října 2020 nebyla v plném rozsahu implementována všechna technickobezpečnostní opatření odpovídající rozsahu a významu jednotlivých nástrojů a</w:t>
      </w:r>
      <w:r w:rsidR="00293539">
        <w:rPr>
          <w:lang w:eastAsia="en-US"/>
        </w:rPr>
        <w:t> </w:t>
      </w:r>
      <w:r w:rsidR="005614A8" w:rsidRPr="005614A8">
        <w:rPr>
          <w:lang w:eastAsia="en-US"/>
        </w:rPr>
        <w:t xml:space="preserve">systému služeb </w:t>
      </w:r>
      <w:r w:rsidR="005614A8" w:rsidRPr="0058244E">
        <w:rPr>
          <w:lang w:eastAsia="en-US"/>
        </w:rPr>
        <w:t>Chytrá karanténa</w:t>
      </w:r>
      <w:r w:rsidR="005614A8" w:rsidRPr="005614A8">
        <w:rPr>
          <w:lang w:eastAsia="en-US"/>
        </w:rPr>
        <w:t xml:space="preserve"> jako celku a jím poskytovaných komplexních služeb. Až do února 2021, kdy nabyla účinnosti novela zákona č. 258/20</w:t>
      </w:r>
      <w:r w:rsidR="00EA639A">
        <w:rPr>
          <w:lang w:eastAsia="en-US"/>
        </w:rPr>
        <w:t>00</w:t>
      </w:r>
      <w:r w:rsidR="005614A8" w:rsidRPr="005614A8">
        <w:rPr>
          <w:lang w:eastAsia="en-US"/>
        </w:rPr>
        <w:t xml:space="preserve"> Sb. provedená zákonem </w:t>
      </w:r>
      <w:r w:rsidR="004C76F7" w:rsidRPr="009708F2">
        <w:rPr>
          <w:lang w:eastAsia="en-US"/>
        </w:rPr>
        <w:t>č.</w:t>
      </w:r>
      <w:r w:rsidR="003409D1">
        <w:rPr>
          <w:lang w:eastAsia="en-US"/>
        </w:rPr>
        <w:t> </w:t>
      </w:r>
      <w:r w:rsidR="004C76F7" w:rsidRPr="009708F2">
        <w:rPr>
          <w:lang w:eastAsia="en-US"/>
        </w:rPr>
        <w:t>94/2021 Sb.</w:t>
      </w:r>
      <w:r w:rsidR="004C76F7" w:rsidRPr="009708F2">
        <w:rPr>
          <w:rStyle w:val="Znakapoznpodarou"/>
          <w:rFonts w:eastAsia="MS Gothic"/>
          <w:lang w:eastAsia="en-US"/>
        </w:rPr>
        <w:footnoteReference w:id="34"/>
      </w:r>
      <w:r w:rsidR="004C76F7" w:rsidRPr="009708F2">
        <w:rPr>
          <w:lang w:eastAsia="en-US"/>
        </w:rPr>
        <w:t xml:space="preserve">, </w:t>
      </w:r>
      <w:r w:rsidR="005614A8" w:rsidRPr="005614A8">
        <w:rPr>
          <w:lang w:eastAsia="en-US"/>
        </w:rPr>
        <w:t xml:space="preserve">nebyla právně upravena možnost přístupu pracovníků externích subjektů (např. call centra, pracovníci komunikačního nástroje </w:t>
      </w:r>
      <w:proofErr w:type="spellStart"/>
      <w:r w:rsidR="005614A8" w:rsidRPr="0058244E">
        <w:rPr>
          <w:lang w:eastAsia="en-US"/>
        </w:rPr>
        <w:t>Daktela</w:t>
      </w:r>
      <w:proofErr w:type="spellEnd"/>
      <w:r w:rsidR="005614A8" w:rsidRPr="005614A8">
        <w:rPr>
          <w:lang w:eastAsia="en-US"/>
        </w:rPr>
        <w:t>) k</w:t>
      </w:r>
      <w:r w:rsidR="00293539">
        <w:rPr>
          <w:lang w:eastAsia="en-US"/>
        </w:rPr>
        <w:t> </w:t>
      </w:r>
      <w:r w:rsidR="005614A8" w:rsidRPr="005614A8">
        <w:rPr>
          <w:lang w:eastAsia="en-US"/>
        </w:rPr>
        <w:t>citlivým osobním a</w:t>
      </w:r>
      <w:r w:rsidR="003409D1">
        <w:rPr>
          <w:lang w:eastAsia="en-US"/>
        </w:rPr>
        <w:t> </w:t>
      </w:r>
      <w:r w:rsidR="005614A8" w:rsidRPr="005614A8">
        <w:rPr>
          <w:lang w:eastAsia="en-US"/>
        </w:rPr>
        <w:t>zdravotním údajům zpracovávaným v rámci epidemiologicko-hygienických agend.</w:t>
      </w:r>
      <w:r w:rsidR="00F55A3B">
        <w:rPr>
          <w:lang w:eastAsia="en-US"/>
        </w:rPr>
        <w:t xml:space="preserve"> </w:t>
      </w:r>
    </w:p>
    <w:p w14:paraId="3A4D568E" w14:textId="77777777" w:rsidR="0037673B" w:rsidRPr="00CB0331" w:rsidRDefault="0037673B" w:rsidP="00C410E6">
      <w:pPr>
        <w:keepNext/>
        <w:spacing w:before="120"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lastRenderedPageBreak/>
        <w:t>Nedostatečné testování a ověření softwarového řešení</w:t>
      </w:r>
    </w:p>
    <w:p w14:paraId="43FE5C47" w14:textId="269C72E5" w:rsidR="00841A1B" w:rsidRPr="009708F2" w:rsidRDefault="0058244E" w:rsidP="003409D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3409D1">
        <w:rPr>
          <w:lang w:eastAsia="en-US"/>
        </w:rPr>
        <w:t>.15</w:t>
      </w:r>
      <w:r w:rsidR="003409D1">
        <w:rPr>
          <w:lang w:eastAsia="en-US"/>
        </w:rPr>
        <w:tab/>
      </w:r>
      <w:r w:rsidR="007131F2" w:rsidRPr="009708F2">
        <w:rPr>
          <w:lang w:eastAsia="en-US"/>
        </w:rPr>
        <w:t>Nastavený management testování jednotlivých nástrojů, případně provedených změn v</w:t>
      </w:r>
      <w:r w:rsidR="00EE7B6D" w:rsidRPr="009708F2">
        <w:rPr>
          <w:lang w:eastAsia="en-US"/>
        </w:rPr>
        <w:t> </w:t>
      </w:r>
      <w:r w:rsidR="007131F2" w:rsidRPr="009708F2">
        <w:rPr>
          <w:lang w:eastAsia="en-US"/>
        </w:rPr>
        <w:t xml:space="preserve">systému služeb </w:t>
      </w:r>
      <w:r w:rsidR="007131F2" w:rsidRPr="0058244E">
        <w:rPr>
          <w:lang w:eastAsia="en-US"/>
        </w:rPr>
        <w:t>Chytrá karanténa</w:t>
      </w:r>
      <w:r w:rsidR="007131F2" w:rsidRPr="009708F2">
        <w:rPr>
          <w:lang w:eastAsia="en-US"/>
        </w:rPr>
        <w:t xml:space="preserve"> v rámci životního cyklu změnového požadavku nebo vývoje a nasazení nového nástroje před uvedením do produkčního prostředí v únoru 2021 byl ze strany NAKIT nedostatečný. </w:t>
      </w:r>
      <w:proofErr w:type="spellStart"/>
      <w:r w:rsidR="008C03BA">
        <w:rPr>
          <w:lang w:eastAsia="en-US"/>
        </w:rPr>
        <w:t>MZd</w:t>
      </w:r>
      <w:proofErr w:type="spellEnd"/>
      <w:r w:rsidR="008C03BA">
        <w:rPr>
          <w:lang w:eastAsia="en-US"/>
        </w:rPr>
        <w:t xml:space="preserve"> důsledně a koncepčně neřídilo z</w:t>
      </w:r>
      <w:r w:rsidR="007131F2" w:rsidRPr="009708F2">
        <w:rPr>
          <w:lang w:eastAsia="en-US"/>
        </w:rPr>
        <w:t xml:space="preserve">měny v systému služeb </w:t>
      </w:r>
      <w:r w:rsidR="007131F2" w:rsidRPr="0058244E">
        <w:rPr>
          <w:lang w:eastAsia="en-US"/>
        </w:rPr>
        <w:t>Chytrá karanténa</w:t>
      </w:r>
      <w:r w:rsidR="00800C4F" w:rsidRPr="009708F2">
        <w:rPr>
          <w:lang w:eastAsia="en-US"/>
        </w:rPr>
        <w:t>.</w:t>
      </w:r>
      <w:r w:rsidR="007131F2" w:rsidRPr="009708F2">
        <w:rPr>
          <w:lang w:eastAsia="en-US"/>
        </w:rPr>
        <w:t xml:space="preserve"> K zásadní změně procesu testování došlo až po osmi</w:t>
      </w:r>
      <w:r w:rsidR="00874611">
        <w:rPr>
          <w:lang w:eastAsia="en-US"/>
        </w:rPr>
        <w:t xml:space="preserve"> </w:t>
      </w:r>
      <w:r w:rsidR="007131F2" w:rsidRPr="009708F2">
        <w:rPr>
          <w:lang w:eastAsia="en-US"/>
        </w:rPr>
        <w:t xml:space="preserve">měsících fungování systému služeb </w:t>
      </w:r>
      <w:r w:rsidR="007131F2" w:rsidRPr="0058244E">
        <w:rPr>
          <w:lang w:eastAsia="en-US"/>
        </w:rPr>
        <w:t>Chytrá karanténa</w:t>
      </w:r>
      <w:r w:rsidR="007131F2" w:rsidRPr="009708F2">
        <w:rPr>
          <w:lang w:eastAsia="en-US"/>
        </w:rPr>
        <w:t xml:space="preserve">, kdy </w:t>
      </w:r>
      <w:proofErr w:type="spellStart"/>
      <w:r w:rsidR="007131F2" w:rsidRPr="009708F2">
        <w:rPr>
          <w:lang w:eastAsia="en-US"/>
        </w:rPr>
        <w:t>MZd</w:t>
      </w:r>
      <w:proofErr w:type="spellEnd"/>
      <w:r w:rsidR="007131F2" w:rsidRPr="009708F2">
        <w:rPr>
          <w:lang w:eastAsia="en-US"/>
        </w:rPr>
        <w:t xml:space="preserve"> začalo NAKIT zadávat provádění testů formou objednávek odborných prací.</w:t>
      </w:r>
    </w:p>
    <w:p w14:paraId="40C6930C" w14:textId="77777777" w:rsidR="00887FC8" w:rsidRPr="00887FC8" w:rsidRDefault="00887FC8" w:rsidP="0088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1FF"/>
        <w:rPr>
          <w:rStyle w:val="Nadpis11"/>
          <w:smallCaps w:val="0"/>
        </w:rPr>
      </w:pPr>
      <w:r>
        <w:rPr>
          <w:rStyle w:val="Nadpis11"/>
          <w:smallCaps w:val="0"/>
        </w:rPr>
        <w:t>D. </w:t>
      </w:r>
      <w:r w:rsidRPr="00887FC8">
        <w:rPr>
          <w:rStyle w:val="Nadpis11"/>
          <w:smallCaps w:val="0"/>
        </w:rPr>
        <w:t>Nehospodárně a neúčelně vynaložené peněžní prostředky</w:t>
      </w:r>
    </w:p>
    <w:p w14:paraId="1D041837" w14:textId="77777777" w:rsidR="00887FC8" w:rsidRPr="00CB0331" w:rsidRDefault="00887FC8" w:rsidP="00887FC8">
      <w:pPr>
        <w:spacing w:before="120"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Služby call centra</w:t>
      </w:r>
    </w:p>
    <w:p w14:paraId="4121BC30" w14:textId="360393E3" w:rsidR="00C45982" w:rsidRDefault="0058244E" w:rsidP="00D277D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4546EA">
        <w:rPr>
          <w:lang w:eastAsia="en-US"/>
        </w:rPr>
        <w:t>.16</w:t>
      </w:r>
      <w:r w:rsidR="004546EA">
        <w:rPr>
          <w:lang w:eastAsia="en-US"/>
        </w:rPr>
        <w:tab/>
      </w:r>
      <w:r w:rsidR="0043094B" w:rsidRPr="00B60DF8">
        <w:rPr>
          <w:lang w:eastAsia="en-US"/>
        </w:rPr>
        <w:t xml:space="preserve">Součástí systému služeb </w:t>
      </w:r>
      <w:r w:rsidR="0043094B" w:rsidRPr="0058244E">
        <w:rPr>
          <w:lang w:eastAsia="en-US"/>
        </w:rPr>
        <w:t>Chytrá karanténa</w:t>
      </w:r>
      <w:r w:rsidR="0043094B" w:rsidRPr="00B60DF8">
        <w:rPr>
          <w:lang w:eastAsia="en-US"/>
        </w:rPr>
        <w:t xml:space="preserve"> byl především komunikační nástroj </w:t>
      </w:r>
      <w:r w:rsidR="0043094B" w:rsidRPr="00EF587A">
        <w:rPr>
          <w:i/>
        </w:rPr>
        <w:t>Daktela</w:t>
      </w:r>
      <w:r w:rsidR="00D05FA6">
        <w:rPr>
          <w:lang w:eastAsia="en-US"/>
        </w:rPr>
        <w:fldChar w:fldCharType="begin"/>
      </w:r>
      <w:r w:rsidR="00D05FA6">
        <w:rPr>
          <w:lang w:eastAsia="en-US"/>
        </w:rPr>
        <w:instrText xml:space="preserve"> NOTEREF _Ref93564908 \f \h </w:instrText>
      </w:r>
      <w:r w:rsidR="00D05FA6">
        <w:rPr>
          <w:lang w:eastAsia="en-US"/>
        </w:rPr>
      </w:r>
      <w:r w:rsidR="00D05FA6">
        <w:rPr>
          <w:lang w:eastAsia="en-US"/>
        </w:rPr>
        <w:fldChar w:fldCharType="separate"/>
      </w:r>
      <w:r w:rsidR="00D05FA6" w:rsidRPr="00D05FA6">
        <w:rPr>
          <w:rStyle w:val="Znakapoznpodarou"/>
        </w:rPr>
        <w:t>10</w:t>
      </w:r>
      <w:r w:rsidR="00D05FA6">
        <w:rPr>
          <w:lang w:eastAsia="en-US"/>
        </w:rPr>
        <w:fldChar w:fldCharType="end"/>
      </w:r>
      <w:r w:rsidR="0043094B" w:rsidRPr="00B60DF8">
        <w:rPr>
          <w:lang w:eastAsia="en-US"/>
        </w:rPr>
        <w:t xml:space="preserve">, který měl zejména zefektivnit trasování a umožnit dimenzování kapacit operátorů call centra, hygieniků a epidemiologů v závislosti na vývoji epidemie </w:t>
      </w:r>
      <w:r w:rsidR="004546EA" w:rsidRPr="00B60DF8">
        <w:rPr>
          <w:lang w:eastAsia="en-US"/>
        </w:rPr>
        <w:t>covid</w:t>
      </w:r>
      <w:r w:rsidR="004546EA">
        <w:rPr>
          <w:lang w:eastAsia="en-US"/>
        </w:rPr>
        <w:t>u</w:t>
      </w:r>
      <w:r w:rsidR="0043094B" w:rsidRPr="00B60DF8">
        <w:rPr>
          <w:lang w:eastAsia="en-US"/>
        </w:rPr>
        <w:t xml:space="preserve">-19. Zvolené řešení je založeno na dodávce služeb, které jsou jedinečně </w:t>
      </w:r>
      <w:proofErr w:type="spellStart"/>
      <w:r w:rsidR="0043094B" w:rsidRPr="00B60DF8">
        <w:rPr>
          <w:lang w:eastAsia="en-US"/>
        </w:rPr>
        <w:t>customizovány</w:t>
      </w:r>
      <w:proofErr w:type="spellEnd"/>
      <w:r w:rsidR="0043094B" w:rsidRPr="00B60DF8">
        <w:rPr>
          <w:lang w:eastAsia="en-US"/>
        </w:rPr>
        <w:t xml:space="preserve"> a jsou tedy nepřenosné. Náklady spojené s </w:t>
      </w:r>
      <w:proofErr w:type="spellStart"/>
      <w:r w:rsidR="0043094B" w:rsidRPr="00B60DF8">
        <w:rPr>
          <w:lang w:eastAsia="en-US"/>
        </w:rPr>
        <w:t>customizací</w:t>
      </w:r>
      <w:proofErr w:type="spellEnd"/>
      <w:r w:rsidR="0043094B" w:rsidRPr="00B60DF8">
        <w:rPr>
          <w:lang w:eastAsia="en-US"/>
        </w:rPr>
        <w:t xml:space="preserve"> jsou </w:t>
      </w:r>
      <w:r w:rsidR="004546EA">
        <w:rPr>
          <w:lang w:eastAsia="en-US"/>
        </w:rPr>
        <w:t>účelově</w:t>
      </w:r>
      <w:r w:rsidR="0043094B" w:rsidRPr="00B60DF8">
        <w:rPr>
          <w:lang w:eastAsia="en-US"/>
        </w:rPr>
        <w:t xml:space="preserve"> vynaloženy </w:t>
      </w:r>
      <w:r w:rsidR="004546EA">
        <w:rPr>
          <w:lang w:eastAsia="en-US"/>
        </w:rPr>
        <w:t xml:space="preserve">pouze </w:t>
      </w:r>
      <w:r w:rsidR="0043094B" w:rsidRPr="00B60DF8">
        <w:rPr>
          <w:lang w:eastAsia="en-US"/>
        </w:rPr>
        <w:t>pro</w:t>
      </w:r>
      <w:r w:rsidR="004546EA">
        <w:rPr>
          <w:lang w:eastAsia="en-US"/>
        </w:rPr>
        <w:t xml:space="preserve"> </w:t>
      </w:r>
      <w:r w:rsidR="0043094B" w:rsidRPr="00B60DF8">
        <w:rPr>
          <w:lang w:eastAsia="en-US"/>
        </w:rPr>
        <w:t xml:space="preserve">informační podporu zvládání </w:t>
      </w:r>
      <w:r w:rsidR="00CE2B1B">
        <w:rPr>
          <w:lang w:eastAsia="en-US"/>
        </w:rPr>
        <w:t>epidemie</w:t>
      </w:r>
      <w:r w:rsidR="00CE2B1B" w:rsidRPr="00B60DF8">
        <w:rPr>
          <w:lang w:eastAsia="en-US"/>
        </w:rPr>
        <w:t xml:space="preserve"> </w:t>
      </w:r>
      <w:r w:rsidR="004546EA" w:rsidRPr="00B60DF8">
        <w:rPr>
          <w:lang w:eastAsia="en-US"/>
        </w:rPr>
        <w:t>covid</w:t>
      </w:r>
      <w:r w:rsidR="004546EA">
        <w:rPr>
          <w:lang w:eastAsia="en-US"/>
        </w:rPr>
        <w:t>u</w:t>
      </w:r>
      <w:r w:rsidR="0043094B" w:rsidRPr="00B60DF8">
        <w:rPr>
          <w:lang w:eastAsia="en-US"/>
        </w:rPr>
        <w:t xml:space="preserve">-19, a nejsou univerzální. V případě jiného druhu </w:t>
      </w:r>
      <w:r w:rsidR="003A2ABA">
        <w:rPr>
          <w:lang w:eastAsia="en-US"/>
        </w:rPr>
        <w:t>epidemie</w:t>
      </w:r>
      <w:r w:rsidR="003A2ABA" w:rsidRPr="00B60DF8">
        <w:rPr>
          <w:lang w:eastAsia="en-US"/>
        </w:rPr>
        <w:t xml:space="preserve"> </w:t>
      </w:r>
      <w:r w:rsidR="0043094B" w:rsidRPr="00B60DF8">
        <w:rPr>
          <w:lang w:eastAsia="en-US"/>
        </w:rPr>
        <w:t>nebo ohrožení bud</w:t>
      </w:r>
      <w:r w:rsidR="0043094B">
        <w:rPr>
          <w:lang w:eastAsia="en-US"/>
        </w:rPr>
        <w:t>ou</w:t>
      </w:r>
      <w:r w:rsidR="0043094B" w:rsidRPr="00B60DF8">
        <w:rPr>
          <w:lang w:eastAsia="en-US"/>
        </w:rPr>
        <w:t xml:space="preserve"> nutné další úprav</w:t>
      </w:r>
      <w:r w:rsidR="0043094B">
        <w:rPr>
          <w:lang w:eastAsia="en-US"/>
        </w:rPr>
        <w:t>y</w:t>
      </w:r>
      <w:r w:rsidR="0043094B" w:rsidRPr="00B60DF8">
        <w:rPr>
          <w:lang w:eastAsia="en-US"/>
        </w:rPr>
        <w:t xml:space="preserve"> (</w:t>
      </w:r>
      <w:proofErr w:type="spellStart"/>
      <w:r w:rsidR="0043094B" w:rsidRPr="00B60DF8">
        <w:rPr>
          <w:lang w:eastAsia="en-US"/>
        </w:rPr>
        <w:t>customizace</w:t>
      </w:r>
      <w:proofErr w:type="spellEnd"/>
      <w:r w:rsidR="0043094B" w:rsidRPr="00B60DF8">
        <w:rPr>
          <w:lang w:eastAsia="en-US"/>
        </w:rPr>
        <w:t xml:space="preserve">), stejně </w:t>
      </w:r>
      <w:r w:rsidR="0043094B">
        <w:rPr>
          <w:lang w:eastAsia="en-US"/>
        </w:rPr>
        <w:t xml:space="preserve">jako </w:t>
      </w:r>
      <w:r w:rsidR="0043094B" w:rsidRPr="00B60DF8">
        <w:rPr>
          <w:lang w:eastAsia="en-US"/>
        </w:rPr>
        <w:t>v případě nutnosti změny poskytovatele nebo jádra systému.</w:t>
      </w:r>
    </w:p>
    <w:p w14:paraId="463D5ED8" w14:textId="51F14C0A" w:rsidR="00887FC8" w:rsidRPr="003350AF" w:rsidRDefault="0058244E" w:rsidP="00D277D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4546EA">
        <w:rPr>
          <w:lang w:eastAsia="en-US"/>
        </w:rPr>
        <w:t>.17</w:t>
      </w:r>
      <w:r w:rsidR="004546EA">
        <w:rPr>
          <w:lang w:eastAsia="en-US"/>
        </w:rPr>
        <w:tab/>
      </w:r>
      <w:proofErr w:type="spellStart"/>
      <w:r w:rsidR="00C45982" w:rsidRPr="00E15BC7">
        <w:rPr>
          <w:lang w:eastAsia="en-US"/>
        </w:rPr>
        <w:t>MZd</w:t>
      </w:r>
      <w:proofErr w:type="spellEnd"/>
      <w:r w:rsidR="00C45982" w:rsidRPr="00E15BC7">
        <w:rPr>
          <w:lang w:eastAsia="en-US"/>
        </w:rPr>
        <w:t xml:space="preserve"> </w:t>
      </w:r>
      <w:r w:rsidR="00C45982">
        <w:rPr>
          <w:lang w:eastAsia="en-US"/>
        </w:rPr>
        <w:t>vynakládalo peněžní prostředky v rozporu s ustanovením § 45 odst. 2 zákona č.</w:t>
      </w:r>
      <w:r w:rsidR="00934622">
        <w:rPr>
          <w:lang w:eastAsia="en-US"/>
        </w:rPr>
        <w:t> </w:t>
      </w:r>
      <w:r w:rsidR="00C45982">
        <w:rPr>
          <w:lang w:eastAsia="en-US"/>
        </w:rPr>
        <w:t>218/2000</w:t>
      </w:r>
      <w:r w:rsidR="004546EA">
        <w:rPr>
          <w:lang w:eastAsia="en-US"/>
        </w:rPr>
        <w:t> </w:t>
      </w:r>
      <w:r w:rsidR="00C45982">
        <w:rPr>
          <w:lang w:eastAsia="en-US"/>
        </w:rPr>
        <w:t>Sb.</w:t>
      </w:r>
      <w:r w:rsidR="00F55A3B" w:rsidRPr="00F55A3B">
        <w:rPr>
          <w:rStyle w:val="Znakapoznpodarou"/>
          <w:lang w:eastAsia="en-US"/>
        </w:rPr>
        <w:t xml:space="preserve"> </w:t>
      </w:r>
      <w:r w:rsidR="00F55A3B">
        <w:rPr>
          <w:rStyle w:val="Znakapoznpodarou"/>
          <w:lang w:eastAsia="en-US"/>
        </w:rPr>
        <w:footnoteReference w:id="35"/>
      </w:r>
      <w:r w:rsidR="00C45982">
        <w:rPr>
          <w:lang w:eastAsia="en-US"/>
        </w:rPr>
        <w:t xml:space="preserve"> a učinilo výdaj v rozporu s věcným plněním</w:t>
      </w:r>
      <w:r w:rsidR="00C45982" w:rsidRPr="009A2838">
        <w:rPr>
          <w:lang w:eastAsia="en-US"/>
        </w:rPr>
        <w:t>,</w:t>
      </w:r>
      <w:r w:rsidR="00C45982">
        <w:rPr>
          <w:lang w:eastAsia="en-US"/>
        </w:rPr>
        <w:t xml:space="preserve"> když</w:t>
      </w:r>
      <w:r w:rsidR="00C45982" w:rsidRPr="00E15BC7">
        <w:rPr>
          <w:lang w:eastAsia="en-US"/>
        </w:rPr>
        <w:t xml:space="preserve"> </w:t>
      </w:r>
      <w:r w:rsidR="00887FC8" w:rsidRPr="00D277D1">
        <w:rPr>
          <w:rFonts w:asciiTheme="minorHAnsi" w:hAnsiTheme="minorHAnsi"/>
        </w:rPr>
        <w:t>uhradilo za odborné služby spojené se změnami kontaktního centra</w:t>
      </w:r>
      <w:r w:rsidR="00887FC8">
        <w:rPr>
          <w:rStyle w:val="Znakapoznpodarou"/>
          <w:rFonts w:asciiTheme="minorHAnsi" w:hAnsiTheme="minorHAnsi"/>
        </w:rPr>
        <w:footnoteReference w:id="36"/>
      </w:r>
      <w:r w:rsidR="00887FC8" w:rsidRPr="00D277D1">
        <w:rPr>
          <w:rFonts w:asciiTheme="minorHAnsi" w:hAnsiTheme="minorHAnsi"/>
        </w:rPr>
        <w:t xml:space="preserve"> 3 165 027,40 Kč, přičemž podle výkazu práce za měsíc říjen 2020 mělo zaplatit pouze 2 229 355,93 Kč.</w:t>
      </w:r>
    </w:p>
    <w:p w14:paraId="3B6C6367" w14:textId="1C996C6C" w:rsidR="00C45982" w:rsidRDefault="0058244E" w:rsidP="00D277D1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4546EA">
        <w:rPr>
          <w:lang w:eastAsia="en-US"/>
        </w:rPr>
        <w:t>.18</w:t>
      </w:r>
      <w:r w:rsidR="004546EA">
        <w:rPr>
          <w:lang w:eastAsia="en-US"/>
        </w:rPr>
        <w:tab/>
      </w:r>
      <w:r w:rsidR="00C45982" w:rsidRPr="00B60DF8">
        <w:rPr>
          <w:lang w:eastAsia="en-US"/>
        </w:rPr>
        <w:t xml:space="preserve">NAKIT uhradil </w:t>
      </w:r>
      <w:r w:rsidR="00C45982">
        <w:rPr>
          <w:lang w:eastAsia="en-US"/>
        </w:rPr>
        <w:t xml:space="preserve">dne 25. 3. 2021 </w:t>
      </w:r>
      <w:r w:rsidR="00C45982" w:rsidRPr="00B60DF8">
        <w:rPr>
          <w:lang w:eastAsia="en-US"/>
        </w:rPr>
        <w:t>poskytovateli maximální částku</w:t>
      </w:r>
      <w:r w:rsidR="00C45982">
        <w:rPr>
          <w:lang w:eastAsia="en-US"/>
        </w:rPr>
        <w:t xml:space="preserve"> ve výši 2 420 000 Kč</w:t>
      </w:r>
      <w:r w:rsidR="00C45982" w:rsidRPr="00B60DF8">
        <w:rPr>
          <w:lang w:eastAsia="en-US"/>
        </w:rPr>
        <w:t xml:space="preserve"> sjednanou v </w:t>
      </w:r>
      <w:r w:rsidR="004546EA" w:rsidRPr="0058244E">
        <w:rPr>
          <w:rFonts w:cstheme="minorHAnsi"/>
        </w:rPr>
        <w:t>r</w:t>
      </w:r>
      <w:r w:rsidR="00C45982" w:rsidRPr="0058244E">
        <w:rPr>
          <w:rFonts w:cstheme="minorHAnsi"/>
        </w:rPr>
        <w:t>ámcové dohodě na poskytování služeb Call centra pro projekt Chytrá karanténa</w:t>
      </w:r>
      <w:r w:rsidR="00C45982" w:rsidRPr="00D277D1">
        <w:rPr>
          <w:rFonts w:cstheme="minorHAnsi"/>
          <w:i/>
        </w:rPr>
        <w:t xml:space="preserve"> </w:t>
      </w:r>
      <w:r w:rsidR="00C45982" w:rsidRPr="00D277D1">
        <w:rPr>
          <w:rFonts w:cstheme="minorHAnsi"/>
        </w:rPr>
        <w:t>č. 2020/145,</w:t>
      </w:r>
      <w:r w:rsidR="00C45982" w:rsidRPr="00D277D1">
        <w:rPr>
          <w:bCs/>
        </w:rPr>
        <w:t xml:space="preserve"> ačkoliv tomu neodpovídalo skutečně realizované a vykázané plnění</w:t>
      </w:r>
      <w:r w:rsidR="00C45982">
        <w:rPr>
          <w:lang w:eastAsia="en-US"/>
        </w:rPr>
        <w:t>.</w:t>
      </w:r>
      <w:r w:rsidR="00C45982" w:rsidRPr="00D277D1">
        <w:rPr>
          <w:bCs/>
        </w:rPr>
        <w:t xml:space="preserve"> Odsouhlasil a podepsal akceptační protokol, který nebyl v souladu s uzavřenou rámcovou dohodou, neboť neobsahoval všechny stanovené náležitosti k akceptaci. Z</w:t>
      </w:r>
      <w:r w:rsidR="00934622" w:rsidRPr="00D277D1">
        <w:rPr>
          <w:bCs/>
        </w:rPr>
        <w:t> </w:t>
      </w:r>
      <w:r w:rsidR="00C45982" w:rsidRPr="00D277D1">
        <w:rPr>
          <w:bCs/>
        </w:rPr>
        <w:t>akceptačního protokolu není zřejmé, kolik aktivních operátorů plnění zajišťovalo a jaký je odpovídající počet člověkodnů. NKÚ na základě přepočtu vykázaných hodin na</w:t>
      </w:r>
      <w:r w:rsidR="00934622" w:rsidRPr="00D277D1">
        <w:rPr>
          <w:bCs/>
        </w:rPr>
        <w:t> </w:t>
      </w:r>
      <w:r w:rsidR="00C45982" w:rsidRPr="00D277D1">
        <w:rPr>
          <w:bCs/>
        </w:rPr>
        <w:t xml:space="preserve">člověkodny (11 hodin) zjistil, že NAKIT uhradil poskytovateli </w:t>
      </w:r>
      <w:r w:rsidR="00C45982" w:rsidRPr="00B60DF8">
        <w:rPr>
          <w:lang w:eastAsia="en-US"/>
        </w:rPr>
        <w:t>navíc 659 329 Kč bez</w:t>
      </w:r>
      <w:r w:rsidR="004546EA">
        <w:rPr>
          <w:lang w:eastAsia="en-US"/>
        </w:rPr>
        <w:t xml:space="preserve"> </w:t>
      </w:r>
      <w:r w:rsidR="00C45982" w:rsidRPr="00B60DF8">
        <w:rPr>
          <w:lang w:eastAsia="en-US"/>
        </w:rPr>
        <w:t xml:space="preserve">poskytnutého věcného plnění. K nápravě tohoto stavu NAKIT přistoupil až </w:t>
      </w:r>
      <w:r w:rsidR="00C45982" w:rsidRPr="00852212">
        <w:rPr>
          <w:lang w:eastAsia="en-US"/>
        </w:rPr>
        <w:t>dne 6.</w:t>
      </w:r>
      <w:r w:rsidR="00934622">
        <w:rPr>
          <w:lang w:eastAsia="en-US"/>
        </w:rPr>
        <w:t> </w:t>
      </w:r>
      <w:r w:rsidR="00C45982" w:rsidRPr="00852212">
        <w:rPr>
          <w:lang w:eastAsia="en-US"/>
        </w:rPr>
        <w:t>10.</w:t>
      </w:r>
      <w:r w:rsidR="00934622">
        <w:rPr>
          <w:lang w:eastAsia="en-US"/>
        </w:rPr>
        <w:t> </w:t>
      </w:r>
      <w:r w:rsidR="00C45982" w:rsidRPr="00852212">
        <w:rPr>
          <w:lang w:eastAsia="en-US"/>
        </w:rPr>
        <w:t>2021</w:t>
      </w:r>
      <w:r w:rsidR="00C45982">
        <w:rPr>
          <w:lang w:eastAsia="en-US"/>
        </w:rPr>
        <w:t>, kdy</w:t>
      </w:r>
      <w:r w:rsidR="00C45982" w:rsidRPr="00852212">
        <w:rPr>
          <w:lang w:eastAsia="en-US"/>
        </w:rPr>
        <w:t xml:space="preserve"> podepsal </w:t>
      </w:r>
      <w:r w:rsidR="004546EA" w:rsidRPr="00E60D50">
        <w:rPr>
          <w:lang w:eastAsia="en-US"/>
        </w:rPr>
        <w:t>d</w:t>
      </w:r>
      <w:r w:rsidR="00C45982" w:rsidRPr="0058244E">
        <w:t>ohodu o vzájemném vypořádání závazků.</w:t>
      </w:r>
      <w:r w:rsidR="00C45982" w:rsidRPr="004546EA">
        <w:rPr>
          <w:lang w:eastAsia="en-US"/>
        </w:rPr>
        <w:t xml:space="preserve"> </w:t>
      </w:r>
      <w:r w:rsidR="00C45982" w:rsidRPr="00852212">
        <w:rPr>
          <w:lang w:eastAsia="en-US"/>
        </w:rPr>
        <w:t>Tato dohoda nabyla účinnosti zveřejněním dne 12. 10. 2021.</w:t>
      </w:r>
    </w:p>
    <w:p w14:paraId="482E4594" w14:textId="00658C6F" w:rsidR="00887FC8" w:rsidRPr="00D277D1" w:rsidRDefault="0058244E" w:rsidP="00D277D1">
      <w:pPr>
        <w:tabs>
          <w:tab w:val="left" w:pos="567"/>
        </w:tabs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BE4AEA">
        <w:rPr>
          <w:rFonts w:asciiTheme="minorHAnsi" w:hAnsiTheme="minorHAnsi"/>
        </w:rPr>
        <w:t>.19</w:t>
      </w:r>
      <w:r w:rsidR="00BE4AEA">
        <w:rPr>
          <w:rFonts w:asciiTheme="minorHAnsi" w:hAnsiTheme="minorHAnsi"/>
        </w:rPr>
        <w:tab/>
      </w:r>
      <w:proofErr w:type="spellStart"/>
      <w:r w:rsidR="00887FC8" w:rsidRPr="00D277D1">
        <w:rPr>
          <w:rFonts w:asciiTheme="minorHAnsi" w:hAnsiTheme="minorHAnsi"/>
        </w:rPr>
        <w:t>MZd</w:t>
      </w:r>
      <w:proofErr w:type="spellEnd"/>
      <w:r w:rsidR="00887FC8" w:rsidRPr="00D277D1">
        <w:rPr>
          <w:rFonts w:asciiTheme="minorHAnsi" w:hAnsiTheme="minorHAnsi"/>
        </w:rPr>
        <w:t xml:space="preserve"> nevyužilo nabídky uchazeče, jehož nabízené ceny za služby call centra byly výhodnější než ceny některých vybraných uchazečů, se kterými uzavřelo </w:t>
      </w:r>
      <w:proofErr w:type="spellStart"/>
      <w:r w:rsidR="00887FC8" w:rsidRPr="00D277D1">
        <w:rPr>
          <w:rFonts w:asciiTheme="minorHAnsi" w:hAnsiTheme="minorHAnsi"/>
        </w:rPr>
        <w:t>MZd</w:t>
      </w:r>
      <w:proofErr w:type="spellEnd"/>
      <w:r w:rsidR="00887FC8" w:rsidRPr="00D277D1">
        <w:rPr>
          <w:rFonts w:asciiTheme="minorHAnsi" w:hAnsiTheme="minorHAnsi"/>
        </w:rPr>
        <w:t xml:space="preserve"> rámcové dohody. </w:t>
      </w:r>
      <w:proofErr w:type="spellStart"/>
      <w:r w:rsidR="00887FC8" w:rsidRPr="00D277D1">
        <w:rPr>
          <w:rFonts w:asciiTheme="minorHAnsi" w:hAnsiTheme="minorHAnsi"/>
        </w:rPr>
        <w:t>MZd</w:t>
      </w:r>
      <w:proofErr w:type="spellEnd"/>
      <w:r w:rsidR="00887FC8" w:rsidRPr="00D277D1">
        <w:rPr>
          <w:rFonts w:asciiTheme="minorHAnsi" w:hAnsiTheme="minorHAnsi"/>
        </w:rPr>
        <w:t xml:space="preserve"> tak nevyužilo výhodnější nabídku, aniž by bylo schopno vysvětlit proč. </w:t>
      </w:r>
      <w:proofErr w:type="spellStart"/>
      <w:r w:rsidR="00015656" w:rsidRPr="00D277D1">
        <w:rPr>
          <w:rFonts w:asciiTheme="minorHAnsi" w:hAnsiTheme="minorHAnsi"/>
        </w:rPr>
        <w:t>MZd</w:t>
      </w:r>
      <w:proofErr w:type="spellEnd"/>
      <w:r w:rsidR="00015656" w:rsidRPr="00D277D1">
        <w:rPr>
          <w:rFonts w:asciiTheme="minorHAnsi" w:hAnsiTheme="minorHAnsi"/>
        </w:rPr>
        <w:t xml:space="preserve"> postupovalo </w:t>
      </w:r>
      <w:r w:rsidR="00887FC8" w:rsidRPr="00D277D1">
        <w:rPr>
          <w:rFonts w:asciiTheme="minorHAnsi" w:hAnsiTheme="minorHAnsi"/>
        </w:rPr>
        <w:t>nehospodárným způsobem.</w:t>
      </w:r>
    </w:p>
    <w:p w14:paraId="32300C78" w14:textId="57A18871" w:rsidR="00887FC8" w:rsidRPr="00D277D1" w:rsidRDefault="0058244E" w:rsidP="00D277D1">
      <w:pPr>
        <w:tabs>
          <w:tab w:val="left" w:pos="567"/>
        </w:tabs>
        <w:spacing w:after="120"/>
        <w:rPr>
          <w:rFonts w:asciiTheme="minorHAnsi" w:hAnsiTheme="minorHAnsi"/>
        </w:rPr>
      </w:pPr>
      <w:r>
        <w:t>4</w:t>
      </w:r>
      <w:r w:rsidR="00BE4AEA">
        <w:t>.20</w:t>
      </w:r>
      <w:r w:rsidR="00BE4AEA">
        <w:tab/>
      </w:r>
      <w:r w:rsidR="00887FC8">
        <w:t xml:space="preserve">Jako ukazatel pro zjištění, zda </w:t>
      </w:r>
      <w:proofErr w:type="spellStart"/>
      <w:r w:rsidR="00887FC8">
        <w:t>MZd</w:t>
      </w:r>
      <w:proofErr w:type="spellEnd"/>
      <w:r w:rsidR="00887FC8">
        <w:t xml:space="preserve"> řídilo náklady na trasování účelně, využil NKÚ </w:t>
      </w:r>
      <w:r w:rsidR="00887FC8" w:rsidRPr="00D277D1">
        <w:rPr>
          <w:rFonts w:cstheme="minorHAnsi"/>
        </w:rPr>
        <w:t>náklady na</w:t>
      </w:r>
      <w:r w:rsidR="00BE4AEA">
        <w:rPr>
          <w:rFonts w:cstheme="minorHAnsi"/>
        </w:rPr>
        <w:t xml:space="preserve"> </w:t>
      </w:r>
      <w:r w:rsidR="00887FC8" w:rsidRPr="00D277D1">
        <w:rPr>
          <w:rFonts w:cstheme="minorHAnsi"/>
        </w:rPr>
        <w:t>odchozí hovory</w:t>
      </w:r>
      <w:r w:rsidR="00887FC8">
        <w:t xml:space="preserve"> přepočtené na</w:t>
      </w:r>
      <w:r w:rsidR="00BE4AEA">
        <w:t xml:space="preserve"> </w:t>
      </w:r>
      <w:r w:rsidR="00887FC8">
        <w:t>jeden nový pozitivní případ</w:t>
      </w:r>
      <w:r w:rsidR="00887FC8" w:rsidRPr="00D277D1">
        <w:rPr>
          <w:rFonts w:cstheme="minorHAnsi"/>
        </w:rPr>
        <w:t xml:space="preserve">. Cena jednotkového odchozího </w:t>
      </w:r>
      <w:r w:rsidR="00887FC8" w:rsidRPr="00D277D1">
        <w:rPr>
          <w:rFonts w:cstheme="minorHAnsi"/>
        </w:rPr>
        <w:lastRenderedPageBreak/>
        <w:t xml:space="preserve">hovoru se vyvíjela ve třech fázích. V období </w:t>
      </w:r>
      <w:r w:rsidR="00BE4AEA">
        <w:rPr>
          <w:rFonts w:cstheme="minorHAnsi"/>
        </w:rPr>
        <w:t xml:space="preserve">od </w:t>
      </w:r>
      <w:r w:rsidR="00887FC8" w:rsidRPr="00D277D1">
        <w:rPr>
          <w:rFonts w:cstheme="minorHAnsi"/>
        </w:rPr>
        <w:t xml:space="preserve">září 2020 </w:t>
      </w:r>
      <w:r w:rsidR="00BE4AEA">
        <w:rPr>
          <w:rFonts w:cstheme="minorHAnsi"/>
        </w:rPr>
        <w:t>do</w:t>
      </w:r>
      <w:r w:rsidR="00887FC8" w:rsidRPr="00D277D1">
        <w:rPr>
          <w:rFonts w:cstheme="minorHAnsi"/>
        </w:rPr>
        <w:t xml:space="preserve"> polovin</w:t>
      </w:r>
      <w:r w:rsidR="00BE4AEA">
        <w:rPr>
          <w:rFonts w:cstheme="minorHAnsi"/>
        </w:rPr>
        <w:t>y</w:t>
      </w:r>
      <w:r w:rsidR="00887FC8" w:rsidRPr="00D277D1">
        <w:rPr>
          <w:rFonts w:cstheme="minorHAnsi"/>
        </w:rPr>
        <w:t xml:space="preserve"> prosince 2020 byly odchozí hovory zajišťovány prostřednictvím jednotlivých KHS a dobrovolníky. V tomto období většinu nákladů nesly jiné subjekty než </w:t>
      </w:r>
      <w:proofErr w:type="spellStart"/>
      <w:r w:rsidR="00887FC8" w:rsidRPr="00D277D1">
        <w:rPr>
          <w:rFonts w:cstheme="minorHAnsi"/>
        </w:rPr>
        <w:t>MZd</w:t>
      </w:r>
      <w:proofErr w:type="spellEnd"/>
      <w:r w:rsidR="00934622" w:rsidRPr="00D277D1">
        <w:rPr>
          <w:rFonts w:cstheme="minorHAnsi"/>
        </w:rPr>
        <w:t>.</w:t>
      </w:r>
      <w:r w:rsidR="00887FC8" w:rsidRPr="00D277D1">
        <w:rPr>
          <w:rFonts w:cstheme="minorHAnsi"/>
        </w:rPr>
        <w:t xml:space="preserve"> </w:t>
      </w:r>
      <w:r w:rsidR="00934622" w:rsidRPr="00D277D1">
        <w:rPr>
          <w:rFonts w:cstheme="minorHAnsi"/>
        </w:rPr>
        <w:t>J</w:t>
      </w:r>
      <w:r w:rsidR="00887FC8" w:rsidRPr="00D277D1">
        <w:rPr>
          <w:rFonts w:cstheme="minorHAnsi"/>
        </w:rPr>
        <w:t xml:space="preserve">ednotková cena byla sice nejnižší, ale neobsahovala všechny náklady. Od poloviny prosince 2020 byly odchozí hovory zajišťovány prostřednictvím externích profesionálních call center a výdaje byly hrazeny z rozpočtu </w:t>
      </w:r>
      <w:proofErr w:type="spellStart"/>
      <w:r w:rsidR="00887FC8" w:rsidRPr="00D277D1">
        <w:rPr>
          <w:rFonts w:cstheme="minorHAnsi"/>
        </w:rPr>
        <w:t>MZd</w:t>
      </w:r>
      <w:proofErr w:type="spellEnd"/>
      <w:r w:rsidR="00887FC8" w:rsidRPr="00D277D1">
        <w:rPr>
          <w:rFonts w:cstheme="minorHAnsi"/>
        </w:rPr>
        <w:t>. V období leden 2021 až březen 2021 dosahovaly měsíční počty nových pozitivních případů nákazy hodnot mezi 271 až 301 tisíc</w:t>
      </w:r>
      <w:r w:rsidR="008E030F">
        <w:rPr>
          <w:rFonts w:cstheme="minorHAnsi"/>
        </w:rPr>
        <w:t>i</w:t>
      </w:r>
      <w:r w:rsidR="00887FC8" w:rsidRPr="00D277D1">
        <w:rPr>
          <w:rFonts w:cstheme="minorHAnsi"/>
        </w:rPr>
        <w:t xml:space="preserve"> a jednotkové ceny za odchozí hovor se pohybovaly mezi 66 až 103 Kč. V měsících duben a květen 2021 začal počet nových pozitivních případů klesat a</w:t>
      </w:r>
      <w:r w:rsidR="00934622" w:rsidRPr="00D277D1">
        <w:rPr>
          <w:rFonts w:cstheme="minorHAnsi"/>
        </w:rPr>
        <w:t> </w:t>
      </w:r>
      <w:r w:rsidR="00887FC8" w:rsidRPr="00D277D1">
        <w:rPr>
          <w:rFonts w:cstheme="minorHAnsi"/>
        </w:rPr>
        <w:t xml:space="preserve">jednotková cena prudce narostla. </w:t>
      </w:r>
      <w:proofErr w:type="spellStart"/>
      <w:r w:rsidR="00887FC8" w:rsidRPr="00D277D1">
        <w:rPr>
          <w:rFonts w:cstheme="minorHAnsi"/>
        </w:rPr>
        <w:t>MZd</w:t>
      </w:r>
      <w:proofErr w:type="spellEnd"/>
      <w:r w:rsidR="00887FC8" w:rsidRPr="00D277D1">
        <w:rPr>
          <w:rFonts w:cstheme="minorHAnsi"/>
        </w:rPr>
        <w:t xml:space="preserve"> na tuto skutečnost nereagovalo. Náklady na odchozí hovory</w:t>
      </w:r>
      <w:r w:rsidR="00887FC8">
        <w:t xml:space="preserve"> přepočtené na</w:t>
      </w:r>
      <w:r w:rsidR="00AA5A2F">
        <w:t xml:space="preserve"> </w:t>
      </w:r>
      <w:r w:rsidR="00887FC8">
        <w:t>jeden nový pozitivní případ</w:t>
      </w:r>
      <w:r w:rsidR="00887FC8" w:rsidRPr="00D277D1">
        <w:rPr>
          <w:rFonts w:cstheme="minorHAnsi"/>
        </w:rPr>
        <w:t xml:space="preserve"> v říjnu 2020 činily 4,94 Kč, v březnu 2021 byly 66,12</w:t>
      </w:r>
      <w:r w:rsidR="00D277D1">
        <w:rPr>
          <w:rFonts w:cstheme="minorHAnsi"/>
        </w:rPr>
        <w:t> </w:t>
      </w:r>
      <w:r w:rsidR="00887FC8" w:rsidRPr="00D277D1">
        <w:rPr>
          <w:rFonts w:cstheme="minorHAnsi"/>
        </w:rPr>
        <w:t>Kč, v květnu 2021 dosáhly 435,16 Kč (</w:t>
      </w:r>
      <w:r w:rsidR="00AB77D9" w:rsidRPr="00D277D1">
        <w:rPr>
          <w:rFonts w:cstheme="minorHAnsi"/>
        </w:rPr>
        <w:t>blíže</w:t>
      </w:r>
      <w:r w:rsidR="00887FC8" w:rsidRPr="00D277D1">
        <w:rPr>
          <w:rFonts w:cstheme="minorHAnsi"/>
        </w:rPr>
        <w:t xml:space="preserve"> </w:t>
      </w:r>
      <w:r w:rsidR="00BE4AEA">
        <w:rPr>
          <w:rFonts w:cstheme="minorHAnsi"/>
        </w:rPr>
        <w:t xml:space="preserve">viz </w:t>
      </w:r>
      <w:r w:rsidR="00887FC8" w:rsidRPr="00D277D1">
        <w:rPr>
          <w:rFonts w:cstheme="minorHAnsi"/>
        </w:rPr>
        <w:t xml:space="preserve">graf č. </w:t>
      </w:r>
      <w:r w:rsidR="0015192F" w:rsidRPr="00D277D1">
        <w:rPr>
          <w:rFonts w:cstheme="minorHAnsi"/>
        </w:rPr>
        <w:t>2</w:t>
      </w:r>
      <w:r w:rsidR="00887FC8" w:rsidRPr="00D277D1">
        <w:rPr>
          <w:rFonts w:cstheme="minorHAnsi"/>
        </w:rPr>
        <w:t>).</w:t>
      </w:r>
    </w:p>
    <w:p w14:paraId="785B18EE" w14:textId="7F6A101A" w:rsidR="00887FC8" w:rsidRPr="00436E45" w:rsidRDefault="00887FC8" w:rsidP="00D277D1">
      <w:pPr>
        <w:ind w:left="993" w:hanging="993"/>
        <w:rPr>
          <w:rFonts w:asciiTheme="minorHAnsi" w:hAnsiTheme="minorHAnsi" w:cstheme="minorHAnsi"/>
          <w:b/>
        </w:rPr>
      </w:pPr>
      <w:r w:rsidRPr="00436E45">
        <w:rPr>
          <w:rFonts w:asciiTheme="minorHAnsi" w:hAnsiTheme="minorHAnsi" w:cstheme="minorHAnsi"/>
          <w:b/>
        </w:rPr>
        <w:t xml:space="preserve">Graf č. </w:t>
      </w:r>
      <w:r w:rsidR="0015192F">
        <w:rPr>
          <w:rFonts w:asciiTheme="minorHAnsi" w:hAnsiTheme="minorHAnsi" w:cstheme="minorHAnsi"/>
          <w:b/>
        </w:rPr>
        <w:t>2</w:t>
      </w:r>
      <w:r w:rsidRPr="00436E45">
        <w:rPr>
          <w:rFonts w:asciiTheme="minorHAnsi" w:hAnsiTheme="minorHAnsi" w:cstheme="minorHAnsi"/>
          <w:b/>
        </w:rPr>
        <w:t xml:space="preserve">: </w:t>
      </w:r>
      <w:r w:rsidR="00D277D1">
        <w:rPr>
          <w:rFonts w:asciiTheme="minorHAnsi" w:hAnsiTheme="minorHAnsi" w:cstheme="minorHAnsi"/>
          <w:b/>
        </w:rPr>
        <w:tab/>
      </w:r>
      <w:r w:rsidRPr="00436E45">
        <w:rPr>
          <w:rFonts w:asciiTheme="minorHAnsi" w:hAnsiTheme="minorHAnsi" w:cstheme="minorHAnsi"/>
          <w:b/>
        </w:rPr>
        <w:t>Počet nově pozitivních případů v jednotlivých měsících a náklady na jeden odcho</w:t>
      </w:r>
      <w:r>
        <w:rPr>
          <w:rFonts w:asciiTheme="minorHAnsi" w:hAnsiTheme="minorHAnsi" w:cstheme="minorHAnsi"/>
          <w:b/>
        </w:rPr>
        <w:t>z</w:t>
      </w:r>
      <w:r w:rsidRPr="00436E45">
        <w:rPr>
          <w:rFonts w:asciiTheme="minorHAnsi" w:hAnsiTheme="minorHAnsi" w:cstheme="minorHAnsi"/>
          <w:b/>
        </w:rPr>
        <w:t>í hovor</w:t>
      </w:r>
    </w:p>
    <w:p w14:paraId="59D84B49" w14:textId="2B78E6F9" w:rsidR="00887FC8" w:rsidRPr="00436E45" w:rsidRDefault="00B72B2A" w:rsidP="00887FC8">
      <w:pPr>
        <w:pStyle w:val="Odstavecseseznamem"/>
        <w:keepNext/>
        <w:keepLines/>
        <w:ind w:left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8419DD8" wp14:editId="10312165">
            <wp:extent cx="5759450" cy="3754923"/>
            <wp:effectExtent l="0" t="0" r="0" b="0"/>
            <wp:docPr id="23" name="Graf 23">
              <a:extLst xmlns:a="http://schemas.openxmlformats.org/drawingml/2006/main">
                <a:ext uri="{FF2B5EF4-FFF2-40B4-BE49-F238E27FC236}">
                  <a16:creationId xmlns:a16="http://schemas.microsoft.com/office/drawing/2014/main" id="{1E9AF0E4-0634-48C2-83DB-7762034C46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9CD0DDA" w14:textId="6AFC4E42" w:rsidR="00887FC8" w:rsidRPr="00AA5A2F" w:rsidRDefault="00887FC8" w:rsidP="00887FC8">
      <w:pPr>
        <w:pStyle w:val="Odstavecseseznamem"/>
        <w:keepNext/>
        <w:keepLines/>
        <w:ind w:left="0"/>
        <w:rPr>
          <w:rFonts w:cs="Calibri"/>
          <w:sz w:val="20"/>
          <w:szCs w:val="20"/>
        </w:rPr>
      </w:pPr>
      <w:r w:rsidRPr="00AA5A2F">
        <w:rPr>
          <w:rFonts w:cs="Calibri"/>
          <w:b/>
          <w:sz w:val="20"/>
          <w:szCs w:val="20"/>
        </w:rPr>
        <w:t>Zdroj:</w:t>
      </w:r>
      <w:r w:rsidRPr="00AA5A2F">
        <w:rPr>
          <w:rFonts w:cs="Calibri"/>
          <w:sz w:val="20"/>
          <w:szCs w:val="20"/>
        </w:rPr>
        <w:t xml:space="preserve"> </w:t>
      </w:r>
      <w:r w:rsidR="00BE4AEA">
        <w:rPr>
          <w:rFonts w:cs="Calibri"/>
          <w:sz w:val="20"/>
          <w:szCs w:val="20"/>
        </w:rPr>
        <w:t>vypracoval</w:t>
      </w:r>
      <w:r w:rsidRPr="00AA5A2F">
        <w:rPr>
          <w:rFonts w:cs="Calibri"/>
          <w:sz w:val="20"/>
          <w:szCs w:val="20"/>
        </w:rPr>
        <w:t xml:space="preserve"> NKÚ.</w:t>
      </w:r>
    </w:p>
    <w:p w14:paraId="2A995856" w14:textId="60E44E3A" w:rsidR="00887FC8" w:rsidRPr="00F100F5" w:rsidRDefault="0058244E" w:rsidP="00BE4AEA">
      <w:pPr>
        <w:tabs>
          <w:tab w:val="left" w:pos="567"/>
        </w:tabs>
        <w:spacing w:after="120"/>
        <w:rPr>
          <w:lang w:eastAsia="en-US"/>
        </w:rPr>
      </w:pPr>
      <w:r>
        <w:rPr>
          <w:rFonts w:asciiTheme="minorHAnsi" w:hAnsiTheme="minorHAnsi"/>
        </w:rPr>
        <w:t>4</w:t>
      </w:r>
      <w:r w:rsidR="006E0802">
        <w:rPr>
          <w:rFonts w:asciiTheme="minorHAnsi" w:hAnsiTheme="minorHAnsi"/>
        </w:rPr>
        <w:t>.21</w:t>
      </w:r>
      <w:r w:rsidR="006E0802">
        <w:rPr>
          <w:rFonts w:asciiTheme="minorHAnsi" w:hAnsiTheme="minorHAnsi"/>
        </w:rPr>
        <w:tab/>
      </w:r>
      <w:proofErr w:type="spellStart"/>
      <w:r w:rsidR="00887FC8" w:rsidRPr="00BE4AEA">
        <w:rPr>
          <w:rFonts w:asciiTheme="minorHAnsi" w:hAnsiTheme="minorHAnsi"/>
        </w:rPr>
        <w:t>MZd</w:t>
      </w:r>
      <w:proofErr w:type="spellEnd"/>
      <w:r w:rsidR="00887FC8" w:rsidRPr="00BE4AEA">
        <w:rPr>
          <w:rFonts w:asciiTheme="minorHAnsi" w:hAnsiTheme="minorHAnsi"/>
        </w:rPr>
        <w:t xml:space="preserve"> vynaložilo peněžní prostředky na nákup licencí pro</w:t>
      </w:r>
      <w:r w:rsidR="006E0802">
        <w:rPr>
          <w:rFonts w:asciiTheme="minorHAnsi" w:hAnsiTheme="minorHAnsi"/>
        </w:rPr>
        <w:t xml:space="preserve"> </w:t>
      </w:r>
      <w:r w:rsidR="00887FC8" w:rsidRPr="00BE4AEA">
        <w:rPr>
          <w:rFonts w:asciiTheme="minorHAnsi" w:hAnsiTheme="minorHAnsi"/>
        </w:rPr>
        <w:t>zajištění „</w:t>
      </w:r>
      <w:r w:rsidR="006E0802">
        <w:rPr>
          <w:rFonts w:asciiTheme="minorHAnsi" w:hAnsiTheme="minorHAnsi"/>
        </w:rPr>
        <w:t>k</w:t>
      </w:r>
      <w:r w:rsidR="00887FC8" w:rsidRPr="00BE4AEA">
        <w:rPr>
          <w:rFonts w:asciiTheme="minorHAnsi" w:hAnsiTheme="minorHAnsi"/>
        </w:rPr>
        <w:t>omunikačního nástroje kontaktního centra“</w:t>
      </w:r>
      <w:r w:rsidR="006E0802">
        <w:rPr>
          <w:rFonts w:asciiTheme="minorHAnsi" w:hAnsiTheme="minorHAnsi"/>
        </w:rPr>
        <w:t>,</w:t>
      </w:r>
      <w:r w:rsidR="00887FC8" w:rsidRPr="00BE4AEA">
        <w:rPr>
          <w:rFonts w:asciiTheme="minorHAnsi" w:hAnsiTheme="minorHAnsi"/>
        </w:rPr>
        <w:t xml:space="preserve"> aniž by vědělo, jaké množství licencí pořídilo. </w:t>
      </w:r>
      <w:proofErr w:type="spellStart"/>
      <w:r w:rsidR="00887FC8" w:rsidRPr="00BE4AEA">
        <w:rPr>
          <w:rFonts w:asciiTheme="minorHAnsi" w:hAnsiTheme="minorHAnsi"/>
        </w:rPr>
        <w:t>MZd</w:t>
      </w:r>
      <w:proofErr w:type="spellEnd"/>
      <w:r w:rsidR="00887FC8" w:rsidRPr="00BE4AEA">
        <w:rPr>
          <w:rFonts w:asciiTheme="minorHAnsi" w:hAnsiTheme="minorHAnsi"/>
        </w:rPr>
        <w:t xml:space="preserve"> tím, že</w:t>
      </w:r>
      <w:r w:rsidR="006E0802">
        <w:rPr>
          <w:rFonts w:asciiTheme="minorHAnsi" w:hAnsiTheme="minorHAnsi"/>
        </w:rPr>
        <w:t xml:space="preserve"> </w:t>
      </w:r>
      <w:r w:rsidR="00887FC8" w:rsidRPr="00BE4AEA">
        <w:rPr>
          <w:rFonts w:asciiTheme="minorHAnsi" w:hAnsiTheme="minorHAnsi"/>
        </w:rPr>
        <w:t xml:space="preserve">neprovedlo předběžnou řídící kontrolu po vzniku závazku a neuplatnilo náležitým způsobem kontrolní postupy při výkonu finanční kontroly, nepostupovalo v souladu s ustanovením § 6 </w:t>
      </w:r>
      <w:r w:rsidR="00887FC8" w:rsidRPr="00BE4AEA">
        <w:rPr>
          <w:rFonts w:asciiTheme="minorHAnsi" w:hAnsiTheme="minorHAnsi"/>
        </w:rPr>
        <w:lastRenderedPageBreak/>
        <w:t>odst. 2 písm. a) zákona č. 320/2001 Sb.</w:t>
      </w:r>
      <w:r w:rsidR="00887FC8">
        <w:rPr>
          <w:rStyle w:val="Znakapoznpodarou"/>
          <w:rFonts w:asciiTheme="minorHAnsi" w:eastAsia="MS Gothic" w:hAnsiTheme="minorHAnsi"/>
        </w:rPr>
        <w:footnoteReference w:id="37"/>
      </w:r>
      <w:r w:rsidR="00887FC8" w:rsidRPr="00BE4AEA">
        <w:rPr>
          <w:rFonts w:asciiTheme="minorHAnsi" w:hAnsiTheme="minorHAnsi"/>
        </w:rPr>
        <w:t xml:space="preserve"> a s ustanovením § 14 odst. 1 a 2 vyhlášky č. 416/2004</w:t>
      </w:r>
      <w:r w:rsidR="003012F1">
        <w:rPr>
          <w:rFonts w:asciiTheme="minorHAnsi" w:hAnsiTheme="minorHAnsi"/>
        </w:rPr>
        <w:t> </w:t>
      </w:r>
      <w:r w:rsidR="00887FC8" w:rsidRPr="00BE4AEA">
        <w:rPr>
          <w:rFonts w:asciiTheme="minorHAnsi" w:hAnsiTheme="minorHAnsi"/>
        </w:rPr>
        <w:t>Sb.</w:t>
      </w:r>
      <w:r w:rsidR="00887FC8" w:rsidRPr="00F100F5">
        <w:rPr>
          <w:rStyle w:val="Znakapoznpodarou"/>
          <w:rFonts w:asciiTheme="minorHAnsi" w:eastAsia="MS Gothic" w:hAnsiTheme="minorHAnsi"/>
        </w:rPr>
        <w:footnoteReference w:id="38"/>
      </w:r>
    </w:p>
    <w:p w14:paraId="57DEA38C" w14:textId="066FCD8C" w:rsidR="00887FC8" w:rsidRPr="00F100F5" w:rsidRDefault="0058244E" w:rsidP="00BE4AEA">
      <w:pPr>
        <w:tabs>
          <w:tab w:val="left" w:pos="567"/>
        </w:tabs>
        <w:spacing w:after="120"/>
        <w:rPr>
          <w:lang w:eastAsia="en-US"/>
        </w:rPr>
      </w:pPr>
      <w:r>
        <w:rPr>
          <w:color w:val="000000"/>
        </w:rPr>
        <w:t>4</w:t>
      </w:r>
      <w:r w:rsidR="006E0802">
        <w:rPr>
          <w:color w:val="000000"/>
        </w:rPr>
        <w:t>.22</w:t>
      </w:r>
      <w:r w:rsidR="006E0802">
        <w:rPr>
          <w:color w:val="000000"/>
        </w:rPr>
        <w:tab/>
      </w:r>
      <w:proofErr w:type="spellStart"/>
      <w:r w:rsidR="00887FC8" w:rsidRPr="00BE4AEA">
        <w:rPr>
          <w:color w:val="000000"/>
        </w:rPr>
        <w:t>MZd</w:t>
      </w:r>
      <w:proofErr w:type="spellEnd"/>
      <w:r w:rsidR="00887FC8" w:rsidRPr="00BE4AEA">
        <w:rPr>
          <w:color w:val="000000"/>
        </w:rPr>
        <w:t xml:space="preserve"> nesledovalo hospodárnost a účelnost vynaložených peněžních prostředků ve výši 7 088 753,34 Kč, protože </w:t>
      </w:r>
      <w:r>
        <w:rPr>
          <w:color w:val="000000"/>
        </w:rPr>
        <w:t>fakturace</w:t>
      </w:r>
      <w:r w:rsidR="00887FC8" w:rsidRPr="00BE4AEA">
        <w:rPr>
          <w:color w:val="000000"/>
        </w:rPr>
        <w:t xml:space="preserve"> za období leden–červen 2021 detailně </w:t>
      </w:r>
      <w:r>
        <w:rPr>
          <w:color w:val="000000"/>
        </w:rPr>
        <w:t>ne</w:t>
      </w:r>
      <w:r w:rsidR="00887FC8" w:rsidRPr="00BE4AEA">
        <w:rPr>
          <w:color w:val="000000"/>
        </w:rPr>
        <w:t>vypovídaly o</w:t>
      </w:r>
      <w:r w:rsidR="00791A06">
        <w:rPr>
          <w:color w:val="000000"/>
        </w:rPr>
        <w:t> </w:t>
      </w:r>
      <w:r w:rsidR="00887FC8" w:rsidRPr="00BE4AEA">
        <w:rPr>
          <w:color w:val="000000"/>
        </w:rPr>
        <w:t>poskytnutých mobilních službách</w:t>
      </w:r>
      <w:r w:rsidR="00887FC8">
        <w:rPr>
          <w:rStyle w:val="Znakapoznpodarou"/>
          <w:color w:val="000000"/>
        </w:rPr>
        <w:footnoteReference w:id="39"/>
      </w:r>
      <w:r w:rsidR="00887FC8" w:rsidRPr="00BE4AEA">
        <w:rPr>
          <w:color w:val="000000"/>
        </w:rPr>
        <w:t xml:space="preserve">. </w:t>
      </w:r>
    </w:p>
    <w:p w14:paraId="13351691" w14:textId="450076B8" w:rsidR="00887FC8" w:rsidRPr="00BE4AEA" w:rsidRDefault="0058244E" w:rsidP="00BE4AEA">
      <w:pPr>
        <w:tabs>
          <w:tab w:val="left" w:pos="567"/>
        </w:tabs>
        <w:spacing w:after="120"/>
        <w:rPr>
          <w:color w:val="000000"/>
        </w:rPr>
      </w:pPr>
      <w:r>
        <w:rPr>
          <w:color w:val="000000"/>
        </w:rPr>
        <w:t>4</w:t>
      </w:r>
      <w:r w:rsidR="006E0802">
        <w:rPr>
          <w:color w:val="000000"/>
        </w:rPr>
        <w:t>.23</w:t>
      </w:r>
      <w:r w:rsidR="006E0802">
        <w:rPr>
          <w:color w:val="000000"/>
        </w:rPr>
        <w:tab/>
      </w:r>
      <w:proofErr w:type="spellStart"/>
      <w:r w:rsidR="00887FC8" w:rsidRPr="00BE4AEA">
        <w:rPr>
          <w:color w:val="000000"/>
        </w:rPr>
        <w:t>MZd</w:t>
      </w:r>
      <w:proofErr w:type="spellEnd"/>
      <w:r w:rsidR="00887FC8" w:rsidRPr="00BE4AEA">
        <w:rPr>
          <w:color w:val="000000"/>
        </w:rPr>
        <w:t xml:space="preserve"> neuplatňovalo při výkonu finanční kontroly náležitým způsobem schvalovací postupy v rámci předběžné řídící kontroly po vzniku závazku</w:t>
      </w:r>
      <w:r w:rsidR="00505553" w:rsidRPr="00BE4AEA">
        <w:rPr>
          <w:color w:val="000000"/>
        </w:rPr>
        <w:t xml:space="preserve"> a </w:t>
      </w:r>
      <w:r w:rsidR="00887FC8" w:rsidRPr="00BE4AEA">
        <w:rPr>
          <w:color w:val="000000"/>
        </w:rPr>
        <w:t xml:space="preserve">nepostupovalo </w:t>
      </w:r>
      <w:r w:rsidR="00505553" w:rsidRPr="00BE4AEA">
        <w:rPr>
          <w:color w:val="000000"/>
        </w:rPr>
        <w:t xml:space="preserve">tak </w:t>
      </w:r>
      <w:r w:rsidR="00887FC8" w:rsidRPr="00BE4AEA">
        <w:rPr>
          <w:color w:val="000000"/>
        </w:rPr>
        <w:t>v souladu s</w:t>
      </w:r>
      <w:r w:rsidR="00BE4AEA">
        <w:rPr>
          <w:color w:val="000000"/>
        </w:rPr>
        <w:t> </w:t>
      </w:r>
      <w:r w:rsidR="00887FC8" w:rsidRPr="00BE4AEA">
        <w:rPr>
          <w:color w:val="000000"/>
        </w:rPr>
        <w:t>ustanovením § 6 odst. 2 písm. a) zákona č. 320/2001 Sb. a zároveň s ustanovením § 14 odst.</w:t>
      </w:r>
      <w:r w:rsidR="00BE4AEA">
        <w:rPr>
          <w:color w:val="000000"/>
        </w:rPr>
        <w:t> </w:t>
      </w:r>
      <w:r w:rsidR="00887FC8" w:rsidRPr="00BE4AEA">
        <w:rPr>
          <w:color w:val="000000"/>
        </w:rPr>
        <w:t xml:space="preserve">1 a 2 vyhlášky č. 416/2004 Sb. Zároveň NAKIT nedodržel podmínky smlouvy č. 1005/20, neboť neposkytl </w:t>
      </w:r>
      <w:proofErr w:type="spellStart"/>
      <w:r w:rsidR="00887FC8" w:rsidRPr="00BE4AEA">
        <w:rPr>
          <w:color w:val="000000"/>
        </w:rPr>
        <w:t>MZd</w:t>
      </w:r>
      <w:proofErr w:type="spellEnd"/>
      <w:r w:rsidR="00887FC8" w:rsidRPr="00BE4AEA">
        <w:rPr>
          <w:color w:val="000000"/>
        </w:rPr>
        <w:t xml:space="preserve"> detailní výpisy za mobilní služby.</w:t>
      </w:r>
    </w:p>
    <w:p w14:paraId="76AF70F2" w14:textId="29DBB332" w:rsidR="00C45982" w:rsidRDefault="0058244E" w:rsidP="00BE4AEA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6E0802">
        <w:rPr>
          <w:lang w:eastAsia="en-US"/>
        </w:rPr>
        <w:t>.24</w:t>
      </w:r>
      <w:r w:rsidR="006E0802">
        <w:rPr>
          <w:lang w:eastAsia="en-US"/>
        </w:rPr>
        <w:tab/>
      </w:r>
      <w:proofErr w:type="spellStart"/>
      <w:r w:rsidR="00C45982" w:rsidRPr="00E15BC7">
        <w:rPr>
          <w:lang w:eastAsia="en-US"/>
        </w:rPr>
        <w:t>MZd</w:t>
      </w:r>
      <w:proofErr w:type="spellEnd"/>
      <w:r w:rsidR="00C45982" w:rsidRPr="00E15BC7">
        <w:rPr>
          <w:lang w:eastAsia="en-US"/>
        </w:rPr>
        <w:t xml:space="preserve"> </w:t>
      </w:r>
      <w:r w:rsidR="00C45982">
        <w:rPr>
          <w:lang w:eastAsia="en-US"/>
        </w:rPr>
        <w:t>vynakládalo peněžní prostředky v rozporu s ustanovením § 45 odst. 2 zákona č.</w:t>
      </w:r>
      <w:r w:rsidR="00934622">
        <w:rPr>
          <w:lang w:eastAsia="en-US"/>
        </w:rPr>
        <w:t> </w:t>
      </w:r>
      <w:r w:rsidR="00C45982">
        <w:rPr>
          <w:lang w:eastAsia="en-US"/>
        </w:rPr>
        <w:t>218/2000</w:t>
      </w:r>
      <w:r w:rsidR="00BE4AEA">
        <w:rPr>
          <w:lang w:eastAsia="en-US"/>
        </w:rPr>
        <w:t> </w:t>
      </w:r>
      <w:r w:rsidR="00C45982">
        <w:rPr>
          <w:lang w:eastAsia="en-US"/>
        </w:rPr>
        <w:t>Sb. a učinilo výdaj v rozporu s věcným plněním</w:t>
      </w:r>
      <w:r w:rsidR="00C45982" w:rsidRPr="009A2838">
        <w:rPr>
          <w:lang w:eastAsia="en-US"/>
        </w:rPr>
        <w:t>,</w:t>
      </w:r>
      <w:r w:rsidR="00C45982">
        <w:rPr>
          <w:lang w:eastAsia="en-US"/>
        </w:rPr>
        <w:t xml:space="preserve"> když</w:t>
      </w:r>
      <w:r w:rsidR="00C45982" w:rsidRPr="00E15BC7">
        <w:rPr>
          <w:lang w:eastAsia="en-US"/>
        </w:rPr>
        <w:t xml:space="preserve"> </w:t>
      </w:r>
      <w:r w:rsidR="00C45982">
        <w:rPr>
          <w:lang w:eastAsia="en-US"/>
        </w:rPr>
        <w:t xml:space="preserve">uhradilo </w:t>
      </w:r>
      <w:r w:rsidR="00C45982" w:rsidRPr="00BE4AEA">
        <w:rPr>
          <w:rFonts w:asciiTheme="minorHAnsi" w:hAnsiTheme="minorHAnsi"/>
        </w:rPr>
        <w:t>za odborné služby související s</w:t>
      </w:r>
      <w:r w:rsidR="00BE4AEA">
        <w:rPr>
          <w:rFonts w:asciiTheme="minorHAnsi" w:hAnsiTheme="minorHAnsi"/>
        </w:rPr>
        <w:t> </w:t>
      </w:r>
      <w:r w:rsidR="00C45982" w:rsidRPr="00BE4AEA">
        <w:rPr>
          <w:rFonts w:asciiTheme="minorHAnsi" w:hAnsiTheme="minorHAnsi"/>
        </w:rPr>
        <w:t xml:space="preserve">rozvojem EPI </w:t>
      </w:r>
      <w:proofErr w:type="spellStart"/>
      <w:r w:rsidR="00C45982" w:rsidRPr="0058244E">
        <w:rPr>
          <w:rFonts w:asciiTheme="minorHAnsi" w:hAnsiTheme="minorHAnsi"/>
        </w:rPr>
        <w:t>Dashboard</w:t>
      </w:r>
      <w:proofErr w:type="spellEnd"/>
      <w:r w:rsidR="00C45982" w:rsidRPr="00BE4AEA">
        <w:rPr>
          <w:rFonts w:asciiTheme="minorHAnsi" w:hAnsiTheme="minorHAnsi"/>
        </w:rPr>
        <w:t xml:space="preserve"> </w:t>
      </w:r>
      <w:r w:rsidR="006E0802">
        <w:rPr>
          <w:rFonts w:asciiTheme="minorHAnsi" w:hAnsiTheme="minorHAnsi"/>
        </w:rPr>
        <w:t xml:space="preserve">částku </w:t>
      </w:r>
      <w:r w:rsidR="00C45982" w:rsidRPr="00BE4AEA">
        <w:rPr>
          <w:rFonts w:asciiTheme="minorHAnsi" w:hAnsiTheme="minorHAnsi"/>
        </w:rPr>
        <w:t>447 786,06 Kč, přičemž podle výkazu práce za měsíc říjen 2020 mělo zaplatit pouze 286 586,66 Kč.</w:t>
      </w:r>
      <w:r w:rsidR="00C45982" w:rsidRPr="003350AF">
        <w:rPr>
          <w:lang w:eastAsia="en-US"/>
        </w:rPr>
        <w:t xml:space="preserve"> </w:t>
      </w:r>
    </w:p>
    <w:p w14:paraId="438CDD90" w14:textId="77777777" w:rsidR="00887FC8" w:rsidRPr="00CB0331" w:rsidRDefault="00887FC8" w:rsidP="00934622">
      <w:pPr>
        <w:spacing w:before="120"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 xml:space="preserve">aplikace </w:t>
      </w:r>
      <w:proofErr w:type="spellStart"/>
      <w:r w:rsidRPr="00CB0331">
        <w:rPr>
          <w:rFonts w:asciiTheme="minorHAnsi" w:hAnsiTheme="minorHAnsi" w:cstheme="minorHAnsi"/>
          <w:b/>
          <w:bCs/>
          <w:color w:val="2E74B5" w:themeColor="accent1" w:themeShade="BF"/>
        </w:rPr>
        <w:t>e</w:t>
      </w: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rouška</w:t>
      </w:r>
      <w:proofErr w:type="spellEnd"/>
    </w:p>
    <w:p w14:paraId="0E1CBBA7" w14:textId="5BDDEC45" w:rsidR="00283DDA" w:rsidRPr="005C6042" w:rsidRDefault="0058244E" w:rsidP="00376202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376202">
        <w:rPr>
          <w:lang w:eastAsia="en-US"/>
        </w:rPr>
        <w:t>.25</w:t>
      </w:r>
      <w:r w:rsidR="00376202">
        <w:rPr>
          <w:lang w:eastAsia="en-US"/>
        </w:rPr>
        <w:tab/>
      </w:r>
      <w:r w:rsidR="00283DDA" w:rsidRPr="005C6042">
        <w:rPr>
          <w:lang w:eastAsia="en-US"/>
        </w:rPr>
        <w:t xml:space="preserve">O aplikaci </w:t>
      </w:r>
      <w:proofErr w:type="spellStart"/>
      <w:r w:rsidR="00283DDA" w:rsidRPr="0058244E">
        <w:rPr>
          <w:lang w:eastAsia="en-US"/>
        </w:rPr>
        <w:t>eRouška</w:t>
      </w:r>
      <w:proofErr w:type="spellEnd"/>
      <w:r w:rsidR="00283DDA" w:rsidRPr="005C6042">
        <w:rPr>
          <w:lang w:eastAsia="en-US"/>
        </w:rPr>
        <w:t xml:space="preserve"> byl u veřejnosti nízký zájem. Počet </w:t>
      </w:r>
      <w:r w:rsidR="00401E65" w:rsidRPr="005C6042">
        <w:rPr>
          <w:lang w:eastAsia="en-US"/>
        </w:rPr>
        <w:t xml:space="preserve">aktivací </w:t>
      </w:r>
      <w:r w:rsidR="00283DDA" w:rsidRPr="005C6042">
        <w:rPr>
          <w:lang w:eastAsia="en-US"/>
        </w:rPr>
        <w:t>aplikace znázorň</w:t>
      </w:r>
      <w:r w:rsidR="00793398" w:rsidRPr="005C6042">
        <w:rPr>
          <w:lang w:eastAsia="en-US"/>
        </w:rPr>
        <w:t>u</w:t>
      </w:r>
      <w:r w:rsidR="00283DDA" w:rsidRPr="005C6042">
        <w:rPr>
          <w:lang w:eastAsia="en-US"/>
        </w:rPr>
        <w:t xml:space="preserve">je graf č. </w:t>
      </w:r>
      <w:r w:rsidR="00407E49">
        <w:rPr>
          <w:lang w:eastAsia="en-US"/>
        </w:rPr>
        <w:t>3</w:t>
      </w:r>
      <w:r w:rsidR="00283DDA" w:rsidRPr="005C6042">
        <w:rPr>
          <w:lang w:eastAsia="en-US"/>
        </w:rPr>
        <w:t xml:space="preserve">, přičemž k maximálnímu nárůstu počtu stažení došlo </w:t>
      </w:r>
      <w:r w:rsidR="006438EC" w:rsidRPr="005C6042">
        <w:rPr>
          <w:lang w:eastAsia="en-US"/>
        </w:rPr>
        <w:t>na základě žádosti</w:t>
      </w:r>
      <w:r w:rsidR="00283DDA" w:rsidRPr="005C6042">
        <w:rPr>
          <w:lang w:eastAsia="en-US"/>
        </w:rPr>
        <w:t xml:space="preserve"> </w:t>
      </w:r>
      <w:r w:rsidR="00376202">
        <w:rPr>
          <w:lang w:eastAsia="en-US"/>
        </w:rPr>
        <w:t>h</w:t>
      </w:r>
      <w:r w:rsidR="00283DDA" w:rsidRPr="005C6042">
        <w:rPr>
          <w:lang w:eastAsia="en-US"/>
        </w:rPr>
        <w:t>lavní</w:t>
      </w:r>
      <w:r w:rsidR="00CE2B1B" w:rsidRPr="005C6042">
        <w:rPr>
          <w:lang w:eastAsia="en-US"/>
        </w:rPr>
        <w:t>ho</w:t>
      </w:r>
      <w:r w:rsidR="00283DDA" w:rsidRPr="005C6042">
        <w:rPr>
          <w:lang w:eastAsia="en-US"/>
        </w:rPr>
        <w:t xml:space="preserve"> hygieni</w:t>
      </w:r>
      <w:r w:rsidR="00CE2B1B" w:rsidRPr="005C6042">
        <w:rPr>
          <w:lang w:eastAsia="en-US"/>
        </w:rPr>
        <w:t>ka</w:t>
      </w:r>
      <w:r w:rsidR="00283DDA" w:rsidRPr="005C6042">
        <w:rPr>
          <w:lang w:eastAsia="en-US"/>
        </w:rPr>
        <w:t xml:space="preserve"> ČR prostředni</w:t>
      </w:r>
      <w:r w:rsidR="00793398" w:rsidRPr="005C6042">
        <w:rPr>
          <w:lang w:eastAsia="en-US"/>
        </w:rPr>
        <w:t>c</w:t>
      </w:r>
      <w:r w:rsidR="00283DDA" w:rsidRPr="005C6042">
        <w:rPr>
          <w:lang w:eastAsia="en-US"/>
        </w:rPr>
        <w:t>tvím mobilních operátorů. Maximální počet stažení aplikace byl 1,6</w:t>
      </w:r>
      <w:r w:rsidR="00376202">
        <w:rPr>
          <w:lang w:eastAsia="en-US"/>
        </w:rPr>
        <w:t> </w:t>
      </w:r>
      <w:r w:rsidR="00283DDA" w:rsidRPr="005C6042">
        <w:rPr>
          <w:lang w:eastAsia="en-US"/>
        </w:rPr>
        <w:t>mil</w:t>
      </w:r>
      <w:r w:rsidR="00793398" w:rsidRPr="005C6042">
        <w:rPr>
          <w:lang w:eastAsia="en-US"/>
        </w:rPr>
        <w:t>i</w:t>
      </w:r>
      <w:r w:rsidR="00446EAF" w:rsidRPr="005C6042">
        <w:rPr>
          <w:lang w:eastAsia="en-US"/>
        </w:rPr>
        <w:t>o</w:t>
      </w:r>
      <w:r w:rsidR="00793398" w:rsidRPr="005C6042">
        <w:rPr>
          <w:lang w:eastAsia="en-US"/>
        </w:rPr>
        <w:t>n</w:t>
      </w:r>
      <w:r w:rsidR="00A449FA">
        <w:rPr>
          <w:lang w:eastAsia="en-US"/>
        </w:rPr>
        <w:t>u</w:t>
      </w:r>
      <w:r w:rsidR="00283DDA" w:rsidRPr="005C6042">
        <w:rPr>
          <w:lang w:eastAsia="en-US"/>
        </w:rPr>
        <w:t xml:space="preserve">, aktivních aplikací </w:t>
      </w:r>
      <w:r w:rsidR="001A7B68" w:rsidRPr="005C6042">
        <w:rPr>
          <w:lang w:eastAsia="en-US"/>
        </w:rPr>
        <w:t xml:space="preserve">bylo </w:t>
      </w:r>
      <w:r w:rsidR="00283DDA" w:rsidRPr="005C6042">
        <w:rPr>
          <w:lang w:eastAsia="en-US"/>
        </w:rPr>
        <w:t xml:space="preserve">k září 2021 </w:t>
      </w:r>
      <w:r w:rsidR="00F85EAF" w:rsidRPr="005C6042">
        <w:rPr>
          <w:lang w:eastAsia="en-US"/>
        </w:rPr>
        <w:t>pouze</w:t>
      </w:r>
      <w:r w:rsidR="00283DDA" w:rsidRPr="005C6042">
        <w:rPr>
          <w:lang w:eastAsia="en-US"/>
        </w:rPr>
        <w:t xml:space="preserve"> 0,5 mil</w:t>
      </w:r>
      <w:r w:rsidR="00793398" w:rsidRPr="005C6042">
        <w:rPr>
          <w:lang w:eastAsia="en-US"/>
        </w:rPr>
        <w:t>i</w:t>
      </w:r>
      <w:r w:rsidR="00446EAF" w:rsidRPr="005C6042">
        <w:rPr>
          <w:lang w:eastAsia="en-US"/>
        </w:rPr>
        <w:t>o</w:t>
      </w:r>
      <w:r w:rsidR="00793398" w:rsidRPr="005C6042">
        <w:rPr>
          <w:lang w:eastAsia="en-US"/>
        </w:rPr>
        <w:t>n</w:t>
      </w:r>
      <w:r w:rsidR="00A449FA">
        <w:rPr>
          <w:lang w:eastAsia="en-US"/>
        </w:rPr>
        <w:t>u</w:t>
      </w:r>
      <w:r w:rsidR="00793398" w:rsidRPr="005C6042">
        <w:rPr>
          <w:lang w:eastAsia="en-US"/>
        </w:rPr>
        <w:t>.</w:t>
      </w:r>
    </w:p>
    <w:p w14:paraId="7F579D14" w14:textId="77777777" w:rsidR="002A469C" w:rsidRPr="002A469C" w:rsidRDefault="002A469C" w:rsidP="00B87B82">
      <w:pPr>
        <w:keepNext/>
        <w:keepLines/>
        <w:suppressAutoHyphens w:val="0"/>
        <w:spacing w:after="160" w:line="257" w:lineRule="auto"/>
        <w:jc w:val="left"/>
        <w:rPr>
          <w:rFonts w:eastAsia="Calibri"/>
          <w:b/>
        </w:rPr>
      </w:pPr>
      <w:r w:rsidRPr="002A469C">
        <w:rPr>
          <w:rFonts w:eastAsia="Calibri"/>
          <w:b/>
        </w:rPr>
        <w:t xml:space="preserve">Graf č. </w:t>
      </w:r>
      <w:r w:rsidR="0015192F">
        <w:rPr>
          <w:rFonts w:eastAsia="Calibri"/>
          <w:b/>
        </w:rPr>
        <w:t>3</w:t>
      </w:r>
      <w:r w:rsidRPr="002A469C">
        <w:rPr>
          <w:rFonts w:eastAsia="Calibri"/>
          <w:b/>
        </w:rPr>
        <w:t xml:space="preserve">: </w:t>
      </w:r>
      <w:r w:rsidR="00401E65" w:rsidRPr="002B5E88">
        <w:rPr>
          <w:b/>
        </w:rPr>
        <w:t xml:space="preserve">Kumulovaný počet aktivací aplikace </w:t>
      </w:r>
      <w:proofErr w:type="spellStart"/>
      <w:r w:rsidR="00401E65" w:rsidRPr="0058244E">
        <w:rPr>
          <w:b/>
        </w:rPr>
        <w:t>eRouška</w:t>
      </w:r>
      <w:proofErr w:type="spellEnd"/>
    </w:p>
    <w:p w14:paraId="5F31F6EF" w14:textId="77777777" w:rsidR="002A469C" w:rsidRPr="002A469C" w:rsidRDefault="002A469C" w:rsidP="008C7D78">
      <w:pPr>
        <w:pStyle w:val="Odstavecseseznamem"/>
        <w:keepLines/>
        <w:spacing w:after="0"/>
        <w:ind w:left="0"/>
        <w:rPr>
          <w:rFonts w:eastAsia="Calibri"/>
        </w:rPr>
      </w:pPr>
      <w:r w:rsidRPr="004A554D">
        <w:rPr>
          <w:rFonts w:eastAsia="Calibri"/>
          <w:noProof/>
        </w:rPr>
        <w:drawing>
          <wp:inline distT="0" distB="0" distL="0" distR="0" wp14:anchorId="05A94923" wp14:editId="604C7A45">
            <wp:extent cx="5719419" cy="282173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039864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0" b="12637"/>
                    <a:stretch/>
                  </pic:blipFill>
                  <pic:spPr bwMode="auto">
                    <a:xfrm>
                      <a:off x="0" y="0"/>
                      <a:ext cx="5761827" cy="28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B139B" w14:textId="3B6EBEA1" w:rsidR="002A469C" w:rsidRPr="00AA5A2F" w:rsidRDefault="002A469C" w:rsidP="00860FA4">
      <w:pPr>
        <w:spacing w:before="120" w:after="160" w:line="259" w:lineRule="auto"/>
        <w:rPr>
          <w:rFonts w:eastAsia="Calibri" w:cs="Calibri"/>
          <w:sz w:val="20"/>
          <w:szCs w:val="20"/>
        </w:rPr>
      </w:pPr>
      <w:r w:rsidRPr="00AA5A2F">
        <w:rPr>
          <w:rFonts w:eastAsia="Calibri" w:cs="Calibri"/>
          <w:b/>
          <w:sz w:val="20"/>
          <w:szCs w:val="20"/>
        </w:rPr>
        <w:t>Zdroj:</w:t>
      </w:r>
      <w:r w:rsidRPr="00AA5A2F">
        <w:rPr>
          <w:rFonts w:eastAsia="Calibri" w:cs="Calibri"/>
          <w:sz w:val="20"/>
          <w:szCs w:val="20"/>
        </w:rPr>
        <w:t xml:space="preserve"> </w:t>
      </w:r>
      <w:r w:rsidR="00376202">
        <w:rPr>
          <w:rFonts w:eastAsia="Calibri" w:cs="Calibri"/>
          <w:sz w:val="20"/>
          <w:szCs w:val="20"/>
        </w:rPr>
        <w:t>vypracoval</w:t>
      </w:r>
      <w:r w:rsidRPr="00AA5A2F">
        <w:rPr>
          <w:rFonts w:eastAsia="Calibri" w:cs="Calibri"/>
          <w:sz w:val="20"/>
          <w:szCs w:val="20"/>
        </w:rPr>
        <w:t xml:space="preserve"> NKÚ</w:t>
      </w:r>
      <w:r w:rsidR="00376202">
        <w:rPr>
          <w:rFonts w:eastAsia="Calibri" w:cs="Calibri"/>
          <w:sz w:val="20"/>
          <w:szCs w:val="20"/>
        </w:rPr>
        <w:t xml:space="preserve"> podle</w:t>
      </w:r>
      <w:r w:rsidRPr="00AA5A2F">
        <w:rPr>
          <w:rFonts w:eastAsia="Calibri" w:cs="Calibri"/>
          <w:sz w:val="20"/>
          <w:szCs w:val="20"/>
        </w:rPr>
        <w:t xml:space="preserve"> d</w:t>
      </w:r>
      <w:r w:rsidRPr="00AA5A2F">
        <w:rPr>
          <w:rFonts w:cs="Calibri"/>
          <w:sz w:val="20"/>
          <w:szCs w:val="20"/>
        </w:rPr>
        <w:t xml:space="preserve">at z </w:t>
      </w:r>
      <w:hyperlink r:id="rId18" w:history="1">
        <w:r w:rsidRPr="00AA5A2F">
          <w:rPr>
            <w:rStyle w:val="Hypertextovodkaz"/>
            <w:rFonts w:eastAsia="MS Gothic" w:cs="Calibri"/>
            <w:sz w:val="20"/>
            <w:szCs w:val="20"/>
          </w:rPr>
          <w:t>https://twitter.com/RouskaE</w:t>
        </w:r>
      </w:hyperlink>
      <w:r w:rsidRPr="00AA5A2F">
        <w:rPr>
          <w:rFonts w:cs="Calibri"/>
          <w:sz w:val="20"/>
          <w:szCs w:val="20"/>
        </w:rPr>
        <w:t xml:space="preserve"> a </w:t>
      </w:r>
      <w:hyperlink r:id="rId19" w:history="1">
        <w:r w:rsidRPr="00AA5A2F">
          <w:rPr>
            <w:rStyle w:val="Hypertextovodkaz"/>
            <w:rFonts w:eastAsia="MS Gothic" w:cs="Calibri"/>
            <w:sz w:val="20"/>
            <w:szCs w:val="20"/>
          </w:rPr>
          <w:t>https://stats.erouska.cz</w:t>
        </w:r>
      </w:hyperlink>
      <w:r w:rsidRPr="00AA5A2F">
        <w:rPr>
          <w:rFonts w:cs="Calibri"/>
          <w:sz w:val="20"/>
          <w:szCs w:val="20"/>
        </w:rPr>
        <w:t>.</w:t>
      </w:r>
    </w:p>
    <w:p w14:paraId="618BE08C" w14:textId="3DD7393A" w:rsidR="00AB77D9" w:rsidRPr="00860FA4" w:rsidRDefault="0058244E" w:rsidP="00860FA4">
      <w:pPr>
        <w:tabs>
          <w:tab w:val="left" w:pos="567"/>
        </w:tabs>
        <w:spacing w:after="120"/>
        <w:rPr>
          <w:rFonts w:eastAsia="Calibri"/>
        </w:rPr>
      </w:pPr>
      <w:r>
        <w:rPr>
          <w:rFonts w:asciiTheme="minorHAnsi" w:hAnsiTheme="minorHAnsi"/>
        </w:rPr>
        <w:lastRenderedPageBreak/>
        <w:t>4</w:t>
      </w:r>
      <w:r w:rsidR="00860FA4">
        <w:rPr>
          <w:rFonts w:asciiTheme="minorHAnsi" w:hAnsiTheme="minorHAnsi"/>
        </w:rPr>
        <w:t>.26</w:t>
      </w:r>
      <w:r w:rsidR="00860FA4">
        <w:rPr>
          <w:rFonts w:asciiTheme="minorHAnsi" w:hAnsiTheme="minorHAnsi"/>
        </w:rPr>
        <w:tab/>
      </w:r>
      <w:proofErr w:type="spellStart"/>
      <w:r w:rsidR="00887FC8" w:rsidRPr="00860FA4">
        <w:rPr>
          <w:rFonts w:asciiTheme="minorHAnsi" w:hAnsiTheme="minorHAnsi"/>
        </w:rPr>
        <w:t>MZd</w:t>
      </w:r>
      <w:proofErr w:type="spellEnd"/>
      <w:r w:rsidR="00887FC8" w:rsidRPr="00860FA4">
        <w:rPr>
          <w:rFonts w:asciiTheme="minorHAnsi" w:hAnsiTheme="minorHAnsi"/>
        </w:rPr>
        <w:t xml:space="preserve"> zaplatilo za aplikaci </w:t>
      </w:r>
      <w:proofErr w:type="spellStart"/>
      <w:r w:rsidR="00887FC8" w:rsidRPr="00860FA4">
        <w:rPr>
          <w:rFonts w:asciiTheme="minorHAnsi" w:hAnsiTheme="minorHAnsi"/>
        </w:rPr>
        <w:t>eRouška</w:t>
      </w:r>
      <w:proofErr w:type="spellEnd"/>
      <w:r w:rsidR="00887FC8" w:rsidRPr="00860FA4">
        <w:rPr>
          <w:rFonts w:asciiTheme="minorHAnsi" w:hAnsiTheme="minorHAnsi"/>
        </w:rPr>
        <w:t xml:space="preserve"> za kontrolované období celkem 20 mil. Kč. </w:t>
      </w:r>
      <w:proofErr w:type="spellStart"/>
      <w:r w:rsidR="00887FC8" w:rsidRPr="00860FA4">
        <w:rPr>
          <w:rFonts w:asciiTheme="minorHAnsi" w:hAnsiTheme="minorHAnsi"/>
        </w:rPr>
        <w:t>MZd</w:t>
      </w:r>
      <w:proofErr w:type="spellEnd"/>
      <w:r w:rsidR="00887FC8" w:rsidRPr="00860FA4">
        <w:rPr>
          <w:rFonts w:asciiTheme="minorHAnsi" w:hAnsiTheme="minorHAnsi"/>
        </w:rPr>
        <w:t xml:space="preserve"> nepracovalo s daty z aplikace </w:t>
      </w:r>
      <w:proofErr w:type="spellStart"/>
      <w:r w:rsidR="00887FC8" w:rsidRPr="0058244E">
        <w:rPr>
          <w:rFonts w:asciiTheme="minorHAnsi" w:hAnsiTheme="minorHAnsi"/>
        </w:rPr>
        <w:t>eRouška</w:t>
      </w:r>
      <w:proofErr w:type="spellEnd"/>
      <w:r w:rsidR="00887FC8" w:rsidRPr="00860FA4">
        <w:rPr>
          <w:rFonts w:asciiTheme="minorHAnsi" w:hAnsiTheme="minorHAnsi"/>
        </w:rPr>
        <w:t xml:space="preserve"> a ani je nemělo k dispozici. V období od října 2020 do června 2021 bylo zaznamenáno 1,6 mil</w:t>
      </w:r>
      <w:r w:rsidR="00860FA4">
        <w:rPr>
          <w:rFonts w:asciiTheme="minorHAnsi" w:hAnsiTheme="minorHAnsi"/>
        </w:rPr>
        <w:t>ionů</w:t>
      </w:r>
      <w:r w:rsidR="00887FC8" w:rsidRPr="00860FA4">
        <w:rPr>
          <w:rFonts w:asciiTheme="minorHAnsi" w:hAnsiTheme="minorHAnsi"/>
        </w:rPr>
        <w:t xml:space="preserve"> nově pozitivních případů onemocnění </w:t>
      </w:r>
      <w:r w:rsidR="00860FA4" w:rsidRPr="00860FA4">
        <w:rPr>
          <w:rFonts w:asciiTheme="minorHAnsi" w:hAnsiTheme="minorHAnsi"/>
        </w:rPr>
        <w:t>covid</w:t>
      </w:r>
      <w:r w:rsidR="00887FC8" w:rsidRPr="00860FA4">
        <w:rPr>
          <w:rFonts w:asciiTheme="minorHAnsi" w:hAnsiTheme="minorHAnsi"/>
        </w:rPr>
        <w:t xml:space="preserve">-19, ale pouze 5 % těchto pozitivních případů nahlásilo prostřednictvím aplikace </w:t>
      </w:r>
      <w:proofErr w:type="spellStart"/>
      <w:r w:rsidR="00887FC8" w:rsidRPr="0058244E">
        <w:rPr>
          <w:rFonts w:asciiTheme="minorHAnsi" w:hAnsiTheme="minorHAnsi"/>
        </w:rPr>
        <w:t>eRouška</w:t>
      </w:r>
      <w:proofErr w:type="spellEnd"/>
      <w:r w:rsidR="00860FA4">
        <w:rPr>
          <w:rFonts w:asciiTheme="minorHAnsi" w:hAnsiTheme="minorHAnsi"/>
        </w:rPr>
        <w:t xml:space="preserve"> </w:t>
      </w:r>
      <w:r w:rsidR="00887FC8" w:rsidRPr="00860FA4">
        <w:rPr>
          <w:rFonts w:asciiTheme="minorHAnsi" w:hAnsiTheme="minorHAnsi"/>
        </w:rPr>
        <w:t>svou</w:t>
      </w:r>
      <w:r w:rsidR="00860FA4">
        <w:rPr>
          <w:rFonts w:asciiTheme="minorHAnsi" w:hAnsiTheme="minorHAnsi"/>
        </w:rPr>
        <w:t xml:space="preserve"> </w:t>
      </w:r>
      <w:r w:rsidR="00887FC8" w:rsidRPr="00860FA4">
        <w:rPr>
          <w:rFonts w:asciiTheme="minorHAnsi" w:hAnsiTheme="minorHAnsi"/>
        </w:rPr>
        <w:t xml:space="preserve">pozitivitu (blíže </w:t>
      </w:r>
      <w:r w:rsidR="00860FA4">
        <w:rPr>
          <w:rFonts w:asciiTheme="minorHAnsi" w:hAnsiTheme="minorHAnsi"/>
        </w:rPr>
        <w:t xml:space="preserve">viz </w:t>
      </w:r>
      <w:r w:rsidR="00887FC8" w:rsidRPr="00860FA4">
        <w:rPr>
          <w:rFonts w:asciiTheme="minorHAnsi" w:hAnsiTheme="minorHAnsi"/>
        </w:rPr>
        <w:t>graf č. 4).</w:t>
      </w:r>
    </w:p>
    <w:p w14:paraId="73EB5118" w14:textId="77777777" w:rsidR="00887FC8" w:rsidRPr="002B5E88" w:rsidRDefault="00887FC8" w:rsidP="00AA5A2F">
      <w:pPr>
        <w:keepNext/>
        <w:rPr>
          <w:rFonts w:asciiTheme="minorHAnsi" w:eastAsia="Calibri" w:hAnsiTheme="minorHAnsi" w:cstheme="minorHAnsi"/>
          <w:b/>
        </w:rPr>
      </w:pPr>
      <w:r w:rsidRPr="002B5E88">
        <w:rPr>
          <w:rFonts w:asciiTheme="minorHAnsi" w:eastAsia="Calibri" w:hAnsiTheme="minorHAnsi" w:cstheme="minorHAnsi"/>
          <w:b/>
        </w:rPr>
        <w:t xml:space="preserve">Graf č. </w:t>
      </w:r>
      <w:r>
        <w:rPr>
          <w:rFonts w:asciiTheme="minorHAnsi" w:eastAsia="Calibri" w:hAnsiTheme="minorHAnsi" w:cstheme="minorHAnsi"/>
          <w:b/>
        </w:rPr>
        <w:t>4</w:t>
      </w:r>
      <w:r w:rsidRPr="002B5E88">
        <w:rPr>
          <w:rFonts w:asciiTheme="minorHAnsi" w:eastAsia="Calibri" w:hAnsiTheme="minorHAnsi" w:cstheme="minorHAnsi"/>
          <w:b/>
        </w:rPr>
        <w:t xml:space="preserve">: Počet nových případů a procento jejich hlášení prostřednictví aplikace </w:t>
      </w:r>
      <w:proofErr w:type="spellStart"/>
      <w:r w:rsidRPr="0058244E">
        <w:rPr>
          <w:rFonts w:asciiTheme="minorHAnsi" w:eastAsia="Calibri" w:hAnsiTheme="minorHAnsi" w:cstheme="minorHAnsi"/>
          <w:b/>
        </w:rPr>
        <w:t>eRouška</w:t>
      </w:r>
      <w:proofErr w:type="spellEnd"/>
    </w:p>
    <w:p w14:paraId="2592E8ED" w14:textId="750E84FC" w:rsidR="00887FC8" w:rsidRPr="00E46140" w:rsidRDefault="00B72B2A" w:rsidP="00AA5A2F">
      <w:pPr>
        <w:pStyle w:val="Odstavecseseznamem"/>
        <w:keepNext/>
        <w:spacing w:after="160" w:line="259" w:lineRule="auto"/>
        <w:ind w:left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b/>
          <w:noProof/>
        </w:rPr>
        <w:drawing>
          <wp:inline distT="0" distB="0" distL="0" distR="0" wp14:anchorId="49109B20" wp14:editId="6B5012DC">
            <wp:extent cx="5759450" cy="4778555"/>
            <wp:effectExtent l="0" t="0" r="0" b="317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21"/>
                    <a:stretch/>
                  </pic:blipFill>
                  <pic:spPr bwMode="auto">
                    <a:xfrm>
                      <a:off x="0" y="0"/>
                      <a:ext cx="5759450" cy="47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E9275" w14:textId="04BB2B62" w:rsidR="00887FC8" w:rsidRPr="00AA5A2F" w:rsidRDefault="00887FC8" w:rsidP="00860FA4">
      <w:pPr>
        <w:tabs>
          <w:tab w:val="left" w:pos="2853"/>
        </w:tabs>
        <w:spacing w:after="160" w:line="259" w:lineRule="auto"/>
        <w:rPr>
          <w:rFonts w:eastAsia="Calibri" w:cs="Calibri"/>
          <w:sz w:val="20"/>
          <w:szCs w:val="20"/>
        </w:rPr>
      </w:pPr>
      <w:r w:rsidRPr="00AA5A2F">
        <w:rPr>
          <w:rFonts w:eastAsia="Calibri" w:cs="Calibri"/>
          <w:b/>
          <w:sz w:val="20"/>
          <w:szCs w:val="20"/>
        </w:rPr>
        <w:t>Zdroj:</w:t>
      </w:r>
      <w:r w:rsidRPr="00AA5A2F">
        <w:rPr>
          <w:rFonts w:eastAsia="Calibri" w:cs="Calibri"/>
          <w:sz w:val="20"/>
          <w:szCs w:val="20"/>
        </w:rPr>
        <w:t xml:space="preserve"> </w:t>
      </w:r>
      <w:r w:rsidR="000C3E84">
        <w:rPr>
          <w:rFonts w:eastAsia="Calibri" w:cs="Calibri"/>
          <w:sz w:val="20"/>
          <w:szCs w:val="20"/>
        </w:rPr>
        <w:t>vypracoval</w:t>
      </w:r>
      <w:r w:rsidRPr="00AA5A2F">
        <w:rPr>
          <w:rFonts w:eastAsia="Calibri" w:cs="Calibri"/>
          <w:sz w:val="20"/>
          <w:szCs w:val="20"/>
        </w:rPr>
        <w:t xml:space="preserve"> NKÚ.</w:t>
      </w:r>
    </w:p>
    <w:p w14:paraId="34455B7C" w14:textId="09AC14F1" w:rsidR="00887FC8" w:rsidRPr="00AB77D9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0C3E84">
        <w:rPr>
          <w:lang w:eastAsia="en-US"/>
        </w:rPr>
        <w:t>.27</w:t>
      </w:r>
      <w:r w:rsidR="000C3E84">
        <w:rPr>
          <w:lang w:eastAsia="en-US"/>
        </w:rPr>
        <w:tab/>
      </w:r>
      <w:proofErr w:type="spellStart"/>
      <w:r w:rsidR="00887FC8" w:rsidRPr="00AB77D9">
        <w:rPr>
          <w:lang w:eastAsia="en-US"/>
        </w:rPr>
        <w:t>MZd</w:t>
      </w:r>
      <w:proofErr w:type="spellEnd"/>
      <w:r w:rsidR="00887FC8" w:rsidRPr="00AB77D9">
        <w:rPr>
          <w:lang w:eastAsia="en-US"/>
        </w:rPr>
        <w:t xml:space="preserve"> neprovádělo náležitým způsobem řídící kontrolu po vzniku závazku, neboť příkazce operace neprověřil, zda byly vykazované činnosti v souladu s uzavřenou smlouvou č. 1005/20. Jednalo se o faktury, jejichž součástí byly výkazy práce za provedené odborné služby v předcházejícím období související s aplikací </w:t>
      </w:r>
      <w:proofErr w:type="spellStart"/>
      <w:r w:rsidR="00887FC8" w:rsidRPr="007311AD">
        <w:rPr>
          <w:lang w:eastAsia="en-US"/>
        </w:rPr>
        <w:t>eRouška</w:t>
      </w:r>
      <w:proofErr w:type="spellEnd"/>
      <w:r w:rsidR="00887FC8" w:rsidRPr="00AB77D9">
        <w:rPr>
          <w:lang w:eastAsia="en-US"/>
        </w:rPr>
        <w:t xml:space="preserve">. Tímto </w:t>
      </w:r>
      <w:r w:rsidR="00C57A51">
        <w:rPr>
          <w:lang w:eastAsia="en-US"/>
        </w:rPr>
        <w:t>způsobem</w:t>
      </w:r>
      <w:r w:rsidR="00887FC8" w:rsidRPr="00AB77D9">
        <w:rPr>
          <w:lang w:eastAsia="en-US"/>
        </w:rPr>
        <w:t xml:space="preserve"> </w:t>
      </w:r>
      <w:proofErr w:type="spellStart"/>
      <w:r w:rsidR="00887FC8" w:rsidRPr="00AB77D9">
        <w:rPr>
          <w:lang w:eastAsia="en-US"/>
        </w:rPr>
        <w:t>MZd</w:t>
      </w:r>
      <w:proofErr w:type="spellEnd"/>
      <w:r w:rsidR="00887FC8" w:rsidRPr="00AB77D9">
        <w:rPr>
          <w:lang w:eastAsia="en-US"/>
        </w:rPr>
        <w:t xml:space="preserve"> nepostupovalo v souladu s ustanovením § 6 odst. 2 písm. a) zákona č.</w:t>
      </w:r>
      <w:r w:rsidR="00AA5A2F">
        <w:rPr>
          <w:lang w:eastAsia="en-US"/>
        </w:rPr>
        <w:t> </w:t>
      </w:r>
      <w:r w:rsidR="00887FC8" w:rsidRPr="00AB77D9">
        <w:rPr>
          <w:lang w:eastAsia="en-US"/>
        </w:rPr>
        <w:t>320/2001</w:t>
      </w:r>
      <w:r w:rsidR="00AA5A2F">
        <w:rPr>
          <w:lang w:eastAsia="en-US"/>
        </w:rPr>
        <w:t> </w:t>
      </w:r>
      <w:r w:rsidR="00887FC8" w:rsidRPr="00AB77D9">
        <w:rPr>
          <w:lang w:eastAsia="en-US"/>
        </w:rPr>
        <w:t>Sb., ustanovením § 14 odst.</w:t>
      </w:r>
      <w:r w:rsidR="002E3009">
        <w:rPr>
          <w:lang w:eastAsia="en-US"/>
        </w:rPr>
        <w:t> </w:t>
      </w:r>
      <w:r w:rsidR="00887FC8" w:rsidRPr="00AB77D9">
        <w:rPr>
          <w:lang w:eastAsia="en-US"/>
        </w:rPr>
        <w:t>1 a 2 písm. b) vyhlášky č. 416/2004 Sb.</w:t>
      </w:r>
    </w:p>
    <w:p w14:paraId="63D37ABD" w14:textId="77777777" w:rsidR="00887FC8" w:rsidRPr="00CB0331" w:rsidRDefault="00887FC8" w:rsidP="00AB77D9">
      <w:pPr>
        <w:spacing w:before="120"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Informační systém pandemie</w:t>
      </w:r>
    </w:p>
    <w:p w14:paraId="43188492" w14:textId="17D32984" w:rsidR="00887FC8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FA60F0">
        <w:rPr>
          <w:lang w:eastAsia="en-US"/>
        </w:rPr>
        <w:t>.28</w:t>
      </w:r>
      <w:r w:rsidR="00FA60F0">
        <w:rPr>
          <w:lang w:eastAsia="en-US"/>
        </w:rPr>
        <w:tab/>
      </w:r>
      <w:proofErr w:type="spellStart"/>
      <w:r w:rsidR="00887FC8" w:rsidRPr="003970CE">
        <w:rPr>
          <w:lang w:eastAsia="en-US"/>
        </w:rPr>
        <w:t>MZd</w:t>
      </w:r>
      <w:proofErr w:type="spellEnd"/>
      <w:r w:rsidR="00887FC8">
        <w:rPr>
          <w:lang w:eastAsia="en-US"/>
        </w:rPr>
        <w:t>, jako</w:t>
      </w:r>
      <w:r w:rsidR="00BA22A2">
        <w:rPr>
          <w:lang w:eastAsia="en-US"/>
        </w:rPr>
        <w:t>žto</w:t>
      </w:r>
      <w:r w:rsidR="00887FC8">
        <w:rPr>
          <w:lang w:eastAsia="en-US"/>
        </w:rPr>
        <w:t xml:space="preserve"> správce IS </w:t>
      </w:r>
      <w:r w:rsidR="00887FC8" w:rsidRPr="007311AD">
        <w:rPr>
          <w:lang w:eastAsia="en-US"/>
        </w:rPr>
        <w:t>Pandemie</w:t>
      </w:r>
      <w:r w:rsidR="00887FC8">
        <w:rPr>
          <w:lang w:eastAsia="en-US"/>
        </w:rPr>
        <w:t xml:space="preserve">, </w:t>
      </w:r>
      <w:r w:rsidR="00887FC8" w:rsidRPr="003970CE">
        <w:rPr>
          <w:lang w:eastAsia="en-US"/>
        </w:rPr>
        <w:t>vynaložilo</w:t>
      </w:r>
      <w:r w:rsidR="00887FC8">
        <w:rPr>
          <w:lang w:eastAsia="en-US"/>
        </w:rPr>
        <w:t xml:space="preserve"> prostřednictvím ÚZIS</w:t>
      </w:r>
      <w:r w:rsidR="00887FC8" w:rsidRPr="003970CE">
        <w:rPr>
          <w:lang w:eastAsia="en-US"/>
        </w:rPr>
        <w:t xml:space="preserve"> </w:t>
      </w:r>
      <w:r w:rsidR="00887FC8">
        <w:rPr>
          <w:lang w:eastAsia="en-US"/>
        </w:rPr>
        <w:t xml:space="preserve">z kapitoly státního rozpočtu </w:t>
      </w:r>
      <w:r w:rsidR="00887FC8" w:rsidRPr="003970CE">
        <w:rPr>
          <w:lang w:eastAsia="en-US"/>
        </w:rPr>
        <w:t>neúčelně peněžní prostředky v objemu 1 825 300,80 Kč na provoz a podporu IS</w:t>
      </w:r>
      <w:r w:rsidR="00AA5A2F">
        <w:rPr>
          <w:lang w:eastAsia="en-US"/>
        </w:rPr>
        <w:t> </w:t>
      </w:r>
      <w:r w:rsidR="00887FC8" w:rsidRPr="007311AD">
        <w:rPr>
          <w:lang w:eastAsia="en-US"/>
        </w:rPr>
        <w:t>Pandemie</w:t>
      </w:r>
      <w:r w:rsidR="00887FC8" w:rsidRPr="003970CE">
        <w:rPr>
          <w:lang w:eastAsia="en-US"/>
        </w:rPr>
        <w:t>, neboť</w:t>
      </w:r>
      <w:r w:rsidR="00BA22A2">
        <w:rPr>
          <w:lang w:eastAsia="en-US"/>
        </w:rPr>
        <w:t xml:space="preserve"> </w:t>
      </w:r>
      <w:r w:rsidR="00887FC8" w:rsidRPr="003970CE">
        <w:rPr>
          <w:lang w:eastAsia="en-US"/>
        </w:rPr>
        <w:t>neprovedlo ověření funkčnosti IS ani jeho aktivaci</w:t>
      </w:r>
      <w:r w:rsidR="00887FC8">
        <w:rPr>
          <w:lang w:eastAsia="en-US"/>
        </w:rPr>
        <w:t xml:space="preserve"> v období pandemie</w:t>
      </w:r>
      <w:r w:rsidR="00887FC8" w:rsidRPr="003970CE">
        <w:rPr>
          <w:lang w:eastAsia="en-US"/>
        </w:rPr>
        <w:t xml:space="preserve">, čímž nebyl splněn účel, pro který má IS </w:t>
      </w:r>
      <w:r w:rsidR="00887FC8" w:rsidRPr="007311AD">
        <w:rPr>
          <w:lang w:eastAsia="en-US"/>
        </w:rPr>
        <w:t>Pandemie</w:t>
      </w:r>
      <w:r w:rsidR="00887FC8" w:rsidRPr="003970CE">
        <w:rPr>
          <w:lang w:eastAsia="en-US"/>
        </w:rPr>
        <w:t xml:space="preserve"> sloužit. Uvedená částka byla poskytnuta </w:t>
      </w:r>
      <w:r w:rsidR="00887FC8" w:rsidRPr="003970CE">
        <w:rPr>
          <w:lang w:eastAsia="en-US"/>
        </w:rPr>
        <w:lastRenderedPageBreak/>
        <w:t xml:space="preserve">ÚZIS jako provozovateli systému </w:t>
      </w:r>
      <w:r w:rsidR="00887FC8">
        <w:rPr>
          <w:lang w:eastAsia="en-US"/>
        </w:rPr>
        <w:t xml:space="preserve">na </w:t>
      </w:r>
      <w:r w:rsidR="00887FC8" w:rsidRPr="003970CE">
        <w:rPr>
          <w:lang w:eastAsia="en-US"/>
        </w:rPr>
        <w:t>zajištění služeb paušální podpory a</w:t>
      </w:r>
      <w:r w:rsidR="00887FC8">
        <w:rPr>
          <w:lang w:eastAsia="en-US"/>
        </w:rPr>
        <w:t> </w:t>
      </w:r>
      <w:r w:rsidR="00887FC8" w:rsidRPr="003970CE">
        <w:rPr>
          <w:lang w:eastAsia="en-US"/>
        </w:rPr>
        <w:t>poskytování ad</w:t>
      </w:r>
      <w:r w:rsidR="00BA22A2">
        <w:rPr>
          <w:lang w:eastAsia="en-US"/>
        </w:rPr>
        <w:t xml:space="preserve"> </w:t>
      </w:r>
      <w:r w:rsidR="00887FC8" w:rsidRPr="003970CE">
        <w:rPr>
          <w:lang w:eastAsia="en-US"/>
        </w:rPr>
        <w:t xml:space="preserve">hoc služeb, zahrnující i rozvoj IS </w:t>
      </w:r>
      <w:r w:rsidR="00887FC8" w:rsidRPr="007311AD">
        <w:rPr>
          <w:lang w:eastAsia="en-US"/>
        </w:rPr>
        <w:t>Pandemie</w:t>
      </w:r>
      <w:r w:rsidR="00887FC8" w:rsidRPr="003970CE">
        <w:rPr>
          <w:lang w:eastAsia="en-US"/>
        </w:rPr>
        <w:t>.</w:t>
      </w:r>
    </w:p>
    <w:p w14:paraId="1EA29BB3" w14:textId="35CF6310" w:rsidR="00887FC8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.29</w:t>
      </w:r>
      <w:r w:rsidR="00BA22A2">
        <w:rPr>
          <w:lang w:eastAsia="en-US"/>
        </w:rPr>
        <w:tab/>
      </w:r>
      <w:proofErr w:type="spellStart"/>
      <w:r w:rsidR="00887FC8" w:rsidRPr="003970CE">
        <w:rPr>
          <w:lang w:eastAsia="en-US"/>
        </w:rPr>
        <w:t>MZd</w:t>
      </w:r>
      <w:proofErr w:type="spellEnd"/>
      <w:r w:rsidR="00887FC8" w:rsidRPr="003970CE">
        <w:rPr>
          <w:lang w:eastAsia="en-US"/>
        </w:rPr>
        <w:t xml:space="preserve"> svým postupem porušilo </w:t>
      </w:r>
      <w:r w:rsidR="00887FC8">
        <w:rPr>
          <w:lang w:eastAsia="en-US"/>
        </w:rPr>
        <w:t xml:space="preserve">ustanovení </w:t>
      </w:r>
      <w:r w:rsidR="00887FC8" w:rsidRPr="003970CE">
        <w:rPr>
          <w:lang w:eastAsia="en-US"/>
        </w:rPr>
        <w:t>§ 39 odst. 3, zákona č. 218/2000 Sb., když</w:t>
      </w:r>
      <w:r w:rsidR="00AA5A2F">
        <w:rPr>
          <w:lang w:eastAsia="en-US"/>
        </w:rPr>
        <w:t xml:space="preserve"> </w:t>
      </w:r>
      <w:r w:rsidR="00887FC8" w:rsidRPr="003970CE">
        <w:rPr>
          <w:lang w:eastAsia="en-US"/>
        </w:rPr>
        <w:t>jako</w:t>
      </w:r>
      <w:r w:rsidR="00BA22A2">
        <w:rPr>
          <w:lang w:eastAsia="en-US"/>
        </w:rPr>
        <w:t>žto</w:t>
      </w:r>
      <w:r w:rsidR="00887FC8" w:rsidRPr="003970CE">
        <w:rPr>
          <w:lang w:eastAsia="en-US"/>
        </w:rPr>
        <w:t xml:space="preserve"> správce </w:t>
      </w:r>
      <w:r w:rsidR="00BA22A2">
        <w:rPr>
          <w:lang w:eastAsia="en-US"/>
        </w:rPr>
        <w:t xml:space="preserve">rozpočtové </w:t>
      </w:r>
      <w:r w:rsidR="00887FC8" w:rsidRPr="003970CE">
        <w:rPr>
          <w:lang w:eastAsia="en-US"/>
        </w:rPr>
        <w:t>kapitoly</w:t>
      </w:r>
      <w:r w:rsidR="00887FC8">
        <w:rPr>
          <w:lang w:eastAsia="en-US"/>
        </w:rPr>
        <w:t xml:space="preserve"> 335</w:t>
      </w:r>
      <w:r w:rsidR="00887FC8" w:rsidRPr="003970CE">
        <w:rPr>
          <w:lang w:eastAsia="en-US"/>
        </w:rPr>
        <w:t xml:space="preserve"> soustavně nesledovalo a nevyhodnocovalo hospodárnost, efektivnost a</w:t>
      </w:r>
      <w:r w:rsidR="002E3009">
        <w:rPr>
          <w:lang w:eastAsia="en-US"/>
        </w:rPr>
        <w:t> </w:t>
      </w:r>
      <w:r w:rsidR="00887FC8" w:rsidRPr="003970CE">
        <w:rPr>
          <w:lang w:eastAsia="en-US"/>
        </w:rPr>
        <w:t xml:space="preserve">účelnost vynakládání výdajů na provoz a rozvoj IS </w:t>
      </w:r>
      <w:r w:rsidR="00887FC8" w:rsidRPr="007311AD">
        <w:rPr>
          <w:lang w:eastAsia="en-US"/>
        </w:rPr>
        <w:t>Pandemie</w:t>
      </w:r>
      <w:r w:rsidR="00887FC8" w:rsidRPr="003970CE">
        <w:rPr>
          <w:lang w:eastAsia="en-US"/>
        </w:rPr>
        <w:t>.</w:t>
      </w:r>
    </w:p>
    <w:p w14:paraId="17211487" w14:textId="77777777" w:rsidR="00887FC8" w:rsidRPr="00CB0331" w:rsidRDefault="00AB77D9" w:rsidP="00CA114B">
      <w:pPr>
        <w:keepNext/>
        <w:spacing w:before="120"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 xml:space="preserve">nákup </w:t>
      </w:r>
      <w:r w:rsidR="00887FC8"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licenc</w:t>
      </w: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í</w:t>
      </w:r>
      <w:r w:rsidR="003516D0">
        <w:rPr>
          <w:rFonts w:asciiTheme="minorHAnsi" w:hAnsiTheme="minorHAnsi" w:cstheme="minorHAnsi"/>
          <w:b/>
          <w:bCs/>
          <w:caps/>
          <w:color w:val="2E74B5" w:themeColor="accent1" w:themeShade="BF"/>
        </w:rPr>
        <w:t xml:space="preserve"> M365</w:t>
      </w:r>
    </w:p>
    <w:p w14:paraId="6B1D3A16" w14:textId="19A1E896" w:rsidR="00887FC8" w:rsidRDefault="007311AD" w:rsidP="002E3009">
      <w:pPr>
        <w:keepNext/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.30</w:t>
      </w:r>
      <w:r w:rsidR="00BA22A2">
        <w:rPr>
          <w:lang w:eastAsia="en-US"/>
        </w:rPr>
        <w:tab/>
      </w:r>
      <w:r w:rsidR="00887FC8">
        <w:rPr>
          <w:lang w:eastAsia="en-US"/>
        </w:rPr>
        <w:t xml:space="preserve">ÚZIS stanovil váhu jednotlivých kritérií u veřejné zakázky </w:t>
      </w:r>
      <w:r w:rsidR="00687EB3">
        <w:rPr>
          <w:lang w:eastAsia="en-US"/>
        </w:rPr>
        <w:t>„</w:t>
      </w:r>
      <w:r w:rsidR="00887FC8" w:rsidRPr="00AA64BE">
        <w:rPr>
          <w:lang w:eastAsia="en-US"/>
        </w:rPr>
        <w:t>Licence M365</w:t>
      </w:r>
      <w:r w:rsidR="00687EB3">
        <w:rPr>
          <w:lang w:eastAsia="en-US"/>
        </w:rPr>
        <w:t>“</w:t>
      </w:r>
      <w:r w:rsidR="00887FC8">
        <w:rPr>
          <w:lang w:eastAsia="en-US"/>
        </w:rPr>
        <w:t xml:space="preserve"> způsobem, který vedl k výběru účastníka veřejné zakázky, který v souhrnu nepředložil ekonomicky nejvýhodnější nabídku. V</w:t>
      </w:r>
      <w:r w:rsidR="00887FC8" w:rsidRPr="006F130C">
        <w:rPr>
          <w:lang w:eastAsia="en-US"/>
        </w:rPr>
        <w:t>áha jednotlivých licenčních produktů stanovená ÚZIS v zadávací dokumentaci výrazně neodpovíd</w:t>
      </w:r>
      <w:r w:rsidR="00887FC8">
        <w:rPr>
          <w:lang w:eastAsia="en-US"/>
        </w:rPr>
        <w:t>ala</w:t>
      </w:r>
      <w:r w:rsidR="00887FC8" w:rsidRPr="006F130C">
        <w:rPr>
          <w:lang w:eastAsia="en-US"/>
        </w:rPr>
        <w:t xml:space="preserve"> </w:t>
      </w:r>
      <w:r w:rsidR="00887FC8">
        <w:rPr>
          <w:lang w:eastAsia="en-US"/>
        </w:rPr>
        <w:t>podílu</w:t>
      </w:r>
      <w:r w:rsidR="00887FC8" w:rsidRPr="006F130C">
        <w:rPr>
          <w:lang w:eastAsia="en-US"/>
        </w:rPr>
        <w:t xml:space="preserve"> těchto produktů na předpokládané</w:t>
      </w:r>
      <w:r w:rsidR="00887FC8">
        <w:rPr>
          <w:lang w:eastAsia="en-US"/>
        </w:rPr>
        <w:t xml:space="preserve"> celkové</w:t>
      </w:r>
      <w:r w:rsidR="00887FC8" w:rsidRPr="006F130C">
        <w:rPr>
          <w:lang w:eastAsia="en-US"/>
        </w:rPr>
        <w:t xml:space="preserve"> </w:t>
      </w:r>
      <w:r w:rsidR="00887FC8">
        <w:rPr>
          <w:lang w:eastAsia="en-US"/>
        </w:rPr>
        <w:t>hodnotě</w:t>
      </w:r>
      <w:r w:rsidR="00887FC8" w:rsidRPr="006F130C">
        <w:rPr>
          <w:lang w:eastAsia="en-US"/>
        </w:rPr>
        <w:t xml:space="preserve"> zakázky</w:t>
      </w:r>
      <w:r w:rsidR="00887FC8">
        <w:rPr>
          <w:lang w:eastAsia="en-US"/>
        </w:rPr>
        <w:t xml:space="preserve">. </w:t>
      </w:r>
      <w:r w:rsidR="00A53E5D">
        <w:rPr>
          <w:lang w:eastAsia="en-US"/>
        </w:rPr>
        <w:t>ÚZIS t</w:t>
      </w:r>
      <w:r w:rsidR="00887FC8">
        <w:rPr>
          <w:lang w:eastAsia="en-US"/>
        </w:rPr>
        <w:t xml:space="preserve">ím porušil ustanovení § 6 odst. 1 zákona č. 134/2016 Sb. Zároveň tak </w:t>
      </w:r>
      <w:r w:rsidR="00887FC8" w:rsidRPr="002D3BD5">
        <w:rPr>
          <w:lang w:eastAsia="en-US"/>
        </w:rPr>
        <w:t>neplnil určené úkoly nejhospodárnějším způsobem, neboť stanovil parametry pro hodnocení nabídek neobjektivně a nabídka vybraného uchazeče nebyla ekonomicky nejvýhodnější. Porušil tak povinnost stanovenou</w:t>
      </w:r>
      <w:r w:rsidR="00887FC8">
        <w:rPr>
          <w:lang w:eastAsia="en-US"/>
        </w:rPr>
        <w:t xml:space="preserve"> ustanovením § 45 odst. 2 zákona</w:t>
      </w:r>
      <w:r w:rsidR="00887FC8" w:rsidRPr="002D3BD5">
        <w:rPr>
          <w:lang w:eastAsia="en-US"/>
        </w:rPr>
        <w:t xml:space="preserve"> č.</w:t>
      </w:r>
      <w:r w:rsidR="00AA5A2F">
        <w:rPr>
          <w:lang w:eastAsia="en-US"/>
        </w:rPr>
        <w:t> </w:t>
      </w:r>
      <w:r w:rsidR="00887FC8" w:rsidRPr="002D3BD5">
        <w:rPr>
          <w:lang w:eastAsia="en-US"/>
        </w:rPr>
        <w:t>218/2000 Sb.</w:t>
      </w:r>
    </w:p>
    <w:p w14:paraId="5B4A3CED" w14:textId="50158E33" w:rsidR="00887FC8" w:rsidRPr="0094000B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.31</w:t>
      </w:r>
      <w:r w:rsidR="00BA22A2">
        <w:rPr>
          <w:lang w:eastAsia="en-US"/>
        </w:rPr>
        <w:tab/>
      </w:r>
      <w:r w:rsidR="00887FC8" w:rsidRPr="00655723">
        <w:rPr>
          <w:lang w:eastAsia="en-US"/>
        </w:rPr>
        <w:t xml:space="preserve">ÚZIS </w:t>
      </w:r>
      <w:r w:rsidR="00887FC8" w:rsidRPr="00B60DF8">
        <w:rPr>
          <w:lang w:eastAsia="en-US"/>
        </w:rPr>
        <w:t>uzavřel s vítězem veřejné zakázky na dodávku licencí Microsoft rámcovou dohodu S017/2019, která neodpovídala zadávacím podmínkám veřejné zakázky</w:t>
      </w:r>
      <w:r w:rsidR="00887FC8">
        <w:rPr>
          <w:lang w:eastAsia="en-US"/>
        </w:rPr>
        <w:t xml:space="preserve"> a nabídce vybraného uchazeče. </w:t>
      </w:r>
      <w:r w:rsidR="00887FC8" w:rsidRPr="002E3009">
        <w:rPr>
          <w:rFonts w:cstheme="minorHAnsi"/>
        </w:rPr>
        <w:t>Oproti původnímu závaznému vzoru dohody obsahovala uzavřená dohoda ustanovení o minimálním odběru 250 licencí M365 a závazek ÚZIS postupovat podle</w:t>
      </w:r>
      <w:r w:rsidR="00887FC8" w:rsidRPr="007311AD">
        <w:rPr>
          <w:rFonts w:cstheme="minorHAnsi"/>
        </w:rPr>
        <w:t xml:space="preserve"> </w:t>
      </w:r>
      <w:r w:rsidR="00687EB3" w:rsidRPr="007311AD">
        <w:rPr>
          <w:rFonts w:cstheme="minorHAnsi"/>
        </w:rPr>
        <w:t>p</w:t>
      </w:r>
      <w:r w:rsidR="00887FC8" w:rsidRPr="007311AD">
        <w:rPr>
          <w:rFonts w:cstheme="minorHAnsi"/>
        </w:rPr>
        <w:t xml:space="preserve">rováděcí smlouvy </w:t>
      </w:r>
      <w:proofErr w:type="spellStart"/>
      <w:r w:rsidR="00887FC8" w:rsidRPr="007311AD">
        <w:rPr>
          <w:rFonts w:cstheme="minorHAnsi"/>
        </w:rPr>
        <w:t>Enterprise</w:t>
      </w:r>
      <w:proofErr w:type="spellEnd"/>
      <w:r w:rsidR="00887FC8" w:rsidRPr="007311AD">
        <w:rPr>
          <w:rFonts w:cstheme="minorHAnsi"/>
        </w:rPr>
        <w:t xml:space="preserve"> Microsoft. To neodpovídalo podmínkám zadávacího řízení, kd</w:t>
      </w:r>
      <w:r w:rsidR="00887FC8" w:rsidRPr="002E3009">
        <w:rPr>
          <w:rFonts w:cstheme="minorHAnsi"/>
        </w:rPr>
        <w:t xml:space="preserve">e minimální odběr licencí ani další závazky vůči třetímu subjektu stanoveny nebyly. </w:t>
      </w:r>
      <w:r w:rsidR="00887FC8" w:rsidRPr="006A36B6">
        <w:t>ÚZIS tak porušil ustanovení § 51 odst. 3 zákona č. 134/2016 Sb.</w:t>
      </w:r>
    </w:p>
    <w:p w14:paraId="4A102F55" w14:textId="70B7AACF" w:rsidR="00AB77D9" w:rsidRPr="00AB77D9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.32</w:t>
      </w:r>
      <w:r w:rsidR="00BA22A2">
        <w:rPr>
          <w:lang w:eastAsia="en-US"/>
        </w:rPr>
        <w:tab/>
      </w:r>
      <w:r w:rsidR="00887FC8" w:rsidRPr="00AC078E">
        <w:rPr>
          <w:lang w:eastAsia="en-US"/>
        </w:rPr>
        <w:t>ÚZIS porušil ustanovení § 13 odst. 1 a 2 vyhlášky č. 416/2004 Sb., kterou se provádí zákon č.</w:t>
      </w:r>
      <w:r w:rsidR="002E3009">
        <w:rPr>
          <w:lang w:eastAsia="en-US"/>
        </w:rPr>
        <w:t> </w:t>
      </w:r>
      <w:r w:rsidR="00887FC8" w:rsidRPr="00AC078E">
        <w:rPr>
          <w:lang w:eastAsia="en-US"/>
        </w:rPr>
        <w:t xml:space="preserve">320/2001 Sb. tím, že u připravované operace (veřejná zakázka </w:t>
      </w:r>
      <w:r w:rsidR="00687EB3">
        <w:rPr>
          <w:lang w:eastAsia="en-US"/>
        </w:rPr>
        <w:t>„</w:t>
      </w:r>
      <w:r w:rsidR="00887FC8" w:rsidRPr="00AC078E">
        <w:rPr>
          <w:lang w:eastAsia="en-US"/>
        </w:rPr>
        <w:t>Licence M365</w:t>
      </w:r>
      <w:r w:rsidR="00687EB3">
        <w:rPr>
          <w:lang w:eastAsia="en-US"/>
        </w:rPr>
        <w:t>“</w:t>
      </w:r>
      <w:r w:rsidR="00887FC8" w:rsidRPr="00AC078E">
        <w:rPr>
          <w:lang w:eastAsia="en-US"/>
        </w:rPr>
        <w:t>) neprověřil její nezbytnost a správnost a nedoložil ji věcně správnými a úplnými podklady. ÚZIS rovněž v důsledku nedostatečného prověřování dokumentace, kdy nedošlo k pozastavení operace, nepostupoval v souladu s ustanovením § 6 odst. 2 písm. a) a b) zákona č. 320/2001 Sb.</w:t>
      </w:r>
    </w:p>
    <w:p w14:paraId="69F4A48C" w14:textId="69651D50" w:rsidR="00CD788E" w:rsidRDefault="007311AD" w:rsidP="002E3009">
      <w:pPr>
        <w:tabs>
          <w:tab w:val="left" w:pos="567"/>
        </w:tabs>
        <w:spacing w:after="120"/>
        <w:textAlignment w:val="auto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.33</w:t>
      </w:r>
      <w:r w:rsidR="00BA22A2">
        <w:rPr>
          <w:lang w:eastAsia="en-US"/>
        </w:rPr>
        <w:tab/>
      </w:r>
      <w:r w:rsidR="00CD788E">
        <w:rPr>
          <w:lang w:eastAsia="en-US"/>
        </w:rPr>
        <w:t>ÚZIS uhradil vybranému účastníkovi v období od 19. 3. 2019 do 15. 6. 2021 na základě dílčích smluv č. 1 až č. 8 k rámcové dohodě S017/2019 celkem 44 701 720,95 Kč. Za dodávku služeb podle nabídky druhé účastníka by ÚZIS vynaložil za stejné plnění celkem 43 428 133,72</w:t>
      </w:r>
      <w:r w:rsidR="00BA22A2">
        <w:rPr>
          <w:lang w:eastAsia="en-US"/>
        </w:rPr>
        <w:t> </w:t>
      </w:r>
      <w:r w:rsidR="00CD788E">
        <w:rPr>
          <w:lang w:eastAsia="en-US"/>
        </w:rPr>
        <w:t>Kč, což by představovalo finanční úsporu ve výši 1 273 587,23 Kč.</w:t>
      </w:r>
    </w:p>
    <w:p w14:paraId="69597270" w14:textId="77777777" w:rsidR="00887FC8" w:rsidRPr="00CB0331" w:rsidRDefault="00887FC8" w:rsidP="00CB0331">
      <w:pPr>
        <w:spacing w:after="120"/>
        <w:rPr>
          <w:rFonts w:asciiTheme="minorHAnsi" w:hAnsiTheme="minorHAnsi" w:cstheme="minorHAnsi"/>
          <w:b/>
          <w:bCs/>
          <w:caps/>
          <w:color w:val="2E74B5" w:themeColor="accent1" w:themeShade="BF"/>
        </w:rPr>
      </w:pPr>
      <w:r w:rsidRPr="00CB0331">
        <w:rPr>
          <w:rFonts w:asciiTheme="minorHAnsi" w:hAnsiTheme="minorHAnsi" w:cstheme="minorHAnsi"/>
          <w:b/>
          <w:bCs/>
          <w:caps/>
          <w:color w:val="2E74B5" w:themeColor="accent1" w:themeShade="BF"/>
        </w:rPr>
        <w:t>informační koncepce</w:t>
      </w:r>
    </w:p>
    <w:p w14:paraId="27881BE3" w14:textId="77323EE3" w:rsidR="00887FC8" w:rsidRPr="00887FC8" w:rsidRDefault="007311AD" w:rsidP="002E3009">
      <w:pPr>
        <w:tabs>
          <w:tab w:val="left" w:pos="567"/>
        </w:tabs>
        <w:spacing w:after="120"/>
        <w:rPr>
          <w:lang w:eastAsia="en-US"/>
        </w:rPr>
      </w:pPr>
      <w:r>
        <w:rPr>
          <w:lang w:eastAsia="en-US"/>
        </w:rPr>
        <w:t>4</w:t>
      </w:r>
      <w:r w:rsidR="00BA22A2">
        <w:rPr>
          <w:lang w:eastAsia="en-US"/>
        </w:rPr>
        <w:t>.34</w:t>
      </w:r>
      <w:r w:rsidR="00BA22A2">
        <w:rPr>
          <w:lang w:eastAsia="en-US"/>
        </w:rPr>
        <w:tab/>
      </w:r>
      <w:proofErr w:type="spellStart"/>
      <w:r w:rsidR="00887FC8">
        <w:rPr>
          <w:lang w:eastAsia="en-US"/>
        </w:rPr>
        <w:t>MZd</w:t>
      </w:r>
      <w:proofErr w:type="spellEnd"/>
      <w:r w:rsidR="00887FC8">
        <w:rPr>
          <w:lang w:eastAsia="en-US"/>
        </w:rPr>
        <w:t xml:space="preserve"> vynaložilo peněžní prostředky v objemu 1 088 163,77</w:t>
      </w:r>
      <w:r w:rsidR="00FB0E77">
        <w:rPr>
          <w:lang w:eastAsia="en-US"/>
        </w:rPr>
        <w:t> </w:t>
      </w:r>
      <w:r w:rsidR="00887FC8">
        <w:rPr>
          <w:lang w:eastAsia="en-US"/>
        </w:rPr>
        <w:t>Kč na zajištění informační koncepce externí</w:t>
      </w:r>
      <w:r w:rsidR="005119BB">
        <w:rPr>
          <w:lang w:eastAsia="en-US"/>
        </w:rPr>
        <w:t>m</w:t>
      </w:r>
      <w:r w:rsidR="00887FC8">
        <w:rPr>
          <w:lang w:eastAsia="en-US"/>
        </w:rPr>
        <w:t xml:space="preserve"> dodavatele</w:t>
      </w:r>
      <w:r w:rsidR="005119BB">
        <w:rPr>
          <w:lang w:eastAsia="en-US"/>
        </w:rPr>
        <w:t>m</w:t>
      </w:r>
      <w:r w:rsidR="00887FC8">
        <w:rPr>
          <w:lang w:eastAsia="en-US"/>
        </w:rPr>
        <w:t xml:space="preserve"> v rozporu s uzavřenou smlouvou</w:t>
      </w:r>
      <w:r w:rsidR="00887FC8" w:rsidRPr="002E3009">
        <w:rPr>
          <w:vertAlign w:val="superscript"/>
          <w:lang w:eastAsia="en-US"/>
        </w:rPr>
        <w:fldChar w:fldCharType="begin"/>
      </w:r>
      <w:r w:rsidR="00887FC8" w:rsidRPr="002E3009">
        <w:rPr>
          <w:vertAlign w:val="superscript"/>
          <w:lang w:eastAsia="en-US"/>
        </w:rPr>
        <w:instrText xml:space="preserve"> NOTEREF _Ref87429799 \h </w:instrText>
      </w:r>
      <w:r w:rsidR="00887FC8" w:rsidRPr="002E3009">
        <w:rPr>
          <w:vertAlign w:val="superscript"/>
          <w:lang w:eastAsia="en-US"/>
        </w:rPr>
      </w:r>
      <w:r w:rsidR="00887FC8" w:rsidRPr="002E3009">
        <w:rPr>
          <w:vertAlign w:val="superscript"/>
          <w:lang w:eastAsia="en-US"/>
        </w:rPr>
        <w:fldChar w:fldCharType="separate"/>
      </w:r>
      <w:r w:rsidR="00E4664A" w:rsidRPr="002E3009">
        <w:rPr>
          <w:vertAlign w:val="superscript"/>
          <w:lang w:eastAsia="en-US"/>
        </w:rPr>
        <w:t>19</w:t>
      </w:r>
      <w:r w:rsidR="00887FC8" w:rsidRPr="002E3009">
        <w:rPr>
          <w:vertAlign w:val="superscript"/>
          <w:lang w:eastAsia="en-US"/>
        </w:rPr>
        <w:fldChar w:fldCharType="end"/>
      </w:r>
      <w:r w:rsidR="00887FC8">
        <w:rPr>
          <w:lang w:eastAsia="en-US"/>
        </w:rPr>
        <w:t xml:space="preserve">. </w:t>
      </w:r>
      <w:r w:rsidR="00687EB3">
        <w:rPr>
          <w:lang w:eastAsia="en-US"/>
        </w:rPr>
        <w:t>P</w:t>
      </w:r>
      <w:r w:rsidR="00887FC8">
        <w:rPr>
          <w:lang w:eastAsia="en-US"/>
        </w:rPr>
        <w:t xml:space="preserve">ro uvedenou činnost má </w:t>
      </w:r>
      <w:r w:rsidR="00687EB3">
        <w:rPr>
          <w:lang w:eastAsia="en-US"/>
        </w:rPr>
        <w:t xml:space="preserve">navíc </w:t>
      </w:r>
      <w:proofErr w:type="spellStart"/>
      <w:r w:rsidR="00887FC8">
        <w:rPr>
          <w:lang w:eastAsia="en-US"/>
        </w:rPr>
        <w:t>MZd</w:t>
      </w:r>
      <w:proofErr w:type="spellEnd"/>
      <w:r w:rsidR="00887FC8">
        <w:rPr>
          <w:lang w:eastAsia="en-US"/>
        </w:rPr>
        <w:t xml:space="preserve"> v organizační struktuře </w:t>
      </w:r>
      <w:r w:rsidR="00687EB3">
        <w:rPr>
          <w:lang w:eastAsia="en-US"/>
        </w:rPr>
        <w:t xml:space="preserve">vlastní </w:t>
      </w:r>
      <w:r w:rsidR="00887FC8">
        <w:rPr>
          <w:lang w:eastAsia="en-US"/>
        </w:rPr>
        <w:t>útvar</w:t>
      </w:r>
      <w:r w:rsidR="00887FC8">
        <w:rPr>
          <w:rStyle w:val="Znakapoznpodarou"/>
          <w:rFonts w:eastAsia="MS Gothic"/>
          <w:lang w:eastAsia="en-US"/>
        </w:rPr>
        <w:footnoteReference w:id="40"/>
      </w:r>
      <w:r w:rsidR="00887FC8">
        <w:rPr>
          <w:lang w:eastAsia="en-US"/>
        </w:rPr>
        <w:t>, který má tuto činnost vykonávat.</w:t>
      </w:r>
      <w:r w:rsidR="00BE52ED">
        <w:rPr>
          <w:lang w:eastAsia="en-US"/>
        </w:rPr>
        <w:t xml:space="preserve"> Vynaložení těchto prostředků považuje NKÚ za nehospodárn</w:t>
      </w:r>
      <w:r w:rsidR="007D5D31">
        <w:rPr>
          <w:lang w:eastAsia="en-US"/>
        </w:rPr>
        <w:t>é.</w:t>
      </w:r>
    </w:p>
    <w:p w14:paraId="2BA2AE34" w14:textId="0A0B4DAE" w:rsidR="00887FC8" w:rsidRDefault="00887FC8" w:rsidP="00887FC8">
      <w:pPr>
        <w:spacing w:before="120"/>
        <w:rPr>
          <w:rFonts w:asciiTheme="minorHAnsi" w:hAnsiTheme="minorHAnsi" w:cstheme="minorHAnsi"/>
          <w:b/>
          <w:bCs/>
          <w:caps/>
        </w:rPr>
      </w:pPr>
    </w:p>
    <w:p w14:paraId="6EAFBB7D" w14:textId="77777777" w:rsidR="002E3009" w:rsidRPr="00887FC8" w:rsidRDefault="002E3009" w:rsidP="00887FC8">
      <w:pPr>
        <w:spacing w:before="120"/>
        <w:rPr>
          <w:rFonts w:asciiTheme="minorHAnsi" w:hAnsiTheme="minorHAnsi" w:cstheme="minorHAnsi"/>
          <w:b/>
          <w:bCs/>
          <w:caps/>
        </w:rPr>
      </w:pPr>
    </w:p>
    <w:p w14:paraId="6E9D508E" w14:textId="77777777" w:rsidR="00D84659" w:rsidRPr="007940B6" w:rsidRDefault="00D84659" w:rsidP="002E3009">
      <w:pPr>
        <w:pStyle w:val="Nadpis1"/>
        <w:spacing w:before="0" w:after="80"/>
        <w:jc w:val="left"/>
        <w:rPr>
          <w:rFonts w:cs="Calibri"/>
          <w:sz w:val="24"/>
          <w:szCs w:val="24"/>
          <w:lang w:eastAsia="en-US"/>
        </w:rPr>
      </w:pPr>
      <w:r w:rsidRPr="007940B6">
        <w:rPr>
          <w:rFonts w:cs="Calibri"/>
          <w:sz w:val="24"/>
          <w:szCs w:val="24"/>
          <w:lang w:eastAsia="en-US"/>
        </w:rPr>
        <w:lastRenderedPageBreak/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7004"/>
      </w:tblGrid>
      <w:tr w:rsidR="0084256C" w:rsidRPr="007940B6" w14:paraId="12073697" w14:textId="77777777" w:rsidTr="00BF5D7C">
        <w:tc>
          <w:tcPr>
            <w:tcW w:w="2066" w:type="dxa"/>
          </w:tcPr>
          <w:p w14:paraId="242845CF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AČR</w:t>
            </w:r>
          </w:p>
        </w:tc>
        <w:tc>
          <w:tcPr>
            <w:tcW w:w="7004" w:type="dxa"/>
          </w:tcPr>
          <w:p w14:paraId="380AD12B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Armáda ČR</w:t>
            </w:r>
          </w:p>
        </w:tc>
      </w:tr>
      <w:tr w:rsidR="0084256C" w:rsidRPr="007940B6" w14:paraId="133BB0D7" w14:textId="77777777" w:rsidTr="00BF5D7C">
        <w:tc>
          <w:tcPr>
            <w:tcW w:w="2066" w:type="dxa"/>
          </w:tcPr>
          <w:p w14:paraId="39C5FBC6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ARI</w:t>
            </w:r>
          </w:p>
        </w:tc>
        <w:tc>
          <w:tcPr>
            <w:tcW w:w="7004" w:type="dxa"/>
          </w:tcPr>
          <w:p w14:paraId="7B58A841" w14:textId="2172EACD" w:rsidR="0084256C" w:rsidRPr="00F52F9E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84256C" w:rsidRPr="00F52F9E">
              <w:rPr>
                <w:rFonts w:cs="Calibri"/>
              </w:rPr>
              <w:t>egistr akutních respiračních nemocí</w:t>
            </w:r>
          </w:p>
        </w:tc>
      </w:tr>
      <w:tr w:rsidR="000773AD" w:rsidRPr="007940B6" w14:paraId="12F511F3" w14:textId="77777777" w:rsidTr="00BF5D7C">
        <w:tc>
          <w:tcPr>
            <w:tcW w:w="2066" w:type="dxa"/>
          </w:tcPr>
          <w:p w14:paraId="73FBD8E2" w14:textId="77777777" w:rsidR="000773AD" w:rsidRPr="007940B6" w:rsidRDefault="000773AD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CFA</w:t>
            </w:r>
          </w:p>
        </w:tc>
        <w:tc>
          <w:tcPr>
            <w:tcW w:w="7004" w:type="dxa"/>
          </w:tcPr>
          <w:p w14:paraId="1FBC3975" w14:textId="77777777" w:rsidR="000773AD" w:rsidRPr="007940B6" w:rsidRDefault="000773AD" w:rsidP="002E3009">
            <w:pPr>
              <w:keepNext/>
              <w:spacing w:after="80"/>
              <w:rPr>
                <w:rFonts w:cs="Calibri"/>
              </w:rPr>
            </w:pPr>
            <w:proofErr w:type="spellStart"/>
            <w:r w:rsidRPr="007940B6">
              <w:rPr>
                <w:rFonts w:cs="Calibri"/>
              </w:rPr>
              <w:t>Covid</w:t>
            </w:r>
            <w:proofErr w:type="spellEnd"/>
            <w:r w:rsidRPr="007940B6">
              <w:rPr>
                <w:rFonts w:cs="Calibri"/>
              </w:rPr>
              <w:t xml:space="preserve"> </w:t>
            </w:r>
            <w:proofErr w:type="spellStart"/>
            <w:r w:rsidRPr="007940B6">
              <w:rPr>
                <w:rFonts w:cs="Calibri"/>
              </w:rPr>
              <w:t>Forms</w:t>
            </w:r>
            <w:proofErr w:type="spellEnd"/>
            <w:r w:rsidRPr="007940B6">
              <w:rPr>
                <w:rFonts w:cs="Calibri"/>
              </w:rPr>
              <w:t xml:space="preserve"> </w:t>
            </w:r>
            <w:proofErr w:type="spellStart"/>
            <w:r w:rsidRPr="007940B6">
              <w:rPr>
                <w:rFonts w:cs="Calibri"/>
              </w:rPr>
              <w:t>Application</w:t>
            </w:r>
            <w:proofErr w:type="spellEnd"/>
          </w:p>
        </w:tc>
      </w:tr>
      <w:tr w:rsidR="0084256C" w:rsidRPr="007940B6" w14:paraId="1F44E1B9" w14:textId="77777777" w:rsidTr="00BF5D7C">
        <w:tc>
          <w:tcPr>
            <w:tcW w:w="2066" w:type="dxa"/>
          </w:tcPr>
          <w:p w14:paraId="5EBE65F3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CŘT</w:t>
            </w:r>
          </w:p>
        </w:tc>
        <w:tc>
          <w:tcPr>
            <w:tcW w:w="7004" w:type="dxa"/>
          </w:tcPr>
          <w:p w14:paraId="495A10D7" w14:textId="6F8DEC33" w:rsidR="0084256C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84256C" w:rsidRPr="007940B6">
              <w:rPr>
                <w:rFonts w:cs="Calibri"/>
              </w:rPr>
              <w:t>entrální řídící tým</w:t>
            </w:r>
          </w:p>
        </w:tc>
      </w:tr>
      <w:tr w:rsidR="004D4CD4" w:rsidRPr="007940B6" w14:paraId="4B9BC4B8" w14:textId="77777777" w:rsidTr="00BF5D7C">
        <w:tc>
          <w:tcPr>
            <w:tcW w:w="2066" w:type="dxa"/>
          </w:tcPr>
          <w:p w14:paraId="309432FA" w14:textId="77777777" w:rsidR="004D4CD4" w:rsidRPr="007940B6" w:rsidRDefault="004D4CD4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CÚD</w:t>
            </w:r>
          </w:p>
        </w:tc>
        <w:tc>
          <w:tcPr>
            <w:tcW w:w="7004" w:type="dxa"/>
          </w:tcPr>
          <w:p w14:paraId="40746036" w14:textId="30ED35B6" w:rsidR="004D4CD4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4D4CD4" w:rsidRPr="007940B6">
              <w:rPr>
                <w:rFonts w:cs="Calibri"/>
              </w:rPr>
              <w:t>entrální úložiště dat</w:t>
            </w:r>
          </w:p>
        </w:tc>
      </w:tr>
      <w:tr w:rsidR="00EA6C1D" w:rsidRPr="007940B6" w14:paraId="7A9D7869" w14:textId="77777777" w:rsidTr="00BF5D7C">
        <w:tc>
          <w:tcPr>
            <w:tcW w:w="2066" w:type="dxa"/>
          </w:tcPr>
          <w:p w14:paraId="31D69D2A" w14:textId="77777777" w:rsidR="00EA6C1D" w:rsidRPr="007940B6" w:rsidRDefault="00EA6C1D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HW</w:t>
            </w:r>
          </w:p>
        </w:tc>
        <w:tc>
          <w:tcPr>
            <w:tcW w:w="7004" w:type="dxa"/>
          </w:tcPr>
          <w:p w14:paraId="11581154" w14:textId="1732569E" w:rsidR="00EA6C1D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EA6C1D" w:rsidRPr="007940B6">
              <w:rPr>
                <w:rFonts w:cs="Calibri"/>
              </w:rPr>
              <w:t>ardware</w:t>
            </w:r>
          </w:p>
        </w:tc>
      </w:tr>
      <w:tr w:rsidR="0084256C" w:rsidRPr="007940B6" w14:paraId="7A3DD248" w14:textId="77777777" w:rsidTr="00BF5D7C">
        <w:tc>
          <w:tcPr>
            <w:tcW w:w="2066" w:type="dxa"/>
          </w:tcPr>
          <w:p w14:paraId="06215D7E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ICT</w:t>
            </w:r>
          </w:p>
        </w:tc>
        <w:tc>
          <w:tcPr>
            <w:tcW w:w="7004" w:type="dxa"/>
          </w:tcPr>
          <w:p w14:paraId="490C5C4D" w14:textId="0131BA87" w:rsidR="0084256C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84256C" w:rsidRPr="007940B6">
              <w:rPr>
                <w:rFonts w:cs="Calibri"/>
              </w:rPr>
              <w:t>nformační a komunikační technologie</w:t>
            </w:r>
          </w:p>
        </w:tc>
      </w:tr>
      <w:tr w:rsidR="0084256C" w:rsidRPr="007940B6" w14:paraId="79060139" w14:textId="77777777" w:rsidTr="00BF5D7C">
        <w:tc>
          <w:tcPr>
            <w:tcW w:w="2066" w:type="dxa"/>
          </w:tcPr>
          <w:p w14:paraId="30B90BF8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IS</w:t>
            </w:r>
          </w:p>
        </w:tc>
        <w:tc>
          <w:tcPr>
            <w:tcW w:w="7004" w:type="dxa"/>
          </w:tcPr>
          <w:p w14:paraId="460CEDA7" w14:textId="6BCD7953" w:rsidR="0084256C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84256C" w:rsidRPr="007940B6">
              <w:rPr>
                <w:rFonts w:cs="Calibri"/>
              </w:rPr>
              <w:t>nformační systém</w:t>
            </w:r>
          </w:p>
        </w:tc>
      </w:tr>
      <w:tr w:rsidR="0084256C" w:rsidRPr="007940B6" w14:paraId="7015CFF8" w14:textId="77777777" w:rsidTr="00BF5D7C">
        <w:tc>
          <w:tcPr>
            <w:tcW w:w="2066" w:type="dxa"/>
          </w:tcPr>
          <w:p w14:paraId="7669D493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ISIN</w:t>
            </w:r>
          </w:p>
        </w:tc>
        <w:tc>
          <w:tcPr>
            <w:tcW w:w="7004" w:type="dxa"/>
          </w:tcPr>
          <w:p w14:paraId="550D08C2" w14:textId="77777777" w:rsidR="0084256C" w:rsidRPr="007311AD" w:rsidRDefault="0084256C" w:rsidP="002E3009">
            <w:pPr>
              <w:keepNext/>
              <w:spacing w:after="80"/>
              <w:rPr>
                <w:rFonts w:cs="Calibri"/>
              </w:rPr>
            </w:pPr>
            <w:r w:rsidRPr="007311AD">
              <w:rPr>
                <w:rFonts w:cs="Calibri"/>
              </w:rPr>
              <w:t>Informační systém infekčních nemocí</w:t>
            </w:r>
          </w:p>
        </w:tc>
      </w:tr>
      <w:tr w:rsidR="007D5FE4" w:rsidRPr="007940B6" w14:paraId="1FF27D6D" w14:textId="77777777" w:rsidTr="00BF5D7C">
        <w:tc>
          <w:tcPr>
            <w:tcW w:w="2066" w:type="dxa"/>
          </w:tcPr>
          <w:p w14:paraId="0FD8409A" w14:textId="77777777" w:rsidR="007D5FE4" w:rsidRPr="007940B6" w:rsidRDefault="007D5FE4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IT</w:t>
            </w:r>
          </w:p>
        </w:tc>
        <w:tc>
          <w:tcPr>
            <w:tcW w:w="7004" w:type="dxa"/>
          </w:tcPr>
          <w:p w14:paraId="76330FCF" w14:textId="10156C54" w:rsidR="007D5FE4" w:rsidRPr="007940B6" w:rsidRDefault="006B0976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7D5FE4" w:rsidRPr="007940B6">
              <w:rPr>
                <w:rFonts w:cs="Calibri"/>
              </w:rPr>
              <w:t>nformační technologie</w:t>
            </w:r>
          </w:p>
        </w:tc>
      </w:tr>
      <w:tr w:rsidR="0084256C" w:rsidRPr="007940B6" w14:paraId="35124A8B" w14:textId="77777777" w:rsidTr="00BF5D7C">
        <w:tc>
          <w:tcPr>
            <w:tcW w:w="2066" w:type="dxa"/>
          </w:tcPr>
          <w:p w14:paraId="6ECB09EA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KEK</w:t>
            </w:r>
          </w:p>
        </w:tc>
        <w:tc>
          <w:tcPr>
            <w:tcW w:w="7004" w:type="dxa"/>
          </w:tcPr>
          <w:p w14:paraId="7E4841D3" w14:textId="32AB612E" w:rsidR="0084256C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4256C" w:rsidRPr="007940B6">
              <w:rPr>
                <w:rFonts w:cs="Calibri"/>
              </w:rPr>
              <w:t>rajská epidemiologická komise</w:t>
            </w:r>
          </w:p>
        </w:tc>
      </w:tr>
      <w:tr w:rsidR="0084256C" w:rsidRPr="007940B6" w14:paraId="2C805083" w14:textId="77777777" w:rsidTr="00BF5D7C">
        <w:tc>
          <w:tcPr>
            <w:tcW w:w="2066" w:type="dxa"/>
          </w:tcPr>
          <w:p w14:paraId="19C278F6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KHS</w:t>
            </w:r>
          </w:p>
        </w:tc>
        <w:tc>
          <w:tcPr>
            <w:tcW w:w="7004" w:type="dxa"/>
          </w:tcPr>
          <w:p w14:paraId="54A72D43" w14:textId="73BBF6E7" w:rsidR="0084256C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84256C" w:rsidRPr="007940B6">
              <w:rPr>
                <w:rFonts w:cs="Calibri"/>
              </w:rPr>
              <w:t>rajská hygienická stanice</w:t>
            </w:r>
          </w:p>
        </w:tc>
      </w:tr>
      <w:tr w:rsidR="0084256C" w:rsidRPr="007940B6" w14:paraId="4C4D31D0" w14:textId="77777777" w:rsidTr="00BF5D7C">
        <w:tc>
          <w:tcPr>
            <w:tcW w:w="2066" w:type="dxa"/>
          </w:tcPr>
          <w:p w14:paraId="519D7E04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proofErr w:type="spellStart"/>
            <w:r w:rsidRPr="007940B6">
              <w:rPr>
                <w:rFonts w:cs="Calibri"/>
              </w:rPr>
              <w:t>MZd</w:t>
            </w:r>
            <w:proofErr w:type="spellEnd"/>
          </w:p>
        </w:tc>
        <w:tc>
          <w:tcPr>
            <w:tcW w:w="7004" w:type="dxa"/>
          </w:tcPr>
          <w:p w14:paraId="21F843C9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Ministerstvo zdravotnictví</w:t>
            </w:r>
          </w:p>
        </w:tc>
      </w:tr>
      <w:tr w:rsidR="00174BC1" w:rsidRPr="007940B6" w14:paraId="31DE0997" w14:textId="77777777" w:rsidTr="00BF5D7C">
        <w:tc>
          <w:tcPr>
            <w:tcW w:w="2066" w:type="dxa"/>
          </w:tcPr>
          <w:p w14:paraId="487CD074" w14:textId="77777777" w:rsidR="00174BC1" w:rsidRPr="007940B6" w:rsidRDefault="00174BC1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MZNET</w:t>
            </w:r>
          </w:p>
        </w:tc>
        <w:tc>
          <w:tcPr>
            <w:tcW w:w="7004" w:type="dxa"/>
          </w:tcPr>
          <w:p w14:paraId="7755CE73" w14:textId="77777777" w:rsidR="00174BC1" w:rsidRPr="007940B6" w:rsidRDefault="00174BC1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 xml:space="preserve">Ministerstvo zdravotnictví network – síťové prostředí resortu </w:t>
            </w:r>
            <w:proofErr w:type="spellStart"/>
            <w:r w:rsidRPr="007940B6">
              <w:rPr>
                <w:rFonts w:cs="Calibri"/>
              </w:rPr>
              <w:t>MZd</w:t>
            </w:r>
            <w:proofErr w:type="spellEnd"/>
          </w:p>
        </w:tc>
      </w:tr>
      <w:tr w:rsidR="0084256C" w:rsidRPr="007940B6" w14:paraId="605400AF" w14:textId="77777777" w:rsidTr="00BF5D7C">
        <w:tc>
          <w:tcPr>
            <w:tcW w:w="2066" w:type="dxa"/>
          </w:tcPr>
          <w:p w14:paraId="2E22AA6B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NAKIT</w:t>
            </w:r>
          </w:p>
        </w:tc>
        <w:tc>
          <w:tcPr>
            <w:tcW w:w="7004" w:type="dxa"/>
          </w:tcPr>
          <w:p w14:paraId="02F08612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Národní agentura pro komunikační a informační technologie</w:t>
            </w:r>
          </w:p>
        </w:tc>
      </w:tr>
      <w:tr w:rsidR="0084256C" w:rsidRPr="007940B6" w14:paraId="474A63A9" w14:textId="77777777" w:rsidTr="00BF5D7C">
        <w:tc>
          <w:tcPr>
            <w:tcW w:w="2066" w:type="dxa"/>
          </w:tcPr>
          <w:p w14:paraId="11AB107F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NKÚ</w:t>
            </w:r>
          </w:p>
        </w:tc>
        <w:tc>
          <w:tcPr>
            <w:tcW w:w="7004" w:type="dxa"/>
          </w:tcPr>
          <w:p w14:paraId="6AA49739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Nejvyšší kontrolní úřad</w:t>
            </w:r>
          </w:p>
        </w:tc>
      </w:tr>
      <w:tr w:rsidR="002A2333" w:rsidRPr="007940B6" w14:paraId="06AF0C21" w14:textId="77777777" w:rsidTr="00BF5D7C">
        <w:tc>
          <w:tcPr>
            <w:tcW w:w="2066" w:type="dxa"/>
          </w:tcPr>
          <w:p w14:paraId="57946C7B" w14:textId="20D7CCD8" w:rsidR="002A2333" w:rsidRPr="007940B6" w:rsidRDefault="002A2333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NZIS</w:t>
            </w:r>
          </w:p>
        </w:tc>
        <w:tc>
          <w:tcPr>
            <w:tcW w:w="7004" w:type="dxa"/>
          </w:tcPr>
          <w:p w14:paraId="74128CC3" w14:textId="5065CD2F" w:rsidR="002A2333" w:rsidRPr="007311AD" w:rsidRDefault="002A2333" w:rsidP="002E3009">
            <w:pPr>
              <w:keepNext/>
              <w:spacing w:after="80"/>
              <w:rPr>
                <w:rFonts w:cs="Calibri"/>
              </w:rPr>
            </w:pPr>
            <w:r w:rsidRPr="007311AD">
              <w:rPr>
                <w:lang w:eastAsia="en-US"/>
              </w:rPr>
              <w:t>Národní zdravotnický informační systém</w:t>
            </w:r>
          </w:p>
        </w:tc>
      </w:tr>
      <w:tr w:rsidR="003B699C" w:rsidRPr="007940B6" w14:paraId="6258DB11" w14:textId="77777777" w:rsidTr="00BF5D7C">
        <w:tc>
          <w:tcPr>
            <w:tcW w:w="2066" w:type="dxa"/>
          </w:tcPr>
          <w:p w14:paraId="0BDE3133" w14:textId="77777777" w:rsidR="003B699C" w:rsidRPr="007940B6" w:rsidRDefault="003B699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PLF</w:t>
            </w:r>
          </w:p>
        </w:tc>
        <w:tc>
          <w:tcPr>
            <w:tcW w:w="7004" w:type="dxa"/>
          </w:tcPr>
          <w:p w14:paraId="66122D18" w14:textId="112BBDF8" w:rsidR="003B699C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3B699C" w:rsidRPr="007940B6">
              <w:rPr>
                <w:rFonts w:cs="Calibri"/>
              </w:rPr>
              <w:t>říjezdový formulář</w:t>
            </w:r>
          </w:p>
        </w:tc>
      </w:tr>
      <w:tr w:rsidR="0084256C" w:rsidRPr="007940B6" w14:paraId="4682C75E" w14:textId="77777777" w:rsidTr="00BF5D7C">
        <w:tc>
          <w:tcPr>
            <w:tcW w:w="2066" w:type="dxa"/>
          </w:tcPr>
          <w:p w14:paraId="05D903DB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POC</w:t>
            </w:r>
          </w:p>
        </w:tc>
        <w:tc>
          <w:tcPr>
            <w:tcW w:w="7004" w:type="dxa"/>
          </w:tcPr>
          <w:p w14:paraId="71759284" w14:textId="5623824C" w:rsidR="0084256C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84256C" w:rsidRPr="007940B6">
              <w:rPr>
                <w:rFonts w:cs="Calibri"/>
              </w:rPr>
              <w:t>ohotovostní operační centrum</w:t>
            </w:r>
          </w:p>
        </w:tc>
      </w:tr>
      <w:tr w:rsidR="00EA6C1D" w:rsidRPr="007940B6" w14:paraId="153BE314" w14:textId="77777777" w:rsidTr="00BF5D7C">
        <w:tc>
          <w:tcPr>
            <w:tcW w:w="2066" w:type="dxa"/>
          </w:tcPr>
          <w:p w14:paraId="22272CE7" w14:textId="77777777" w:rsidR="00EA6C1D" w:rsidRPr="007940B6" w:rsidRDefault="00EA6C1D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ROB</w:t>
            </w:r>
          </w:p>
        </w:tc>
        <w:tc>
          <w:tcPr>
            <w:tcW w:w="7004" w:type="dxa"/>
          </w:tcPr>
          <w:p w14:paraId="53F265E5" w14:textId="2B4A8816" w:rsidR="00EA6C1D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r</w:t>
            </w:r>
            <w:r w:rsidR="00EA6C1D" w:rsidRPr="007940B6">
              <w:rPr>
                <w:rFonts w:cs="Calibri"/>
              </w:rPr>
              <w:t>egistr obyvatel</w:t>
            </w:r>
          </w:p>
        </w:tc>
      </w:tr>
      <w:tr w:rsidR="00CF698F" w:rsidRPr="007940B6" w14:paraId="74DC3AD0" w14:textId="77777777" w:rsidTr="00BF5D7C">
        <w:tc>
          <w:tcPr>
            <w:tcW w:w="2066" w:type="dxa"/>
          </w:tcPr>
          <w:p w14:paraId="3583246C" w14:textId="77777777" w:rsidR="00CF698F" w:rsidRPr="007940B6" w:rsidRDefault="00CF698F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SW</w:t>
            </w:r>
          </w:p>
        </w:tc>
        <w:tc>
          <w:tcPr>
            <w:tcW w:w="7004" w:type="dxa"/>
          </w:tcPr>
          <w:p w14:paraId="031918E2" w14:textId="65536BBD" w:rsidR="00CF698F" w:rsidRPr="007940B6" w:rsidRDefault="00F52F9E" w:rsidP="002E3009">
            <w:pPr>
              <w:keepNext/>
              <w:spacing w:after="80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CF698F" w:rsidRPr="007940B6">
              <w:rPr>
                <w:rFonts w:cs="Calibri"/>
              </w:rPr>
              <w:t>oftware</w:t>
            </w:r>
          </w:p>
        </w:tc>
      </w:tr>
      <w:tr w:rsidR="0084256C" w:rsidRPr="007940B6" w14:paraId="46AB0BD8" w14:textId="77777777" w:rsidTr="00BF5D7C">
        <w:tc>
          <w:tcPr>
            <w:tcW w:w="2066" w:type="dxa"/>
          </w:tcPr>
          <w:p w14:paraId="3FC93DEB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ÚEK</w:t>
            </w:r>
          </w:p>
        </w:tc>
        <w:tc>
          <w:tcPr>
            <w:tcW w:w="7004" w:type="dxa"/>
          </w:tcPr>
          <w:p w14:paraId="2659309F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Ústřední epidemiologická komise</w:t>
            </w:r>
          </w:p>
        </w:tc>
      </w:tr>
      <w:tr w:rsidR="0084256C" w:rsidRPr="007940B6" w14:paraId="76ECDF8D" w14:textId="77777777" w:rsidTr="00BF5D7C">
        <w:tc>
          <w:tcPr>
            <w:tcW w:w="2066" w:type="dxa"/>
          </w:tcPr>
          <w:p w14:paraId="2AF22D45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ÚZIS</w:t>
            </w:r>
          </w:p>
        </w:tc>
        <w:tc>
          <w:tcPr>
            <w:tcW w:w="7004" w:type="dxa"/>
          </w:tcPr>
          <w:p w14:paraId="27BF74B4" w14:textId="77777777" w:rsidR="0084256C" w:rsidRPr="007940B6" w:rsidRDefault="0084256C" w:rsidP="002E3009">
            <w:pPr>
              <w:keepNext/>
              <w:spacing w:after="80"/>
              <w:rPr>
                <w:rFonts w:cs="Calibri"/>
              </w:rPr>
            </w:pPr>
            <w:r w:rsidRPr="007940B6">
              <w:rPr>
                <w:rFonts w:cs="Calibri"/>
              </w:rPr>
              <w:t>Ústav zdravotnických informací a statistik</w:t>
            </w:r>
            <w:r w:rsidR="00AB77D9" w:rsidRPr="007940B6">
              <w:rPr>
                <w:rFonts w:cs="Calibri"/>
              </w:rPr>
              <w:t xml:space="preserve"> ČR</w:t>
            </w:r>
          </w:p>
        </w:tc>
      </w:tr>
    </w:tbl>
    <w:p w14:paraId="78490CF8" w14:textId="77777777" w:rsidR="006B2BAC" w:rsidRPr="007940B6" w:rsidRDefault="006B2BAC" w:rsidP="007940B6">
      <w:pPr>
        <w:spacing w:after="120"/>
        <w:rPr>
          <w:rFonts w:cs="Calibri"/>
          <w:lang w:eastAsia="en-US"/>
        </w:rPr>
      </w:pPr>
    </w:p>
    <w:p w14:paraId="258383E6" w14:textId="77777777" w:rsidR="009365A9" w:rsidRDefault="009365A9" w:rsidP="007940B6">
      <w:pPr>
        <w:spacing w:after="120"/>
        <w:rPr>
          <w:lang w:eastAsia="en-US"/>
        </w:rPr>
      </w:pPr>
    </w:p>
    <w:p w14:paraId="4A28BDEA" w14:textId="77777777" w:rsidR="009365A9" w:rsidRDefault="009365A9" w:rsidP="009365A9">
      <w:pPr>
        <w:pStyle w:val="Nadpis1"/>
        <w:jc w:val="left"/>
        <w:rPr>
          <w:lang w:eastAsia="en-US"/>
        </w:rPr>
      </w:pPr>
      <w:r w:rsidRPr="00943A2A">
        <w:rPr>
          <w:lang w:eastAsia="en-US"/>
        </w:rPr>
        <w:t>Seznam</w:t>
      </w:r>
      <w:r>
        <w:rPr>
          <w:lang w:eastAsia="en-US"/>
        </w:rPr>
        <w:t xml:space="preserve"> příloh</w:t>
      </w:r>
    </w:p>
    <w:p w14:paraId="180A9E7D" w14:textId="44479ED2" w:rsidR="009365A9" w:rsidRDefault="009365A9" w:rsidP="009365A9">
      <w:pPr>
        <w:rPr>
          <w:lang w:eastAsia="en-US"/>
        </w:rPr>
      </w:pPr>
      <w:r>
        <w:rPr>
          <w:lang w:eastAsia="en-US"/>
        </w:rPr>
        <w:t xml:space="preserve">Příloha č. 1: </w:t>
      </w:r>
      <w:r>
        <w:rPr>
          <w:lang w:eastAsia="en-US"/>
        </w:rPr>
        <w:tab/>
      </w:r>
      <w:proofErr w:type="spellStart"/>
      <w:r>
        <w:rPr>
          <w:lang w:eastAsia="en-US"/>
        </w:rPr>
        <w:t>Dataset</w:t>
      </w:r>
      <w:proofErr w:type="spellEnd"/>
      <w:r>
        <w:rPr>
          <w:lang w:eastAsia="en-US"/>
        </w:rPr>
        <w:t xml:space="preserve"> uzavřených smluv – </w:t>
      </w:r>
      <w:r w:rsidRPr="009365A9">
        <w:rPr>
          <w:i/>
          <w:lang w:eastAsia="en-US"/>
        </w:rPr>
        <w:t>dostupné pouze on-line</w:t>
      </w:r>
      <w:r w:rsidR="002E3009">
        <w:rPr>
          <w:i/>
          <w:lang w:eastAsia="en-US"/>
        </w:rPr>
        <w:t xml:space="preserve"> na adrese</w:t>
      </w:r>
    </w:p>
    <w:p w14:paraId="3C3F93BA" w14:textId="62F5175B" w:rsidR="009365A9" w:rsidRPr="009765FC" w:rsidRDefault="009765FC" w:rsidP="00AB77D9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hyperlink r:id="rId21" w:history="1">
        <w:r w:rsidRPr="009765FC">
          <w:rPr>
            <w:rStyle w:val="Hypertextovodkaz"/>
            <w:bCs/>
          </w:rPr>
          <w:t>https://www.nku.cz/scripts/detail.php?id=12349</w:t>
        </w:r>
      </w:hyperlink>
      <w:r w:rsidR="007311AD">
        <w:rPr>
          <w:lang w:eastAsia="en-US"/>
        </w:rPr>
        <w:t>.</w:t>
      </w:r>
    </w:p>
    <w:sectPr w:rsidR="009365A9" w:rsidRPr="009765FC" w:rsidSect="00E30733">
      <w:headerReference w:type="default" r:id="rId22"/>
      <w:footerReference w:type="default" r:id="rId23"/>
      <w:headerReference w:type="first" r:id="rId24"/>
      <w:pgSz w:w="11906" w:h="16838" w:code="9"/>
      <w:pgMar w:top="1418" w:right="1418" w:bottom="1418" w:left="1418" w:header="709" w:footer="52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BE810" w14:textId="77777777" w:rsidR="00CC3731" w:rsidRDefault="00CC3731">
      <w:r>
        <w:separator/>
      </w:r>
    </w:p>
  </w:endnote>
  <w:endnote w:type="continuationSeparator" w:id="0">
    <w:p w14:paraId="475FB079" w14:textId="77777777" w:rsidR="00CC3731" w:rsidRDefault="00CC3731">
      <w:r>
        <w:continuationSeparator/>
      </w:r>
    </w:p>
  </w:endnote>
  <w:endnote w:type="continuationNotice" w:id="1">
    <w:p w14:paraId="10800319" w14:textId="77777777" w:rsidR="00CC3731" w:rsidRDefault="00CC37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024074"/>
      <w:docPartObj>
        <w:docPartGallery w:val="Page Numbers (Bottom of Page)"/>
        <w:docPartUnique/>
      </w:docPartObj>
    </w:sdtPr>
    <w:sdtEndPr/>
    <w:sdtContent>
      <w:p w14:paraId="1EDA2CBB" w14:textId="2AB83370" w:rsidR="00CC3731" w:rsidRDefault="00CC3731" w:rsidP="008B40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F599" w14:textId="77777777" w:rsidR="00CC3731" w:rsidRDefault="00CC3731">
      <w:r>
        <w:rPr>
          <w:color w:val="000000"/>
        </w:rPr>
        <w:separator/>
      </w:r>
    </w:p>
  </w:footnote>
  <w:footnote w:type="continuationSeparator" w:id="0">
    <w:p w14:paraId="73DE9428" w14:textId="77777777" w:rsidR="00CC3731" w:rsidRDefault="00CC3731">
      <w:r>
        <w:continuationSeparator/>
      </w:r>
    </w:p>
  </w:footnote>
  <w:footnote w:type="continuationNotice" w:id="1">
    <w:p w14:paraId="77F54437" w14:textId="77777777" w:rsidR="00CC3731" w:rsidRDefault="00CC3731"/>
  </w:footnote>
  <w:footnote w:id="2">
    <w:p w14:paraId="180EEC86" w14:textId="77777777" w:rsidR="00CC3731" w:rsidRDefault="00CC3731" w:rsidP="0035046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Koncové zařízení je pracovní stanice a notebook.</w:t>
      </w:r>
    </w:p>
  </w:footnote>
  <w:footnote w:id="3">
    <w:p w14:paraId="70B25CAB" w14:textId="41175D23" w:rsidR="00CC3731" w:rsidRPr="00B216C2" w:rsidRDefault="00CC3731" w:rsidP="002C65F4">
      <w:pPr>
        <w:ind w:left="284" w:hanging="284"/>
        <w:rPr>
          <w:sz w:val="20"/>
          <w:szCs w:val="20"/>
          <w:lang w:eastAsia="en-US"/>
        </w:rPr>
      </w:pPr>
      <w:r w:rsidRPr="00B216C2">
        <w:rPr>
          <w:rStyle w:val="Znakapoznpodarou"/>
          <w:sz w:val="20"/>
          <w:szCs w:val="20"/>
        </w:rPr>
        <w:footnoteRef/>
      </w:r>
      <w:r w:rsidRPr="00B216C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216C2">
        <w:rPr>
          <w:rFonts w:asciiTheme="minorHAnsi" w:hAnsiTheme="minorHAnsi" w:cstheme="minorHAnsi"/>
          <w:sz w:val="20"/>
          <w:szCs w:val="20"/>
        </w:rPr>
        <w:t xml:space="preserve">Systém služeb </w:t>
      </w:r>
      <w:r w:rsidRPr="00E54E0C">
        <w:rPr>
          <w:rFonts w:asciiTheme="minorHAnsi" w:hAnsiTheme="minorHAnsi" w:cstheme="minorHAnsi"/>
          <w:sz w:val="20"/>
          <w:szCs w:val="20"/>
        </w:rPr>
        <w:t>Chytrá karanténa</w:t>
      </w:r>
      <w:r w:rsidRPr="00B216C2">
        <w:rPr>
          <w:rFonts w:asciiTheme="minorHAnsi" w:hAnsiTheme="minorHAnsi" w:cstheme="minorHAnsi"/>
          <w:sz w:val="20"/>
          <w:szCs w:val="20"/>
        </w:rPr>
        <w:t xml:space="preserve"> je komplexním systémem s přesahem do základních registrů a do oborových informačních systémů (ISIN, nástroje sloužící k výkonu agend KHS, laboratorní IS apod.), které nakládají ze zákona s osobními a citlivými údaji, a navíc se rovněž stal integrační platformou pro zapojení komunikačního nástroje trasování.</w:t>
      </w:r>
    </w:p>
  </w:footnote>
  <w:footnote w:id="4">
    <w:p w14:paraId="0599F9AC" w14:textId="19CA8F8B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Dne </w:t>
      </w:r>
      <w:r w:rsidRPr="00D772FB">
        <w:rPr>
          <w:rFonts w:asciiTheme="minorHAnsi" w:hAnsiTheme="minorHAnsi" w:cstheme="minorHAnsi"/>
          <w:bCs/>
          <w:color w:val="382C2C"/>
        </w:rPr>
        <w:t>11. 3.</w:t>
      </w:r>
      <w:r>
        <w:rPr>
          <w:rFonts w:asciiTheme="minorHAnsi" w:hAnsiTheme="minorHAnsi" w:cstheme="minorHAnsi"/>
          <w:bCs/>
          <w:color w:val="382C2C"/>
        </w:rPr>
        <w:t> </w:t>
      </w:r>
      <w:r w:rsidRPr="00D772FB">
        <w:rPr>
          <w:rFonts w:asciiTheme="minorHAnsi" w:hAnsiTheme="minorHAnsi" w:cstheme="minorHAnsi"/>
          <w:bCs/>
          <w:color w:val="382C2C"/>
        </w:rPr>
        <w:t>2020</w:t>
      </w:r>
      <w:r>
        <w:rPr>
          <w:rFonts w:asciiTheme="minorHAnsi" w:hAnsiTheme="minorHAnsi" w:cstheme="minorHAnsi"/>
          <w:bCs/>
          <w:color w:val="382C2C"/>
        </w:rPr>
        <w:t xml:space="preserve"> </w:t>
      </w:r>
      <w:r w:rsidRPr="00D772FB">
        <w:rPr>
          <w:rFonts w:asciiTheme="minorHAnsi" w:hAnsiTheme="minorHAnsi" w:cstheme="minorHAnsi"/>
          <w:bCs/>
          <w:color w:val="382C2C"/>
        </w:rPr>
        <w:t xml:space="preserve">prohlásila Světová zdravotnická organizace (WHO) šíření onemocnění </w:t>
      </w:r>
      <w:r>
        <w:rPr>
          <w:rFonts w:asciiTheme="minorHAnsi" w:hAnsiTheme="minorHAnsi" w:cstheme="minorHAnsi"/>
          <w:bCs/>
          <w:color w:val="382C2C"/>
        </w:rPr>
        <w:t>c</w:t>
      </w:r>
      <w:r w:rsidRPr="00D772FB">
        <w:rPr>
          <w:rFonts w:asciiTheme="minorHAnsi" w:hAnsiTheme="minorHAnsi" w:cstheme="minorHAnsi"/>
          <w:bCs/>
          <w:color w:val="382C2C"/>
        </w:rPr>
        <w:t>ovidu-19</w:t>
      </w:r>
      <w:r>
        <w:rPr>
          <w:rFonts w:asciiTheme="minorHAnsi" w:hAnsiTheme="minorHAnsi" w:cstheme="minorHAnsi"/>
          <w:bCs/>
          <w:color w:val="382C2C"/>
        </w:rPr>
        <w:t xml:space="preserve"> </w:t>
      </w:r>
      <w:r w:rsidRPr="00D772FB">
        <w:rPr>
          <w:rFonts w:asciiTheme="minorHAnsi" w:hAnsiTheme="minorHAnsi" w:cstheme="minorHAnsi"/>
          <w:bCs/>
          <w:color w:val="382C2C"/>
        </w:rPr>
        <w:t>za celosvětovou pandemii.</w:t>
      </w:r>
    </w:p>
  </w:footnote>
  <w:footnote w:id="5">
    <w:p w14:paraId="7F0BDE2C" w14:textId="5C4BED05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365/2000 Sb., o informačních systémech veřejné správy a o změně některých dalších zákonů.</w:t>
      </w:r>
    </w:p>
  </w:footnote>
  <w:footnote w:id="6">
    <w:p w14:paraId="05574203" w14:textId="749A3E5E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Podle čl. 56 příkazu ministra zdravotnictví č. 9/2021.</w:t>
      </w:r>
    </w:p>
  </w:footnote>
  <w:footnote w:id="7">
    <w:p w14:paraId="4C786459" w14:textId="24AC21C2" w:rsidR="00CC3731" w:rsidRPr="001D0F3C" w:rsidRDefault="00CC3731" w:rsidP="002C65F4">
      <w:pPr>
        <w:pStyle w:val="Textpoznpodarou"/>
        <w:ind w:left="284" w:hanging="284"/>
      </w:pPr>
      <w:r w:rsidRPr="001D0F3C">
        <w:rPr>
          <w:rStyle w:val="Znakapoznpodarou"/>
          <w:rFonts w:eastAsia="MS Gothic"/>
        </w:rPr>
        <w:footnoteRef/>
      </w:r>
      <w:r w:rsidRPr="001D0F3C">
        <w:t xml:space="preserve"> </w:t>
      </w:r>
      <w:r>
        <w:tab/>
      </w:r>
      <w:r w:rsidRPr="001D0F3C">
        <w:t xml:space="preserve">Např. </w:t>
      </w:r>
      <w:r>
        <w:t>u</w:t>
      </w:r>
      <w:r w:rsidRPr="0042234B">
        <w:t>snesení vlády České republiky ze dne 18. května 2020 č. 551</w:t>
      </w:r>
      <w:r>
        <w:t>,</w:t>
      </w:r>
      <w:r w:rsidRPr="0042234B">
        <w:t xml:space="preserve"> </w:t>
      </w:r>
      <w:r w:rsidRPr="00E54E0C">
        <w:rPr>
          <w:i/>
        </w:rPr>
        <w:t>k informaci o projektu Chytrá karanténa 1.0</w:t>
      </w:r>
      <w:r w:rsidRPr="0009395D">
        <w:t>,</w:t>
      </w:r>
      <w:r w:rsidRPr="0042234B">
        <w:t xml:space="preserve"> </w:t>
      </w:r>
      <w:r>
        <w:t>u</w:t>
      </w:r>
      <w:r w:rsidRPr="0042234B">
        <w:t>snesení vlády České republiky ze dne 25. května 2020 č. 576</w:t>
      </w:r>
      <w:r>
        <w:t>,</w:t>
      </w:r>
      <w:r w:rsidRPr="0042234B">
        <w:t xml:space="preserve"> </w:t>
      </w:r>
      <w:r w:rsidRPr="00E54E0C">
        <w:rPr>
          <w:i/>
        </w:rPr>
        <w:t>o dokumentu Chytrá karanténa 2.0</w:t>
      </w:r>
      <w:r w:rsidRPr="001D0F3C">
        <w:rPr>
          <w:i/>
        </w:rPr>
        <w:t>.</w:t>
      </w:r>
    </w:p>
  </w:footnote>
  <w:footnote w:id="8">
    <w:p w14:paraId="75C91C64" w14:textId="54C047AD" w:rsidR="00CC3731" w:rsidRPr="000659F5" w:rsidRDefault="00CC3731" w:rsidP="002C65F4">
      <w:pPr>
        <w:ind w:left="284" w:hanging="284"/>
        <w:rPr>
          <w:sz w:val="20"/>
          <w:szCs w:val="20"/>
        </w:rPr>
      </w:pPr>
      <w:r w:rsidRPr="001D0F3C">
        <w:rPr>
          <w:rStyle w:val="Znakapoznpodarou"/>
          <w:rFonts w:eastAsia="MS Gothic"/>
          <w:sz w:val="20"/>
          <w:szCs w:val="20"/>
        </w:rPr>
        <w:footnoteRef/>
      </w:r>
      <w:r w:rsidRPr="001D0F3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D0F3C">
        <w:rPr>
          <w:sz w:val="20"/>
          <w:szCs w:val="20"/>
        </w:rPr>
        <w:t xml:space="preserve">Např. </w:t>
      </w:r>
      <w:r>
        <w:rPr>
          <w:sz w:val="20"/>
          <w:szCs w:val="20"/>
        </w:rPr>
        <w:t>m</w:t>
      </w:r>
      <w:r w:rsidRPr="001D0F3C">
        <w:rPr>
          <w:sz w:val="20"/>
          <w:szCs w:val="20"/>
        </w:rPr>
        <w:t xml:space="preserve">imořádné opatření </w:t>
      </w:r>
      <w:r>
        <w:rPr>
          <w:sz w:val="20"/>
          <w:szCs w:val="20"/>
        </w:rPr>
        <w:t xml:space="preserve">Ministerstva zdravotnictví </w:t>
      </w:r>
      <w:r w:rsidRPr="001D0F3C">
        <w:rPr>
          <w:sz w:val="20"/>
          <w:szCs w:val="20"/>
        </w:rPr>
        <w:t>č.</w:t>
      </w:r>
      <w:r>
        <w:rPr>
          <w:sz w:val="20"/>
          <w:szCs w:val="20"/>
        </w:rPr>
        <w:t> </w:t>
      </w:r>
      <w:r w:rsidRPr="001D0F3C">
        <w:rPr>
          <w:sz w:val="20"/>
          <w:szCs w:val="20"/>
        </w:rPr>
        <w:t xml:space="preserve">j. </w:t>
      </w:r>
      <w:r w:rsidRPr="001D0F3C">
        <w:rPr>
          <w:rFonts w:asciiTheme="minorHAnsi" w:hAnsiTheme="minorHAnsi"/>
          <w:sz w:val="20"/>
          <w:szCs w:val="20"/>
        </w:rPr>
        <w:t>MZDR 12087/2020-1/MIN/KAN</w:t>
      </w:r>
      <w:r w:rsidRPr="001D0F3C">
        <w:rPr>
          <w:sz w:val="20"/>
          <w:szCs w:val="20"/>
        </w:rPr>
        <w:t xml:space="preserve"> ze dne 17.</w:t>
      </w:r>
      <w:r>
        <w:rPr>
          <w:sz w:val="20"/>
          <w:szCs w:val="20"/>
        </w:rPr>
        <w:t> </w:t>
      </w:r>
      <w:r w:rsidRPr="001D0F3C">
        <w:rPr>
          <w:sz w:val="20"/>
          <w:szCs w:val="20"/>
        </w:rPr>
        <w:t>3.</w:t>
      </w:r>
      <w:r>
        <w:rPr>
          <w:sz w:val="20"/>
          <w:szCs w:val="20"/>
        </w:rPr>
        <w:t> </w:t>
      </w:r>
      <w:r w:rsidRPr="001D0F3C">
        <w:rPr>
          <w:sz w:val="20"/>
          <w:szCs w:val="20"/>
        </w:rPr>
        <w:t xml:space="preserve">2020, </w:t>
      </w:r>
      <w:r>
        <w:rPr>
          <w:rFonts w:cstheme="minorHAnsi"/>
          <w:color w:val="232323"/>
          <w:sz w:val="20"/>
          <w:szCs w:val="20"/>
          <w:shd w:val="clear" w:color="auto" w:fill="FFFFFF"/>
        </w:rPr>
        <w:t>m</w:t>
      </w:r>
      <w:r w:rsidRPr="001D0F3C">
        <w:rPr>
          <w:rFonts w:cstheme="minorHAnsi"/>
          <w:color w:val="232323"/>
          <w:sz w:val="20"/>
          <w:szCs w:val="20"/>
          <w:shd w:val="clear" w:color="auto" w:fill="FFFFFF"/>
        </w:rPr>
        <w:t>imořádné opatření</w:t>
      </w:r>
      <w:r w:rsidRPr="00B22F46">
        <w:rPr>
          <w:sz w:val="20"/>
          <w:szCs w:val="20"/>
        </w:rPr>
        <w:t xml:space="preserve"> </w:t>
      </w:r>
      <w:r>
        <w:rPr>
          <w:sz w:val="20"/>
          <w:szCs w:val="20"/>
        </w:rPr>
        <w:t>Ministerstva zdravotnictví</w:t>
      </w:r>
      <w:r w:rsidRPr="001D0F3C">
        <w:rPr>
          <w:rFonts w:cstheme="minorHAnsi"/>
          <w:color w:val="232323"/>
          <w:sz w:val="20"/>
          <w:szCs w:val="20"/>
          <w:shd w:val="clear" w:color="auto" w:fill="FFFFFF"/>
        </w:rPr>
        <w:t xml:space="preserve"> </w:t>
      </w:r>
      <w:r w:rsidRPr="001D0F3C">
        <w:rPr>
          <w:sz w:val="20"/>
          <w:szCs w:val="20"/>
        </w:rPr>
        <w:t>ze dne 3. 11. 2020</w:t>
      </w:r>
      <w:r>
        <w:rPr>
          <w:sz w:val="20"/>
          <w:szCs w:val="20"/>
        </w:rPr>
        <w:t xml:space="preserve"> </w:t>
      </w:r>
      <w:r w:rsidRPr="001D0F3C">
        <w:rPr>
          <w:rFonts w:cstheme="minorHAnsi"/>
          <w:color w:val="232323"/>
          <w:sz w:val="20"/>
          <w:szCs w:val="20"/>
          <w:shd w:val="clear" w:color="auto" w:fill="FFFFFF"/>
        </w:rPr>
        <w:t xml:space="preserve">č. j. </w:t>
      </w:r>
      <w:r w:rsidRPr="001D0F3C">
        <w:rPr>
          <w:rFonts w:asciiTheme="minorHAnsi" w:hAnsiTheme="minorHAnsi"/>
          <w:sz w:val="20"/>
          <w:szCs w:val="20"/>
        </w:rPr>
        <w:t>MZDR 47828/2020-2/MIN/KAN</w:t>
      </w:r>
      <w:r w:rsidRPr="001D0F3C">
        <w:rPr>
          <w:sz w:val="20"/>
          <w:szCs w:val="20"/>
        </w:rPr>
        <w:t xml:space="preserve">, </w:t>
      </w:r>
      <w:r>
        <w:rPr>
          <w:sz w:val="20"/>
          <w:szCs w:val="20"/>
        </w:rPr>
        <w:t>m</w:t>
      </w:r>
      <w:r w:rsidRPr="001D0F3C">
        <w:rPr>
          <w:sz w:val="20"/>
          <w:szCs w:val="20"/>
        </w:rPr>
        <w:t xml:space="preserve">imořádné opatření </w:t>
      </w:r>
      <w:r>
        <w:rPr>
          <w:sz w:val="20"/>
          <w:szCs w:val="20"/>
        </w:rPr>
        <w:t xml:space="preserve">Ministerstva zdravotnictví </w:t>
      </w:r>
      <w:r w:rsidRPr="001D0F3C">
        <w:rPr>
          <w:sz w:val="20"/>
          <w:szCs w:val="20"/>
        </w:rPr>
        <w:t xml:space="preserve">ze dne 1. 3. 2021 č. j. </w:t>
      </w:r>
      <w:r w:rsidRPr="001D0F3C">
        <w:rPr>
          <w:rFonts w:asciiTheme="minorHAnsi" w:hAnsiTheme="minorHAnsi"/>
          <w:sz w:val="20"/>
          <w:szCs w:val="20"/>
        </w:rPr>
        <w:t>MZDR 1596/2021-2/MIN/KAN</w:t>
      </w:r>
      <w:r>
        <w:rPr>
          <w:sz w:val="20"/>
          <w:szCs w:val="20"/>
        </w:rPr>
        <w:t xml:space="preserve"> (mimořádná opatření jsou publikována na internetových stránkách Ministerstva zdravotnictví).</w:t>
      </w:r>
    </w:p>
  </w:footnote>
  <w:footnote w:id="9">
    <w:p w14:paraId="1FC7C0D0" w14:textId="1358EFD5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 potřeby kontrolního závěru je preferovaně užívaným pojmem „epidemie“, neboť protiepidemická opatření odpovídají působnosti orgánů ochrany veřejného zdraví stanovené v právním řádu ČR, tj. směřují primárně k zamezení nárůstu incidence na území ČR. Epidemický výskyt choroby představuje větší než obvyklé (endemické) nahromadění výskytů onemocnění v časových a místních souvislostech. Může se jednat o několik případů některého z infekčních onemocnění v určité lokalitě nebo v případě chřipky o nárůst potvrzených osob s nákazou nad 1 500 případů na 100 000 obyvatel. Pojem „pandemie“ určuje epidemie velkého rozsahu zasahující do více kontinentů za určité časové období. Vyhlášení pandemie je mandátem generálního ředitele Světové zdravotnické organizace.</w:t>
      </w:r>
    </w:p>
  </w:footnote>
  <w:footnote w:id="10">
    <w:p w14:paraId="4D3CABDA" w14:textId="7A811CF3" w:rsidR="00CC3731" w:rsidRPr="005B2F59" w:rsidRDefault="00CC3731" w:rsidP="002C65F4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B2F59">
        <w:rPr>
          <w:rFonts w:asciiTheme="minorHAnsi" w:hAnsiTheme="minorHAnsi" w:cstheme="minorHAnsi"/>
        </w:rPr>
        <w:t>V materiálu, který byl přílohou usnesení vlády ze dne 25. 5. 2020 č. 576</w:t>
      </w:r>
      <w:r>
        <w:rPr>
          <w:rFonts w:asciiTheme="minorHAnsi" w:hAnsiTheme="minorHAnsi" w:cstheme="minorHAnsi"/>
        </w:rPr>
        <w:t>,</w:t>
      </w:r>
      <w:r w:rsidRPr="005B2F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 názvem </w:t>
      </w:r>
      <w:r w:rsidRPr="005B2F59">
        <w:rPr>
          <w:rFonts w:asciiTheme="minorHAnsi" w:hAnsiTheme="minorHAnsi" w:cstheme="minorHAnsi"/>
          <w:i/>
        </w:rPr>
        <w:t>Chytrá karanténa 2.0 – systém zvládání zdravotních hrozeb v oblasti ochrany veřejného zdraví,</w:t>
      </w:r>
      <w:r w:rsidRPr="005B2F59">
        <w:rPr>
          <w:rFonts w:asciiTheme="minorHAnsi" w:hAnsiTheme="minorHAnsi" w:cstheme="minorHAnsi"/>
        </w:rPr>
        <w:t xml:space="preserve"> je</w:t>
      </w:r>
      <w:r w:rsidRPr="00954E5D">
        <w:rPr>
          <w:rFonts w:asciiTheme="minorHAnsi" w:hAnsiTheme="minorHAnsi" w:cstheme="minorHAnsi"/>
        </w:rPr>
        <w:t xml:space="preserve"> </w:t>
      </w:r>
      <w:r w:rsidRPr="00954E5D">
        <w:rPr>
          <w:rFonts w:asciiTheme="minorHAnsi" w:hAnsiTheme="minorHAnsi"/>
        </w:rPr>
        <w:t>Chytrá karanténa</w:t>
      </w:r>
      <w:r w:rsidRPr="00954E5D">
        <w:rPr>
          <w:rFonts w:asciiTheme="minorHAnsi" w:hAnsiTheme="minorHAnsi" w:cstheme="minorHAnsi"/>
        </w:rPr>
        <w:t xml:space="preserve"> </w:t>
      </w:r>
      <w:r w:rsidRPr="005B2F59">
        <w:rPr>
          <w:rFonts w:asciiTheme="minorHAnsi" w:hAnsiTheme="minorHAnsi" w:cstheme="minorHAnsi"/>
        </w:rPr>
        <w:t>definována jako projekt (</w:t>
      </w:r>
      <w:r w:rsidRPr="00954E5D">
        <w:rPr>
          <w:rFonts w:asciiTheme="minorHAnsi" w:hAnsiTheme="minorHAnsi" w:cstheme="minorHAnsi"/>
        </w:rPr>
        <w:t>Chytrá karanténa 1.0</w:t>
      </w:r>
      <w:r w:rsidRPr="005B2F59">
        <w:rPr>
          <w:rFonts w:asciiTheme="minorHAnsi" w:hAnsiTheme="minorHAnsi" w:cstheme="minorHAnsi"/>
        </w:rPr>
        <w:t xml:space="preserve">), který vznikl v době nouzového stavu za mimořádných okolností s cílem vytvořit soubor nástrojů, které by příslušným orgánům ze zákona pověřeným ochranou veřejného zdraví napomohly jednak při vlastním výkonu trasování, </w:t>
      </w:r>
      <w:r>
        <w:rPr>
          <w:rFonts w:asciiTheme="minorHAnsi" w:hAnsiTheme="minorHAnsi" w:cstheme="minorHAnsi"/>
        </w:rPr>
        <w:t>jednak</w:t>
      </w:r>
      <w:r w:rsidRPr="005B2F59">
        <w:rPr>
          <w:rFonts w:asciiTheme="minorHAnsi" w:hAnsiTheme="minorHAnsi" w:cstheme="minorHAnsi"/>
        </w:rPr>
        <w:t xml:space="preserve"> při plánování opatření k zamezení šíření onemocnění covid</w:t>
      </w:r>
      <w:r>
        <w:rPr>
          <w:rFonts w:asciiTheme="minorHAnsi" w:hAnsiTheme="minorHAnsi" w:cstheme="minorHAnsi"/>
        </w:rPr>
        <w:t>em</w:t>
      </w:r>
      <w:r w:rsidRPr="005B2F59">
        <w:rPr>
          <w:rFonts w:asciiTheme="minorHAnsi" w:hAnsiTheme="minorHAnsi" w:cstheme="minorHAnsi"/>
        </w:rPr>
        <w:t>-19. V kontrolním závěru se proto hovoří o chytré karanténě jako o</w:t>
      </w:r>
      <w:r>
        <w:rPr>
          <w:rFonts w:asciiTheme="minorHAnsi" w:hAnsiTheme="minorHAnsi" w:cstheme="minorHAnsi"/>
        </w:rPr>
        <w:t> </w:t>
      </w:r>
      <w:r w:rsidRPr="005B2F59">
        <w:rPr>
          <w:rFonts w:asciiTheme="minorHAnsi" w:hAnsiTheme="minorHAnsi" w:cstheme="minorHAnsi"/>
        </w:rPr>
        <w:t xml:space="preserve">projektu, </w:t>
      </w:r>
      <w:r>
        <w:rPr>
          <w:rFonts w:asciiTheme="minorHAnsi" w:hAnsiTheme="minorHAnsi" w:cstheme="minorHAnsi"/>
        </w:rPr>
        <w:t>ale</w:t>
      </w:r>
      <w:r w:rsidRPr="005B2F59">
        <w:rPr>
          <w:rFonts w:asciiTheme="minorHAnsi" w:hAnsiTheme="minorHAnsi" w:cstheme="minorHAnsi"/>
        </w:rPr>
        <w:t xml:space="preserve"> také jako o systému služeb.</w:t>
      </w:r>
    </w:p>
  </w:footnote>
  <w:footnote w:id="11">
    <w:p w14:paraId="31A23987" w14:textId="6E40B8E0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954E5D">
        <w:rPr>
          <w:rFonts w:cstheme="minorHAnsi"/>
          <w:color w:val="000000" w:themeColor="text1"/>
        </w:rPr>
        <w:t>Daktela</w:t>
      </w:r>
      <w:proofErr w:type="spellEnd"/>
      <w:r w:rsidRPr="000773AD">
        <w:rPr>
          <w:rFonts w:cstheme="minorHAnsi"/>
          <w:b/>
          <w:color w:val="000000" w:themeColor="text1"/>
        </w:rPr>
        <w:t xml:space="preserve"> </w:t>
      </w:r>
      <w:r w:rsidRPr="000773AD">
        <w:rPr>
          <w:rFonts w:cstheme="minorHAnsi"/>
          <w:color w:val="000000" w:themeColor="text1"/>
        </w:rPr>
        <w:t xml:space="preserve">– </w:t>
      </w:r>
      <w:r>
        <w:rPr>
          <w:rFonts w:cstheme="minorHAnsi"/>
          <w:color w:val="000000" w:themeColor="text1"/>
        </w:rPr>
        <w:t>software</w:t>
      </w:r>
      <w:r w:rsidRPr="000773AD">
        <w:rPr>
          <w:rFonts w:cstheme="minorHAnsi"/>
          <w:color w:val="000000" w:themeColor="text1"/>
        </w:rPr>
        <w:t xml:space="preserve"> pro kontaktní centra umožňující nahrávání hovorů a sběr statistických údajů. Tento nástroj umožňuje soustředění několika komunikačních kanálů v jedné webové aplikaci. Součástí je rovněž podpora HelpDesk a zadávání rozvojových a změnových požadavků (</w:t>
      </w:r>
      <w:proofErr w:type="spellStart"/>
      <w:r w:rsidRPr="000773AD">
        <w:rPr>
          <w:rFonts w:cstheme="minorHAnsi"/>
          <w:color w:val="000000" w:themeColor="text1"/>
        </w:rPr>
        <w:t>ticketovací</w:t>
      </w:r>
      <w:proofErr w:type="spellEnd"/>
      <w:r w:rsidRPr="000773AD">
        <w:rPr>
          <w:rFonts w:cstheme="minorHAnsi"/>
          <w:color w:val="000000" w:themeColor="text1"/>
        </w:rPr>
        <w:t xml:space="preserve"> systém).</w:t>
      </w:r>
    </w:p>
  </w:footnote>
  <w:footnote w:id="12">
    <w:p w14:paraId="2B999E31" w14:textId="08C6AB57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proofErr w:type="spellStart"/>
      <w:r w:rsidRPr="000773AD">
        <w:t>Customizací</w:t>
      </w:r>
      <w:proofErr w:type="spellEnd"/>
      <w:r w:rsidRPr="000773AD">
        <w:t xml:space="preserve"> se rozumí přizpůsobení dodávky (služby, aplikace, nástroje) potřebám koncového zákazníka (uživatele).</w:t>
      </w:r>
    </w:p>
  </w:footnote>
  <w:footnote w:id="13">
    <w:p w14:paraId="3F568907" w14:textId="48A7E11A" w:rsidR="00CC3731" w:rsidRDefault="00CC3731" w:rsidP="002C65F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 1. 11. 2021 byla ukončena aplikace </w:t>
      </w:r>
      <w:proofErr w:type="spellStart"/>
      <w:r w:rsidRPr="00954E5D">
        <w:t>eRouška</w:t>
      </w:r>
      <w:proofErr w:type="spellEnd"/>
      <w:r>
        <w:t xml:space="preserve">, která byla nástrojem v boji s covidem-19 a byla vytvořena v rámci systému služeb </w:t>
      </w:r>
      <w:r w:rsidRPr="00954E5D">
        <w:t>Chytrá karanténa</w:t>
      </w:r>
      <w:r>
        <w:t>.</w:t>
      </w:r>
    </w:p>
  </w:footnote>
  <w:footnote w:id="14">
    <w:p w14:paraId="75D3B977" w14:textId="7379A05C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eastAsia="en-US"/>
        </w:rPr>
        <w:t xml:space="preserve">Ustanovení § 78 odst. 1 písm. a) a b) </w:t>
      </w:r>
      <w:r>
        <w:t>zákona č. 258/2000 Sb., o ochraně veřejného zdraví a o změně některých souvisejících zákonů.</w:t>
      </w:r>
    </w:p>
  </w:footnote>
  <w:footnote w:id="15">
    <w:p w14:paraId="567F07F6" w14:textId="67C49C3D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České národní rady č. 2/1969 Sb., o zřízení ministerstev a jiných ústředních orgánů státní správy České republiky.</w:t>
      </w:r>
    </w:p>
  </w:footnote>
  <w:footnote w:id="16">
    <w:p w14:paraId="62613A69" w14:textId="4DC6EA45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Informační systém infekčních nemocí (ISIN) slouží k hlášení, evidenci a analýze výskytu infekčních nemocí v České republice.</w:t>
      </w:r>
    </w:p>
  </w:footnote>
  <w:footnote w:id="17">
    <w:p w14:paraId="470ACA60" w14:textId="63162917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Registr akutních respiračních infekcí (ARI) slouží ke sledování výskytu akutních respiračních infekcí v populaci.</w:t>
      </w:r>
    </w:p>
  </w:footnote>
  <w:footnote w:id="18">
    <w:p w14:paraId="0402A4DD" w14:textId="643330E5" w:rsidR="00CC3731" w:rsidRDefault="00CC3731" w:rsidP="004F1368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>Zákon č. 77/1997 Sb., o stáním podniku.</w:t>
      </w:r>
    </w:p>
  </w:footnote>
  <w:footnote w:id="19">
    <w:p w14:paraId="747B598B" w14:textId="1AE79D5B" w:rsidR="00CC3731" w:rsidRDefault="00CC3731" w:rsidP="004F1368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</w:r>
      <w:r w:rsidRPr="00184960">
        <w:rPr>
          <w:rFonts w:cstheme="minorHAnsi"/>
        </w:rPr>
        <w:t>Smlouv</w:t>
      </w:r>
      <w:r>
        <w:rPr>
          <w:rFonts w:cstheme="minorHAnsi"/>
        </w:rPr>
        <w:t>a</w:t>
      </w:r>
      <w:r w:rsidRPr="00184960">
        <w:rPr>
          <w:rFonts w:cstheme="minorHAnsi"/>
        </w:rPr>
        <w:t xml:space="preserve"> o spolupráci</w:t>
      </w:r>
      <w:r>
        <w:rPr>
          <w:rFonts w:cstheme="minorHAnsi"/>
        </w:rPr>
        <w:t>,</w:t>
      </w:r>
      <w:r w:rsidRPr="00184960">
        <w:rPr>
          <w:rFonts w:cstheme="minorHAnsi"/>
        </w:rPr>
        <w:t xml:space="preserve"> č. 2020/058</w:t>
      </w:r>
      <w:r>
        <w:rPr>
          <w:rFonts w:cstheme="minorHAnsi"/>
        </w:rPr>
        <w:t xml:space="preserve"> ze dne 7. 4. 2020.</w:t>
      </w:r>
    </w:p>
  </w:footnote>
  <w:footnote w:id="20">
    <w:p w14:paraId="3B273098" w14:textId="287E7A3E" w:rsidR="00CC3731" w:rsidRDefault="00CC3731" w:rsidP="004F1368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>Smlouva o poskytování softwarových, odborných a mobilních služeb – Chytrá karanténa 2.0 č. 1005/20 ze dne 31. 7. 2020.</w:t>
      </w:r>
    </w:p>
  </w:footnote>
  <w:footnote w:id="21">
    <w:p w14:paraId="697FFDE0" w14:textId="4F86B1FA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ISIN využívá centrální úložiště dat (CÚD) k přijímání dat z externích zdrojů. Po jejich validaci a ztotožnění vůči základním registrům jsou data ukládána do databáze ISIN.</w:t>
      </w:r>
    </w:p>
  </w:footnote>
  <w:footnote w:id="22">
    <w:p w14:paraId="741E51C6" w14:textId="7D6699C2" w:rsidR="00CC3731" w:rsidRDefault="00CC3731" w:rsidP="004F136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</w:t>
      </w:r>
      <w:r w:rsidRPr="00830787">
        <w:t>ákon č. 134/2016 Sb., o zadávání veřejných zakázek</w:t>
      </w:r>
    </w:p>
  </w:footnote>
  <w:footnote w:id="23">
    <w:p w14:paraId="16E7107F" w14:textId="53456CFB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 xml:space="preserve"> </w:t>
      </w:r>
      <w:r>
        <w:rPr>
          <w:rFonts w:cs="Calibri"/>
        </w:rPr>
        <w:tab/>
      </w:r>
      <w:r w:rsidRPr="00770CD9">
        <w:rPr>
          <w:rFonts w:cs="Calibri"/>
        </w:rPr>
        <w:t>Mimořádné opatření Ministerstva zdravotnictví č.</w:t>
      </w:r>
      <w:r>
        <w:rPr>
          <w:rFonts w:cs="Calibri"/>
        </w:rPr>
        <w:t> </w:t>
      </w:r>
      <w:r w:rsidRPr="00770CD9">
        <w:rPr>
          <w:rFonts w:cs="Calibri"/>
        </w:rPr>
        <w:t>j. MZDR 14629/2020-1/NH ze dne 3. dubna 2020 ze dne 17. 3. 2020</w:t>
      </w:r>
      <w:r>
        <w:rPr>
          <w:rFonts w:cs="Calibri"/>
        </w:rPr>
        <w:t>.</w:t>
      </w:r>
    </w:p>
  </w:footnote>
  <w:footnote w:id="24">
    <w:p w14:paraId="359E965B" w14:textId="2EB99920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 xml:space="preserve"> </w:t>
      </w:r>
      <w:r>
        <w:rPr>
          <w:rFonts w:cs="Calibri"/>
        </w:rPr>
        <w:tab/>
      </w:r>
      <w:r w:rsidRPr="00770CD9">
        <w:rPr>
          <w:rFonts w:cs="Calibri"/>
          <w:iCs/>
        </w:rPr>
        <w:t>Usnesení vlády ČR ze dne 30. března. 2020 č. 342</w:t>
      </w:r>
      <w:r>
        <w:rPr>
          <w:rFonts w:cs="Calibri"/>
          <w:iCs/>
        </w:rPr>
        <w:t>,</w:t>
      </w:r>
      <w:r w:rsidRPr="00770CD9">
        <w:rPr>
          <w:rFonts w:cs="Calibri"/>
          <w:iCs/>
        </w:rPr>
        <w:t xml:space="preserve"> </w:t>
      </w:r>
      <w:r w:rsidRPr="00954E5D">
        <w:rPr>
          <w:i/>
        </w:rPr>
        <w:t>o zřízení Centrálního řídícího týmu covid-19</w:t>
      </w:r>
      <w:r w:rsidRPr="00770CD9">
        <w:rPr>
          <w:rFonts w:cs="Calibri"/>
        </w:rPr>
        <w:t xml:space="preserve">, </w:t>
      </w:r>
      <w:r>
        <w:rPr>
          <w:rFonts w:cs="Calibri"/>
        </w:rPr>
        <w:t>u</w:t>
      </w:r>
      <w:r w:rsidRPr="00770CD9">
        <w:rPr>
          <w:rFonts w:cs="Calibri"/>
        </w:rPr>
        <w:t>snesení vlády ČR ze dne 27. července. 2020 č. 813</w:t>
      </w:r>
      <w:r>
        <w:rPr>
          <w:rFonts w:cs="Calibri"/>
        </w:rPr>
        <w:t>,</w:t>
      </w:r>
      <w:r w:rsidRPr="00770CD9">
        <w:rPr>
          <w:rFonts w:cs="Calibri"/>
        </w:rPr>
        <w:t xml:space="preserve"> </w:t>
      </w:r>
      <w:r w:rsidRPr="00954E5D">
        <w:rPr>
          <w:i/>
        </w:rPr>
        <w:t>o zřízení Rady vlády pro zdravotní rizika</w:t>
      </w:r>
      <w:r w:rsidRPr="00770CD9">
        <w:rPr>
          <w:rFonts w:cs="Calibri"/>
        </w:rPr>
        <w:t>.</w:t>
      </w:r>
    </w:p>
  </w:footnote>
  <w:footnote w:id="25">
    <w:p w14:paraId="6E3B5F3A" w14:textId="2C5C0D66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 xml:space="preserve"> </w:t>
      </w:r>
      <w:r>
        <w:rPr>
          <w:rFonts w:cs="Calibri"/>
        </w:rPr>
        <w:tab/>
      </w:r>
      <w:r w:rsidRPr="00770CD9">
        <w:rPr>
          <w:rFonts w:cs="Calibri"/>
        </w:rPr>
        <w:t xml:space="preserve">Informační systém </w:t>
      </w:r>
      <w:r w:rsidRPr="00954E5D">
        <w:rPr>
          <w:rFonts w:cs="Calibri"/>
        </w:rPr>
        <w:t>Pandemie</w:t>
      </w:r>
      <w:r w:rsidRPr="00770CD9">
        <w:rPr>
          <w:rFonts w:cs="Calibri"/>
        </w:rPr>
        <w:t xml:space="preserve"> byl samostatný systém, který </w:t>
      </w:r>
      <w:proofErr w:type="spellStart"/>
      <w:r w:rsidRPr="00770CD9">
        <w:rPr>
          <w:rFonts w:cs="Calibri"/>
        </w:rPr>
        <w:t>MZd</w:t>
      </w:r>
      <w:proofErr w:type="spellEnd"/>
      <w:r w:rsidRPr="00770CD9">
        <w:rPr>
          <w:rFonts w:cs="Calibri"/>
        </w:rPr>
        <w:t xml:space="preserve"> spravovalo ještě před výskytem onemocnění covid-19. Nebyl propojený se systémem služeb </w:t>
      </w:r>
      <w:r w:rsidRPr="00954E5D">
        <w:rPr>
          <w:rFonts w:cs="Calibri"/>
        </w:rPr>
        <w:t>Chytrá karanténa</w:t>
      </w:r>
      <w:r w:rsidRPr="00770CD9">
        <w:rPr>
          <w:rFonts w:cs="Calibri"/>
        </w:rPr>
        <w:t>.</w:t>
      </w:r>
    </w:p>
  </w:footnote>
  <w:footnote w:id="26">
    <w:p w14:paraId="76C120A3" w14:textId="097E7AC1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> </w:t>
      </w:r>
      <w:r>
        <w:rPr>
          <w:rFonts w:cs="Calibri"/>
        </w:rPr>
        <w:tab/>
      </w:r>
      <w:r w:rsidRPr="00770CD9">
        <w:rPr>
          <w:rFonts w:cs="Calibri"/>
        </w:rPr>
        <w:t>Centrální říd</w:t>
      </w:r>
      <w:r w:rsidR="00CB44C4">
        <w:rPr>
          <w:rFonts w:cs="Calibri"/>
        </w:rPr>
        <w:t>í</w:t>
      </w:r>
      <w:r w:rsidRPr="00770CD9">
        <w:rPr>
          <w:rFonts w:cs="Calibri"/>
        </w:rPr>
        <w:t xml:space="preserve">cí tým COVID-19, </w:t>
      </w:r>
      <w:r>
        <w:rPr>
          <w:rFonts w:cs="Calibri"/>
        </w:rPr>
        <w:t>p</w:t>
      </w:r>
      <w:r w:rsidRPr="00770CD9">
        <w:rPr>
          <w:rFonts w:cs="Calibri"/>
        </w:rPr>
        <w:t>racovní skupiny (</w:t>
      </w:r>
      <w:r>
        <w:rPr>
          <w:rFonts w:cs="Calibri"/>
        </w:rPr>
        <w:t>k</w:t>
      </w:r>
      <w:r w:rsidRPr="00770CD9">
        <w:rPr>
          <w:rFonts w:cs="Calibri"/>
        </w:rPr>
        <w:t>linická skupin</w:t>
      </w:r>
      <w:r>
        <w:rPr>
          <w:rFonts w:cs="Calibri"/>
        </w:rPr>
        <w:t>a</w:t>
      </w:r>
      <w:r w:rsidRPr="00770CD9">
        <w:rPr>
          <w:rFonts w:cs="Calibri"/>
        </w:rPr>
        <w:t xml:space="preserve">, </w:t>
      </w:r>
      <w:r>
        <w:rPr>
          <w:rFonts w:cs="Calibri"/>
        </w:rPr>
        <w:t>n</w:t>
      </w:r>
      <w:r w:rsidRPr="00770CD9">
        <w:rPr>
          <w:rFonts w:cs="Calibri"/>
        </w:rPr>
        <w:t xml:space="preserve">árodní dispečink lůžkové péče, </w:t>
      </w:r>
      <w:r>
        <w:rPr>
          <w:rFonts w:cs="Calibri"/>
        </w:rPr>
        <w:t>e</w:t>
      </w:r>
      <w:r w:rsidRPr="00770CD9">
        <w:rPr>
          <w:rFonts w:cs="Calibri"/>
        </w:rPr>
        <w:t xml:space="preserve">pidemiologická skupina, </w:t>
      </w:r>
      <w:r>
        <w:rPr>
          <w:rFonts w:cs="Calibri"/>
        </w:rPr>
        <w:t>l</w:t>
      </w:r>
      <w:r w:rsidRPr="00770CD9">
        <w:rPr>
          <w:rFonts w:cs="Calibri"/>
        </w:rPr>
        <w:t xml:space="preserve">aboratorní skupina), </w:t>
      </w:r>
      <w:r>
        <w:rPr>
          <w:rFonts w:cs="Calibri"/>
        </w:rPr>
        <w:t>ř</w:t>
      </w:r>
      <w:r w:rsidRPr="00770CD9">
        <w:rPr>
          <w:rFonts w:cs="Calibri"/>
        </w:rPr>
        <w:t>íd</w:t>
      </w:r>
      <w:r>
        <w:rPr>
          <w:rFonts w:cs="Calibri"/>
        </w:rPr>
        <w:t>i</w:t>
      </w:r>
      <w:r w:rsidRPr="00770CD9">
        <w:rPr>
          <w:rFonts w:cs="Calibri"/>
        </w:rPr>
        <w:t xml:space="preserve">cí výbor pro chod a rozvoj </w:t>
      </w:r>
      <w:r w:rsidRPr="00954E5D">
        <w:rPr>
          <w:rFonts w:cs="Calibri"/>
        </w:rPr>
        <w:t>Chytré karantény</w:t>
      </w:r>
      <w:r w:rsidRPr="00770CD9">
        <w:rPr>
          <w:rFonts w:cs="Calibri"/>
        </w:rPr>
        <w:t xml:space="preserve">, </w:t>
      </w:r>
      <w:r>
        <w:rPr>
          <w:rFonts w:cs="Calibri"/>
        </w:rPr>
        <w:t>v</w:t>
      </w:r>
      <w:r w:rsidRPr="00770CD9">
        <w:rPr>
          <w:rFonts w:cs="Calibri"/>
        </w:rPr>
        <w:t xml:space="preserve">ýkonný výbor pro chod a rozvoj </w:t>
      </w:r>
      <w:r w:rsidRPr="00954E5D">
        <w:rPr>
          <w:rFonts w:cs="Calibri"/>
        </w:rPr>
        <w:t>Chytré karantény</w:t>
      </w:r>
      <w:r w:rsidRPr="00770CD9">
        <w:rPr>
          <w:rFonts w:cs="Calibri"/>
        </w:rPr>
        <w:t xml:space="preserve">, </w:t>
      </w:r>
      <w:r>
        <w:rPr>
          <w:rFonts w:cs="Calibri"/>
        </w:rPr>
        <w:t>i</w:t>
      </w:r>
      <w:r w:rsidRPr="00770CD9">
        <w:rPr>
          <w:rFonts w:cs="Calibri"/>
        </w:rPr>
        <w:t xml:space="preserve">ntegrovaný </w:t>
      </w:r>
      <w:r>
        <w:rPr>
          <w:rFonts w:cs="Calibri"/>
        </w:rPr>
        <w:t>c</w:t>
      </w:r>
      <w:r w:rsidRPr="00770CD9">
        <w:rPr>
          <w:rFonts w:cs="Calibri"/>
        </w:rPr>
        <w:t>entrální říd</w:t>
      </w:r>
      <w:r w:rsidR="00CB44C4">
        <w:rPr>
          <w:rFonts w:cs="Calibri"/>
        </w:rPr>
        <w:t>í</w:t>
      </w:r>
      <w:r w:rsidRPr="00770CD9">
        <w:rPr>
          <w:rFonts w:cs="Calibri"/>
        </w:rPr>
        <w:t xml:space="preserve">cí tým, </w:t>
      </w:r>
      <w:r>
        <w:rPr>
          <w:rFonts w:cs="Calibri"/>
        </w:rPr>
        <w:t>r</w:t>
      </w:r>
      <w:r w:rsidRPr="00770CD9">
        <w:rPr>
          <w:rFonts w:cs="Calibri"/>
        </w:rPr>
        <w:t>ada vlády pro zdravotní rizika.</w:t>
      </w:r>
    </w:p>
  </w:footnote>
  <w:footnote w:id="27">
    <w:p w14:paraId="6A0E150F" w14:textId="6D802F3F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 xml:space="preserve"> </w:t>
      </w:r>
      <w:r>
        <w:rPr>
          <w:rFonts w:cs="Calibri"/>
        </w:rPr>
        <w:tab/>
      </w:r>
      <w:r w:rsidRPr="00770CD9">
        <w:rPr>
          <w:rFonts w:cs="Calibri"/>
        </w:rPr>
        <w:t>Usnesení vlády ČR ze dne 30. 3. 2020 č. 342</w:t>
      </w:r>
      <w:r>
        <w:rPr>
          <w:rFonts w:cs="Calibri"/>
        </w:rPr>
        <w:t>,</w:t>
      </w:r>
      <w:r w:rsidRPr="00770CD9">
        <w:rPr>
          <w:rFonts w:cs="Calibri"/>
        </w:rPr>
        <w:t xml:space="preserve"> </w:t>
      </w:r>
      <w:r w:rsidRPr="00954E5D">
        <w:rPr>
          <w:i/>
        </w:rPr>
        <w:t>o zřízení Centrálního řídícího týmu COVID-19</w:t>
      </w:r>
      <w:r w:rsidRPr="00770CD9">
        <w:rPr>
          <w:rFonts w:cs="Calibri"/>
        </w:rPr>
        <w:t>.</w:t>
      </w:r>
    </w:p>
  </w:footnote>
  <w:footnote w:id="28">
    <w:p w14:paraId="394AC66D" w14:textId="061DBA21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> </w:t>
      </w:r>
      <w:r>
        <w:rPr>
          <w:rFonts w:cs="Calibri"/>
        </w:rPr>
        <w:tab/>
      </w:r>
      <w:proofErr w:type="spellStart"/>
      <w:r w:rsidRPr="00770CD9">
        <w:rPr>
          <w:rFonts w:cs="Calibri"/>
        </w:rPr>
        <w:t>Covid</w:t>
      </w:r>
      <w:proofErr w:type="spellEnd"/>
      <w:r w:rsidRPr="00770CD9">
        <w:rPr>
          <w:rFonts w:cs="Calibri"/>
        </w:rPr>
        <w:t xml:space="preserve"> </w:t>
      </w:r>
      <w:proofErr w:type="spellStart"/>
      <w:r w:rsidRPr="00770CD9">
        <w:rPr>
          <w:rFonts w:cs="Calibri"/>
        </w:rPr>
        <w:t>Forms</w:t>
      </w:r>
      <w:proofErr w:type="spellEnd"/>
      <w:r w:rsidRPr="00770CD9">
        <w:rPr>
          <w:rFonts w:cs="Calibri"/>
        </w:rPr>
        <w:t xml:space="preserve"> </w:t>
      </w:r>
      <w:proofErr w:type="spellStart"/>
      <w:r w:rsidRPr="00770CD9">
        <w:rPr>
          <w:rFonts w:cs="Calibri"/>
        </w:rPr>
        <w:t>Application</w:t>
      </w:r>
      <w:proofErr w:type="spellEnd"/>
      <w:r w:rsidRPr="00770CD9">
        <w:rPr>
          <w:rFonts w:cs="Calibri"/>
        </w:rPr>
        <w:t xml:space="preserve"> (CFA).</w:t>
      </w:r>
    </w:p>
  </w:footnote>
  <w:footnote w:id="29">
    <w:p w14:paraId="04AB259C" w14:textId="16079263" w:rsidR="00CC3731" w:rsidRPr="00770CD9" w:rsidRDefault="00CC3731" w:rsidP="00770CD9">
      <w:pPr>
        <w:pStyle w:val="Textpoznpodarou"/>
        <w:ind w:left="284" w:hanging="284"/>
        <w:rPr>
          <w:rFonts w:cs="Calibri"/>
        </w:rPr>
      </w:pPr>
      <w:r w:rsidRPr="00770CD9">
        <w:rPr>
          <w:rStyle w:val="Znakapoznpodarou"/>
          <w:rFonts w:cs="Calibri"/>
        </w:rPr>
        <w:footnoteRef/>
      </w:r>
      <w:r w:rsidRPr="00770CD9">
        <w:rPr>
          <w:rFonts w:cs="Calibri"/>
        </w:rPr>
        <w:t xml:space="preserve"> </w:t>
      </w:r>
      <w:r>
        <w:rPr>
          <w:rFonts w:cs="Calibri"/>
        </w:rPr>
        <w:tab/>
      </w:r>
      <w:r w:rsidRPr="00770CD9">
        <w:rPr>
          <w:rFonts w:cs="Calibri"/>
        </w:rPr>
        <w:t>Situační mapa CŘT.</w:t>
      </w:r>
    </w:p>
  </w:footnote>
  <w:footnote w:id="30">
    <w:p w14:paraId="65BA8D64" w14:textId="306447A2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Např. mimořádné opatření Ministerstva zdravotnictví ze dne 27. 3. 2020 č. j. </w:t>
      </w:r>
      <w:r w:rsidRPr="004A554D">
        <w:rPr>
          <w:rFonts w:asciiTheme="minorHAnsi" w:hAnsiTheme="minorHAnsi"/>
        </w:rPr>
        <w:t>MZDR 13714/2020-1/MIN/KAN</w:t>
      </w:r>
      <w:r>
        <w:rPr>
          <w:rFonts w:asciiTheme="minorHAnsi" w:hAnsiTheme="minorHAnsi"/>
        </w:rPr>
        <w:t xml:space="preserve">, mimořádné opatření Ministerstva zdravotnictví ze dne 14. 12. 2020 č. j. </w:t>
      </w:r>
      <w:r w:rsidRPr="004A554D">
        <w:rPr>
          <w:rFonts w:asciiTheme="minorHAnsi" w:hAnsiTheme="minorHAnsi"/>
        </w:rPr>
        <w:t>MZDR 47828/2020-10/MIN/KAN</w:t>
      </w:r>
      <w:r>
        <w:rPr>
          <w:rFonts w:asciiTheme="minorHAnsi" w:hAnsiTheme="minorHAnsi"/>
        </w:rPr>
        <w:t xml:space="preserve">, Mimořádné opatření Ministerstva zdravotnictví ze dne 1. 3. 2021 č. j. </w:t>
      </w:r>
      <w:r w:rsidRPr="004A554D">
        <w:rPr>
          <w:rFonts w:asciiTheme="minorHAnsi" w:hAnsiTheme="minorHAnsi"/>
        </w:rPr>
        <w:t>MZDR 1596/2021-2/MIN/KAN</w:t>
      </w:r>
      <w:r>
        <w:rPr>
          <w:rFonts w:asciiTheme="minorHAnsi" w:hAnsiTheme="minorHAnsi"/>
        </w:rPr>
        <w:t>.</w:t>
      </w:r>
    </w:p>
  </w:footnote>
  <w:footnote w:id="31">
    <w:p w14:paraId="34CE7544" w14:textId="68786323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lang w:eastAsia="en-US"/>
        </w:rPr>
        <w:t>V ISIN mají účet všichni poskytovatelé lůžkové péče a téměř 90 % praktických lékařů a mají tak dostupné výsledky vyšetření covidu-19 za celou ČR. Data jsou z ISIN distribuována prostřednictvím integrace do dalších systémů, otevřených datových sad, interních podkladů pro analýzy a reporty. Zaměstnanci KHS využívají data z ISIN pro podporu trasování.</w:t>
      </w:r>
    </w:p>
  </w:footnote>
  <w:footnote w:id="32">
    <w:p w14:paraId="6F756FE4" w14:textId="16EB1857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Předmětem kontroly nebyly moduly: elektronická žádanka, hospitalizační, sociální péče, pro praktické lékaře, ISIN POST COVID, lékové žádanky ISIN. </w:t>
      </w:r>
    </w:p>
  </w:footnote>
  <w:footnote w:id="33">
    <w:p w14:paraId="529CC784" w14:textId="780C9D75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Mimořádné opatření Ministerstva zdravotnictví ze dne 24. 8. 2020 č. j. </w:t>
      </w:r>
      <w:r w:rsidRPr="006843DD">
        <w:t>MZDR 20599/2020-25/MIN/KAN</w:t>
      </w:r>
      <w:r>
        <w:t>.</w:t>
      </w:r>
    </w:p>
  </w:footnote>
  <w:footnote w:id="34">
    <w:p w14:paraId="6D6B1888" w14:textId="4FB4B647" w:rsidR="00CC3731" w:rsidRPr="003C154A" w:rsidRDefault="00CC3731" w:rsidP="00293539">
      <w:pPr>
        <w:pStyle w:val="Textpoznpodarou"/>
        <w:ind w:left="284" w:hanging="284"/>
        <w:rPr>
          <w:sz w:val="16"/>
          <w:szCs w:val="16"/>
        </w:rPr>
      </w:pPr>
      <w:r w:rsidRPr="000773AD">
        <w:rPr>
          <w:rStyle w:val="Znakapoznpodarou"/>
          <w:rFonts w:eastAsia="MS Gothic"/>
        </w:rPr>
        <w:footnoteRef/>
      </w:r>
      <w:r w:rsidRPr="000773AD">
        <w:t xml:space="preserve"> </w:t>
      </w:r>
      <w:r>
        <w:tab/>
      </w:r>
      <w:r w:rsidRPr="000773AD">
        <w:t>Zákon č. 94/2021</w:t>
      </w:r>
      <w:r>
        <w:t xml:space="preserve"> Sb.</w:t>
      </w:r>
      <w:r w:rsidRPr="000773AD">
        <w:t>, o mimořádných opatřeních při epidemii onemocnění COVID-19 a o změně některých souvisejících zákonů</w:t>
      </w:r>
      <w:r>
        <w:t>, který nabyl účinnosti dne 27. 2. 2021.</w:t>
      </w:r>
    </w:p>
  </w:footnote>
  <w:footnote w:id="35">
    <w:p w14:paraId="3D19520B" w14:textId="364BCA5F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218/2000 Sb., </w:t>
      </w:r>
      <w:r w:rsidRPr="00FE69F3">
        <w:t>o rozpočtových pravidlech a o změně některých souvisejících zákonů</w:t>
      </w:r>
      <w:r>
        <w:t xml:space="preserve"> (rozpočtová pravidla).</w:t>
      </w:r>
    </w:p>
  </w:footnote>
  <w:footnote w:id="36">
    <w:p w14:paraId="1F11D25E" w14:textId="7C1727E6" w:rsidR="00CC3731" w:rsidRDefault="00CC3731" w:rsidP="0029353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Kontaktní centrum je komunikační nástroj systému služeb </w:t>
      </w:r>
      <w:r w:rsidRPr="00954E5D">
        <w:t>Chytrá karanténa</w:t>
      </w:r>
      <w:r>
        <w:t xml:space="preserve">, který je postaven na platformě call centra, včetně rozhraní pro činnost pracovníků KHS. Úzce spolupracuje se vzpomínkovými mapami a datovou integrací. Je označován také jako jednotný systém evidence pozitivních pacientů k jejich aktivnímu </w:t>
      </w:r>
      <w:proofErr w:type="spellStart"/>
      <w:r>
        <w:t>navolávání</w:t>
      </w:r>
      <w:proofErr w:type="spellEnd"/>
      <w:r>
        <w:t xml:space="preserve"> a zjišťování jejich kontaktů. Tento nástroj má také</w:t>
      </w:r>
      <w:r w:rsidRPr="00BE4AEA">
        <w:t xml:space="preserve"> </w:t>
      </w:r>
      <w:r>
        <w:t xml:space="preserve">označení </w:t>
      </w:r>
      <w:proofErr w:type="spellStart"/>
      <w:r w:rsidRPr="00954E5D">
        <w:t>Daktela</w:t>
      </w:r>
      <w:proofErr w:type="spellEnd"/>
      <w:r>
        <w:t>.</w:t>
      </w:r>
    </w:p>
  </w:footnote>
  <w:footnote w:id="37">
    <w:p w14:paraId="09C022EA" w14:textId="3599D06A" w:rsidR="00CC3731" w:rsidRDefault="00CC3731" w:rsidP="00BE4AEA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 xml:space="preserve">Zákon č. 320/2001 Sb., </w:t>
      </w:r>
      <w:r w:rsidRPr="009A2838">
        <w:t>o finanční kontrole ve veřejné správě a o změně některých zákonů</w:t>
      </w:r>
      <w:r>
        <w:t xml:space="preserve"> (zákon o finanční kontrole).</w:t>
      </w:r>
    </w:p>
  </w:footnote>
  <w:footnote w:id="38">
    <w:p w14:paraId="2B0823EB" w14:textId="520E76E9" w:rsidR="00CC3731" w:rsidRDefault="00CC3731" w:rsidP="00BE4AEA">
      <w:pPr>
        <w:pStyle w:val="Textpoznpodarou"/>
        <w:ind w:left="284" w:hanging="284"/>
      </w:pPr>
      <w:r>
        <w:rPr>
          <w:rStyle w:val="Znakapoznpodarou"/>
          <w:rFonts w:eastAsia="MS Gothic"/>
        </w:rPr>
        <w:footnoteRef/>
      </w:r>
      <w:r>
        <w:t xml:space="preserve"> </w:t>
      </w:r>
      <w:r>
        <w:tab/>
        <w:t xml:space="preserve">Vyhláška č. 416/2004 Sb., </w:t>
      </w:r>
      <w:r w:rsidRPr="009A2838">
        <w:t>kterou se provádí zákon č. 320/2001 Sb., o finanční kontrole ve veřejné správě a</w:t>
      </w:r>
      <w:r>
        <w:t> </w:t>
      </w:r>
      <w:r w:rsidRPr="009A2838">
        <w:t>o</w:t>
      </w:r>
      <w:r>
        <w:t> </w:t>
      </w:r>
      <w:r w:rsidRPr="009A2838">
        <w:t>změně některých zákonů (zákon o finanční kontrole), ve znění zákona č. 309/2002 Sb., zákona č.</w:t>
      </w:r>
      <w:r>
        <w:t> </w:t>
      </w:r>
      <w:r w:rsidRPr="009A2838">
        <w:t>320/2002</w:t>
      </w:r>
      <w:r>
        <w:t> </w:t>
      </w:r>
      <w:r w:rsidRPr="009A2838">
        <w:t>Sb. a zákona č. 123/2003 Sb.</w:t>
      </w:r>
    </w:p>
  </w:footnote>
  <w:footnote w:id="39">
    <w:p w14:paraId="7256B357" w14:textId="0DFDF6CF" w:rsidR="00CC3731" w:rsidRDefault="00CC3731" w:rsidP="00BE4AE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Mobilní služby zahrnují telefonní hovory call centra a SMS call centra.</w:t>
      </w:r>
    </w:p>
  </w:footnote>
  <w:footnote w:id="40">
    <w:p w14:paraId="24776AC3" w14:textId="486AE535" w:rsidR="00CC3731" w:rsidRPr="007940B6" w:rsidRDefault="00CC3731" w:rsidP="007940B6">
      <w:pPr>
        <w:pStyle w:val="Textpoznpodarou"/>
        <w:ind w:left="284" w:hanging="284"/>
        <w:rPr>
          <w:rFonts w:cs="Calibri"/>
        </w:rPr>
      </w:pPr>
      <w:r w:rsidRPr="007940B6">
        <w:rPr>
          <w:rStyle w:val="Znakapoznpodarou"/>
          <w:rFonts w:eastAsia="MS Gothic" w:cs="Calibri"/>
        </w:rPr>
        <w:footnoteRef/>
      </w:r>
      <w:r w:rsidRPr="007940B6">
        <w:rPr>
          <w:rFonts w:cs="Calibri"/>
        </w:rPr>
        <w:t xml:space="preserve"> </w:t>
      </w:r>
      <w:r>
        <w:rPr>
          <w:rFonts w:cs="Calibri"/>
        </w:rPr>
        <w:tab/>
      </w:r>
      <w:r w:rsidRPr="007940B6">
        <w:rPr>
          <w:rFonts w:cs="Calibri"/>
        </w:rPr>
        <w:t>Odbor IT a elektronizace zdravotnictví.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6036" w14:textId="77777777" w:rsidR="00CC3731" w:rsidRDefault="00CC37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0B83" w14:textId="2E8B3B45" w:rsidR="00CC3731" w:rsidRPr="00065A24" w:rsidRDefault="00CC3731" w:rsidP="00BC09CD">
    <w:pPr>
      <w:pStyle w:val="Zhlav"/>
      <w:tabs>
        <w:tab w:val="clear" w:pos="9072"/>
        <w:tab w:val="right" w:pos="14002"/>
      </w:tabs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858"/>
    <w:multiLevelType w:val="multilevel"/>
    <w:tmpl w:val="85AA42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4E189C"/>
    <w:multiLevelType w:val="multilevel"/>
    <w:tmpl w:val="E9E20F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8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64F328E"/>
    <w:multiLevelType w:val="multilevel"/>
    <w:tmpl w:val="696256FA"/>
    <w:styleLink w:val="WWOutlineListStyle"/>
    <w:lvl w:ilvl="0">
      <w:start w:val="1"/>
      <w:numFmt w:val="none"/>
      <w:lvlText w:val="%1"/>
      <w:lvlJc w:val="left"/>
    </w:lvl>
    <w:lvl w:ilvl="1">
      <w:start w:val="1"/>
      <w:numFmt w:val="ordinal"/>
      <w:pStyle w:val="Nadpis2"/>
      <w:lvlText w:val="%2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9B8"/>
    <w:multiLevelType w:val="multilevel"/>
    <w:tmpl w:val="26F62330"/>
    <w:styleLink w:val="Styl1"/>
    <w:lvl w:ilvl="0">
      <w:numFmt w:val="bullet"/>
      <w:lvlText w:val="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600" w:hanging="360"/>
      </w:pPr>
      <w:rPr>
        <w:rFonts w:ascii="Symbol" w:hAnsi="Symbol"/>
      </w:rPr>
    </w:lvl>
  </w:abstractNum>
  <w:abstractNum w:abstractNumId="5" w15:restartNumberingAfterBreak="0">
    <w:nsid w:val="18F76D25"/>
    <w:multiLevelType w:val="hybridMultilevel"/>
    <w:tmpl w:val="DC183344"/>
    <w:lvl w:ilvl="0" w:tplc="491C12C2">
      <w:start w:val="1"/>
      <w:numFmt w:val="bullet"/>
      <w:pStyle w:val="Odrkypunt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6B38"/>
    <w:multiLevelType w:val="multilevel"/>
    <w:tmpl w:val="12B4F0F6"/>
    <w:styleLink w:val="LFO15"/>
    <w:lvl w:ilvl="0">
      <w:numFmt w:val="bullet"/>
      <w:pStyle w:val="Seznamsodrkami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707B2E"/>
    <w:multiLevelType w:val="hybridMultilevel"/>
    <w:tmpl w:val="EDFC67AE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B46B97"/>
    <w:multiLevelType w:val="hybridMultilevel"/>
    <w:tmpl w:val="87E268B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01F7043"/>
    <w:multiLevelType w:val="multilevel"/>
    <w:tmpl w:val="9D5C76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182887"/>
    <w:multiLevelType w:val="hybridMultilevel"/>
    <w:tmpl w:val="F5987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0DB4"/>
    <w:multiLevelType w:val="hybridMultilevel"/>
    <w:tmpl w:val="CA5E36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91892"/>
    <w:multiLevelType w:val="multilevel"/>
    <w:tmpl w:val="54F48D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9E0006"/>
    <w:multiLevelType w:val="multilevel"/>
    <w:tmpl w:val="2A823D9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32EB1A7B"/>
    <w:multiLevelType w:val="hybridMultilevel"/>
    <w:tmpl w:val="E86865CA"/>
    <w:lvl w:ilvl="0" w:tplc="319A4CBA">
      <w:start w:val="1"/>
      <w:numFmt w:val="decimal"/>
      <w:lvlText w:val="(%1)"/>
      <w:lvlJc w:val="left"/>
      <w:pPr>
        <w:ind w:left="1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9" w:hanging="360"/>
      </w:pPr>
    </w:lvl>
    <w:lvl w:ilvl="2" w:tplc="0405001B" w:tentative="1">
      <w:start w:val="1"/>
      <w:numFmt w:val="lowerRoman"/>
      <w:lvlText w:val="%3."/>
      <w:lvlJc w:val="right"/>
      <w:pPr>
        <w:ind w:left="3369" w:hanging="180"/>
      </w:pPr>
    </w:lvl>
    <w:lvl w:ilvl="3" w:tplc="0405000F">
      <w:start w:val="1"/>
      <w:numFmt w:val="decimal"/>
      <w:lvlText w:val="%4."/>
      <w:lvlJc w:val="left"/>
      <w:pPr>
        <w:ind w:left="4089" w:hanging="360"/>
      </w:pPr>
    </w:lvl>
    <w:lvl w:ilvl="4" w:tplc="04050019" w:tentative="1">
      <w:start w:val="1"/>
      <w:numFmt w:val="lowerLetter"/>
      <w:lvlText w:val="%5."/>
      <w:lvlJc w:val="left"/>
      <w:pPr>
        <w:ind w:left="4809" w:hanging="360"/>
      </w:pPr>
    </w:lvl>
    <w:lvl w:ilvl="5" w:tplc="0405001B" w:tentative="1">
      <w:start w:val="1"/>
      <w:numFmt w:val="lowerRoman"/>
      <w:lvlText w:val="%6."/>
      <w:lvlJc w:val="right"/>
      <w:pPr>
        <w:ind w:left="5529" w:hanging="180"/>
      </w:pPr>
    </w:lvl>
    <w:lvl w:ilvl="6" w:tplc="0405000F" w:tentative="1">
      <w:start w:val="1"/>
      <w:numFmt w:val="decimal"/>
      <w:lvlText w:val="%7."/>
      <w:lvlJc w:val="left"/>
      <w:pPr>
        <w:ind w:left="6249" w:hanging="360"/>
      </w:pPr>
    </w:lvl>
    <w:lvl w:ilvl="7" w:tplc="04050019" w:tentative="1">
      <w:start w:val="1"/>
      <w:numFmt w:val="lowerLetter"/>
      <w:lvlText w:val="%8."/>
      <w:lvlJc w:val="left"/>
      <w:pPr>
        <w:ind w:left="6969" w:hanging="360"/>
      </w:pPr>
    </w:lvl>
    <w:lvl w:ilvl="8" w:tplc="0405001B" w:tentative="1">
      <w:start w:val="1"/>
      <w:numFmt w:val="lowerRoman"/>
      <w:lvlText w:val="%9."/>
      <w:lvlJc w:val="right"/>
      <w:pPr>
        <w:ind w:left="7689" w:hanging="180"/>
      </w:pPr>
    </w:lvl>
  </w:abstractNum>
  <w:abstractNum w:abstractNumId="15" w15:restartNumberingAfterBreak="0">
    <w:nsid w:val="35734156"/>
    <w:multiLevelType w:val="hybridMultilevel"/>
    <w:tmpl w:val="BA6664C6"/>
    <w:lvl w:ilvl="0" w:tplc="B9B877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1643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B72C2C"/>
    <w:multiLevelType w:val="multilevel"/>
    <w:tmpl w:val="85AA42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2B2046"/>
    <w:multiLevelType w:val="multilevel"/>
    <w:tmpl w:val="6EC279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3F67C1"/>
    <w:multiLevelType w:val="multilevel"/>
    <w:tmpl w:val="8EF02F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406E7999"/>
    <w:multiLevelType w:val="hybridMultilevel"/>
    <w:tmpl w:val="B47C674C"/>
    <w:lvl w:ilvl="0" w:tplc="29248DA0">
      <w:start w:val="1"/>
      <w:numFmt w:val="decimal"/>
      <w:pStyle w:val="JK4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49B2"/>
    <w:multiLevelType w:val="multilevel"/>
    <w:tmpl w:val="6EC279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81699F"/>
    <w:multiLevelType w:val="hybridMultilevel"/>
    <w:tmpl w:val="EA36DC1C"/>
    <w:lvl w:ilvl="0" w:tplc="DD522D3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4500192"/>
    <w:multiLevelType w:val="hybridMultilevel"/>
    <w:tmpl w:val="5E40203E"/>
    <w:lvl w:ilvl="0" w:tplc="6FCEA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E5A7C"/>
    <w:multiLevelType w:val="multilevel"/>
    <w:tmpl w:val="222C60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6" w15:restartNumberingAfterBreak="0">
    <w:nsid w:val="4EF853F3"/>
    <w:multiLevelType w:val="hybridMultilevel"/>
    <w:tmpl w:val="F1E6A000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8B27637"/>
    <w:multiLevelType w:val="hybridMultilevel"/>
    <w:tmpl w:val="7B3C29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B6A8C"/>
    <w:multiLevelType w:val="hybridMultilevel"/>
    <w:tmpl w:val="C828399C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9" w15:restartNumberingAfterBreak="0">
    <w:nsid w:val="5E9F42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866DA0"/>
    <w:multiLevelType w:val="hybridMultilevel"/>
    <w:tmpl w:val="2BD61F94"/>
    <w:lvl w:ilvl="0" w:tplc="DDA6BCE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C5DF7"/>
    <w:multiLevelType w:val="multilevel"/>
    <w:tmpl w:val="9D5C76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782F"/>
    <w:multiLevelType w:val="hybridMultilevel"/>
    <w:tmpl w:val="336C359A"/>
    <w:lvl w:ilvl="0" w:tplc="040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1"/>
  </w:num>
  <w:num w:numId="12">
    <w:abstractNumId w:val="12"/>
  </w:num>
  <w:num w:numId="13">
    <w:abstractNumId w:val="25"/>
  </w:num>
  <w:num w:numId="14">
    <w:abstractNumId w:val="16"/>
  </w:num>
  <w:num w:numId="15">
    <w:abstractNumId w:val="22"/>
  </w:num>
  <w:num w:numId="16">
    <w:abstractNumId w:val="19"/>
  </w:num>
  <w:num w:numId="17">
    <w:abstractNumId w:val="18"/>
  </w:num>
  <w:num w:numId="18">
    <w:abstractNumId w:val="28"/>
  </w:num>
  <w:num w:numId="19">
    <w:abstractNumId w:val="33"/>
  </w:num>
  <w:num w:numId="20">
    <w:abstractNumId w:val="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7"/>
  </w:num>
  <w:num w:numId="24">
    <w:abstractNumId w:val="31"/>
  </w:num>
  <w:num w:numId="25">
    <w:abstractNumId w:val="1"/>
  </w:num>
  <w:num w:numId="26">
    <w:abstractNumId w:val="29"/>
  </w:num>
  <w:num w:numId="27">
    <w:abstractNumId w:val="14"/>
  </w:num>
  <w:num w:numId="28">
    <w:abstractNumId w:val="23"/>
  </w:num>
  <w:num w:numId="2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0"/>
  </w:num>
  <w:num w:numId="3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1"/>
  </w:num>
  <w:num w:numId="35">
    <w:abstractNumId w:val="13"/>
  </w:num>
  <w:num w:numId="36">
    <w:abstractNumId w:val="15"/>
  </w:num>
  <w:num w:numId="37">
    <w:abstractNumId w:val="24"/>
  </w:num>
  <w:num w:numId="3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8E"/>
    <w:rsid w:val="000003D6"/>
    <w:rsid w:val="00000BC7"/>
    <w:rsid w:val="00000D02"/>
    <w:rsid w:val="0000138A"/>
    <w:rsid w:val="000016D6"/>
    <w:rsid w:val="00001B0B"/>
    <w:rsid w:val="00001DBC"/>
    <w:rsid w:val="00001FB4"/>
    <w:rsid w:val="00001FC3"/>
    <w:rsid w:val="0000207A"/>
    <w:rsid w:val="00002082"/>
    <w:rsid w:val="0000208C"/>
    <w:rsid w:val="00003E9D"/>
    <w:rsid w:val="000046FB"/>
    <w:rsid w:val="00004876"/>
    <w:rsid w:val="0000574D"/>
    <w:rsid w:val="00005BA6"/>
    <w:rsid w:val="00005EB1"/>
    <w:rsid w:val="00007557"/>
    <w:rsid w:val="00007A0B"/>
    <w:rsid w:val="00007AE3"/>
    <w:rsid w:val="00010527"/>
    <w:rsid w:val="000108EF"/>
    <w:rsid w:val="000110C5"/>
    <w:rsid w:val="00011750"/>
    <w:rsid w:val="00011A36"/>
    <w:rsid w:val="00011D24"/>
    <w:rsid w:val="00012228"/>
    <w:rsid w:val="00012631"/>
    <w:rsid w:val="0001281E"/>
    <w:rsid w:val="00013419"/>
    <w:rsid w:val="000134C8"/>
    <w:rsid w:val="00013650"/>
    <w:rsid w:val="00014488"/>
    <w:rsid w:val="000144D1"/>
    <w:rsid w:val="000148A0"/>
    <w:rsid w:val="00014A2D"/>
    <w:rsid w:val="00014BD1"/>
    <w:rsid w:val="00014EB8"/>
    <w:rsid w:val="00015656"/>
    <w:rsid w:val="000156CB"/>
    <w:rsid w:val="00015985"/>
    <w:rsid w:val="00015B08"/>
    <w:rsid w:val="00015EAD"/>
    <w:rsid w:val="000161ED"/>
    <w:rsid w:val="00016CED"/>
    <w:rsid w:val="00017FF9"/>
    <w:rsid w:val="0001942F"/>
    <w:rsid w:val="0002035E"/>
    <w:rsid w:val="00020A1C"/>
    <w:rsid w:val="00020B77"/>
    <w:rsid w:val="00021355"/>
    <w:rsid w:val="00021E84"/>
    <w:rsid w:val="000228DC"/>
    <w:rsid w:val="00022CC8"/>
    <w:rsid w:val="00022D21"/>
    <w:rsid w:val="00022DD9"/>
    <w:rsid w:val="0002336E"/>
    <w:rsid w:val="0002383F"/>
    <w:rsid w:val="00023BD5"/>
    <w:rsid w:val="00024D7F"/>
    <w:rsid w:val="0002547E"/>
    <w:rsid w:val="00026960"/>
    <w:rsid w:val="00026C6F"/>
    <w:rsid w:val="00026E03"/>
    <w:rsid w:val="00027377"/>
    <w:rsid w:val="00027488"/>
    <w:rsid w:val="000275CD"/>
    <w:rsid w:val="0003030C"/>
    <w:rsid w:val="00030F53"/>
    <w:rsid w:val="00031415"/>
    <w:rsid w:val="00031841"/>
    <w:rsid w:val="000318A9"/>
    <w:rsid w:val="00031CB9"/>
    <w:rsid w:val="00032577"/>
    <w:rsid w:val="00032607"/>
    <w:rsid w:val="00032B7F"/>
    <w:rsid w:val="00032D58"/>
    <w:rsid w:val="00032DEB"/>
    <w:rsid w:val="00033220"/>
    <w:rsid w:val="0003343B"/>
    <w:rsid w:val="0003349F"/>
    <w:rsid w:val="0003377F"/>
    <w:rsid w:val="00033960"/>
    <w:rsid w:val="00033AF3"/>
    <w:rsid w:val="0003484A"/>
    <w:rsid w:val="00035645"/>
    <w:rsid w:val="00035AF2"/>
    <w:rsid w:val="000361C8"/>
    <w:rsid w:val="00036783"/>
    <w:rsid w:val="0003694A"/>
    <w:rsid w:val="00036F78"/>
    <w:rsid w:val="000374EB"/>
    <w:rsid w:val="000376E1"/>
    <w:rsid w:val="00037891"/>
    <w:rsid w:val="0004021F"/>
    <w:rsid w:val="000404D9"/>
    <w:rsid w:val="000404ED"/>
    <w:rsid w:val="00041705"/>
    <w:rsid w:val="00041943"/>
    <w:rsid w:val="00041E79"/>
    <w:rsid w:val="00042DC9"/>
    <w:rsid w:val="00043B70"/>
    <w:rsid w:val="00043CA6"/>
    <w:rsid w:val="00044082"/>
    <w:rsid w:val="000440CC"/>
    <w:rsid w:val="00044368"/>
    <w:rsid w:val="000443B6"/>
    <w:rsid w:val="00044462"/>
    <w:rsid w:val="0004455C"/>
    <w:rsid w:val="00044C7F"/>
    <w:rsid w:val="00045AF8"/>
    <w:rsid w:val="00046503"/>
    <w:rsid w:val="00046AE6"/>
    <w:rsid w:val="00046F87"/>
    <w:rsid w:val="00046FCC"/>
    <w:rsid w:val="00047230"/>
    <w:rsid w:val="000474AB"/>
    <w:rsid w:val="00047836"/>
    <w:rsid w:val="00047B75"/>
    <w:rsid w:val="000505F8"/>
    <w:rsid w:val="000505FA"/>
    <w:rsid w:val="00050F60"/>
    <w:rsid w:val="000512BB"/>
    <w:rsid w:val="000514D2"/>
    <w:rsid w:val="00051699"/>
    <w:rsid w:val="00051944"/>
    <w:rsid w:val="0005197A"/>
    <w:rsid w:val="00051B1C"/>
    <w:rsid w:val="000522DC"/>
    <w:rsid w:val="000524EF"/>
    <w:rsid w:val="00052CFD"/>
    <w:rsid w:val="00052DEC"/>
    <w:rsid w:val="000532F7"/>
    <w:rsid w:val="00053ECA"/>
    <w:rsid w:val="0005467C"/>
    <w:rsid w:val="0005505B"/>
    <w:rsid w:val="00055835"/>
    <w:rsid w:val="000558CB"/>
    <w:rsid w:val="00056080"/>
    <w:rsid w:val="00056162"/>
    <w:rsid w:val="00056205"/>
    <w:rsid w:val="00056227"/>
    <w:rsid w:val="00056B08"/>
    <w:rsid w:val="00056BA8"/>
    <w:rsid w:val="0005745C"/>
    <w:rsid w:val="0005784C"/>
    <w:rsid w:val="00057A28"/>
    <w:rsid w:val="00057C32"/>
    <w:rsid w:val="00057F87"/>
    <w:rsid w:val="0006044C"/>
    <w:rsid w:val="000609CA"/>
    <w:rsid w:val="00060BA0"/>
    <w:rsid w:val="000612EF"/>
    <w:rsid w:val="0006225C"/>
    <w:rsid w:val="0006267B"/>
    <w:rsid w:val="00062CF4"/>
    <w:rsid w:val="00063DEA"/>
    <w:rsid w:val="0006430F"/>
    <w:rsid w:val="00064A67"/>
    <w:rsid w:val="0006522F"/>
    <w:rsid w:val="00065832"/>
    <w:rsid w:val="00065A24"/>
    <w:rsid w:val="00065BD9"/>
    <w:rsid w:val="00065DA5"/>
    <w:rsid w:val="00066381"/>
    <w:rsid w:val="000663F9"/>
    <w:rsid w:val="000669E1"/>
    <w:rsid w:val="00066AC6"/>
    <w:rsid w:val="00067494"/>
    <w:rsid w:val="0006EC90"/>
    <w:rsid w:val="0007074B"/>
    <w:rsid w:val="0007187E"/>
    <w:rsid w:val="00071BC9"/>
    <w:rsid w:val="000720D4"/>
    <w:rsid w:val="0007236D"/>
    <w:rsid w:val="000729D5"/>
    <w:rsid w:val="00073205"/>
    <w:rsid w:val="00074001"/>
    <w:rsid w:val="0007492B"/>
    <w:rsid w:val="00074954"/>
    <w:rsid w:val="00074C05"/>
    <w:rsid w:val="00074DFB"/>
    <w:rsid w:val="00075CA0"/>
    <w:rsid w:val="00076191"/>
    <w:rsid w:val="0007649C"/>
    <w:rsid w:val="00076502"/>
    <w:rsid w:val="00076684"/>
    <w:rsid w:val="000766C9"/>
    <w:rsid w:val="00076C4F"/>
    <w:rsid w:val="00076FDD"/>
    <w:rsid w:val="000771F1"/>
    <w:rsid w:val="000772CA"/>
    <w:rsid w:val="000773AD"/>
    <w:rsid w:val="00077CAF"/>
    <w:rsid w:val="00080501"/>
    <w:rsid w:val="000806E0"/>
    <w:rsid w:val="00080C5A"/>
    <w:rsid w:val="000813A3"/>
    <w:rsid w:val="0008182C"/>
    <w:rsid w:val="00081AE0"/>
    <w:rsid w:val="00081B64"/>
    <w:rsid w:val="00083098"/>
    <w:rsid w:val="0008352E"/>
    <w:rsid w:val="00083961"/>
    <w:rsid w:val="00083BC8"/>
    <w:rsid w:val="00084348"/>
    <w:rsid w:val="00084B2B"/>
    <w:rsid w:val="00084EBB"/>
    <w:rsid w:val="00085290"/>
    <w:rsid w:val="0008539A"/>
    <w:rsid w:val="0008557E"/>
    <w:rsid w:val="00085BA2"/>
    <w:rsid w:val="00085F57"/>
    <w:rsid w:val="00086719"/>
    <w:rsid w:val="00086EDE"/>
    <w:rsid w:val="00087599"/>
    <w:rsid w:val="0008EB5F"/>
    <w:rsid w:val="0009042C"/>
    <w:rsid w:val="00090993"/>
    <w:rsid w:val="00091F32"/>
    <w:rsid w:val="00091FB0"/>
    <w:rsid w:val="000930CD"/>
    <w:rsid w:val="00093732"/>
    <w:rsid w:val="0009395D"/>
    <w:rsid w:val="00093F0E"/>
    <w:rsid w:val="00093FEA"/>
    <w:rsid w:val="0009411B"/>
    <w:rsid w:val="0009418F"/>
    <w:rsid w:val="00094420"/>
    <w:rsid w:val="000947FB"/>
    <w:rsid w:val="000954EF"/>
    <w:rsid w:val="00095793"/>
    <w:rsid w:val="00095DF6"/>
    <w:rsid w:val="0009608D"/>
    <w:rsid w:val="00096238"/>
    <w:rsid w:val="00096E1C"/>
    <w:rsid w:val="00097B80"/>
    <w:rsid w:val="000A0783"/>
    <w:rsid w:val="000A07F9"/>
    <w:rsid w:val="000A0C13"/>
    <w:rsid w:val="000A0DEE"/>
    <w:rsid w:val="000A122A"/>
    <w:rsid w:val="000A1713"/>
    <w:rsid w:val="000A1859"/>
    <w:rsid w:val="000A2A3C"/>
    <w:rsid w:val="000A2B18"/>
    <w:rsid w:val="000A34FA"/>
    <w:rsid w:val="000A3570"/>
    <w:rsid w:val="000A3D3E"/>
    <w:rsid w:val="000A46BE"/>
    <w:rsid w:val="000A4C36"/>
    <w:rsid w:val="000A5CFD"/>
    <w:rsid w:val="000A5EBD"/>
    <w:rsid w:val="000A6729"/>
    <w:rsid w:val="000A6AD2"/>
    <w:rsid w:val="000A6AD9"/>
    <w:rsid w:val="000A6CC2"/>
    <w:rsid w:val="000A6DE8"/>
    <w:rsid w:val="000A6E77"/>
    <w:rsid w:val="000A71D6"/>
    <w:rsid w:val="000A734E"/>
    <w:rsid w:val="000A7602"/>
    <w:rsid w:val="000A79DB"/>
    <w:rsid w:val="000B0171"/>
    <w:rsid w:val="000B02DF"/>
    <w:rsid w:val="000B0CD2"/>
    <w:rsid w:val="000B105A"/>
    <w:rsid w:val="000B11F2"/>
    <w:rsid w:val="000B156A"/>
    <w:rsid w:val="000B204B"/>
    <w:rsid w:val="000B2166"/>
    <w:rsid w:val="000B2246"/>
    <w:rsid w:val="000B22DE"/>
    <w:rsid w:val="000B2CD6"/>
    <w:rsid w:val="000B2E03"/>
    <w:rsid w:val="000B35F3"/>
    <w:rsid w:val="000B3985"/>
    <w:rsid w:val="000B4619"/>
    <w:rsid w:val="000B497D"/>
    <w:rsid w:val="000B4991"/>
    <w:rsid w:val="000B50E6"/>
    <w:rsid w:val="000B5541"/>
    <w:rsid w:val="000B59A3"/>
    <w:rsid w:val="000B60C8"/>
    <w:rsid w:val="000B6395"/>
    <w:rsid w:val="000B657E"/>
    <w:rsid w:val="000B6598"/>
    <w:rsid w:val="000B65D5"/>
    <w:rsid w:val="000B669B"/>
    <w:rsid w:val="000B6BA4"/>
    <w:rsid w:val="000B6BF7"/>
    <w:rsid w:val="000B7608"/>
    <w:rsid w:val="000B7AB3"/>
    <w:rsid w:val="000B7ADE"/>
    <w:rsid w:val="000B7D63"/>
    <w:rsid w:val="000C09EB"/>
    <w:rsid w:val="000C0B5D"/>
    <w:rsid w:val="000C1028"/>
    <w:rsid w:val="000C107C"/>
    <w:rsid w:val="000C1D88"/>
    <w:rsid w:val="000C2565"/>
    <w:rsid w:val="000C27B6"/>
    <w:rsid w:val="000C2A01"/>
    <w:rsid w:val="000C2E0E"/>
    <w:rsid w:val="000C3248"/>
    <w:rsid w:val="000C3261"/>
    <w:rsid w:val="000C341A"/>
    <w:rsid w:val="000C3E84"/>
    <w:rsid w:val="000C3F2F"/>
    <w:rsid w:val="000C418F"/>
    <w:rsid w:val="000C42D1"/>
    <w:rsid w:val="000C44EE"/>
    <w:rsid w:val="000C528D"/>
    <w:rsid w:val="000C5379"/>
    <w:rsid w:val="000C54EE"/>
    <w:rsid w:val="000C61C4"/>
    <w:rsid w:val="000C6350"/>
    <w:rsid w:val="000C6CBE"/>
    <w:rsid w:val="000C6F3C"/>
    <w:rsid w:val="000C6F77"/>
    <w:rsid w:val="000C7250"/>
    <w:rsid w:val="000C7C1E"/>
    <w:rsid w:val="000C7D12"/>
    <w:rsid w:val="000D0090"/>
    <w:rsid w:val="000D01D1"/>
    <w:rsid w:val="000D0862"/>
    <w:rsid w:val="000D16BC"/>
    <w:rsid w:val="000D19F1"/>
    <w:rsid w:val="000D1D58"/>
    <w:rsid w:val="000D1E17"/>
    <w:rsid w:val="000D2DDE"/>
    <w:rsid w:val="000D342E"/>
    <w:rsid w:val="000D3543"/>
    <w:rsid w:val="000D40F0"/>
    <w:rsid w:val="000D4194"/>
    <w:rsid w:val="000D45A5"/>
    <w:rsid w:val="000D4A04"/>
    <w:rsid w:val="000D4F77"/>
    <w:rsid w:val="000D4FF2"/>
    <w:rsid w:val="000D51E8"/>
    <w:rsid w:val="000D55EA"/>
    <w:rsid w:val="000D667D"/>
    <w:rsid w:val="000D73F9"/>
    <w:rsid w:val="000D7B34"/>
    <w:rsid w:val="000D7B3B"/>
    <w:rsid w:val="000D7BCA"/>
    <w:rsid w:val="000D7F12"/>
    <w:rsid w:val="000E0480"/>
    <w:rsid w:val="000E096C"/>
    <w:rsid w:val="000E1763"/>
    <w:rsid w:val="000E1A66"/>
    <w:rsid w:val="000E1D2B"/>
    <w:rsid w:val="000E2296"/>
    <w:rsid w:val="000E289C"/>
    <w:rsid w:val="000E2B8C"/>
    <w:rsid w:val="000E2DFD"/>
    <w:rsid w:val="000E3358"/>
    <w:rsid w:val="000E340D"/>
    <w:rsid w:val="000E3413"/>
    <w:rsid w:val="000E3668"/>
    <w:rsid w:val="000E401D"/>
    <w:rsid w:val="000E5202"/>
    <w:rsid w:val="000E57ED"/>
    <w:rsid w:val="000E5B74"/>
    <w:rsid w:val="000E5D53"/>
    <w:rsid w:val="000E5F5F"/>
    <w:rsid w:val="000E6F9F"/>
    <w:rsid w:val="000E79F5"/>
    <w:rsid w:val="000F02B0"/>
    <w:rsid w:val="000F0323"/>
    <w:rsid w:val="000F05B9"/>
    <w:rsid w:val="000F08B3"/>
    <w:rsid w:val="000F0D57"/>
    <w:rsid w:val="000F1272"/>
    <w:rsid w:val="000F14CE"/>
    <w:rsid w:val="000F19EB"/>
    <w:rsid w:val="000F1B65"/>
    <w:rsid w:val="000F1E1A"/>
    <w:rsid w:val="000F1F8B"/>
    <w:rsid w:val="000F1FF9"/>
    <w:rsid w:val="000F2005"/>
    <w:rsid w:val="000F2072"/>
    <w:rsid w:val="000F22E0"/>
    <w:rsid w:val="000F288C"/>
    <w:rsid w:val="000F2FAD"/>
    <w:rsid w:val="000F359C"/>
    <w:rsid w:val="000F3F33"/>
    <w:rsid w:val="000F448A"/>
    <w:rsid w:val="000F449F"/>
    <w:rsid w:val="000F4744"/>
    <w:rsid w:val="000F498F"/>
    <w:rsid w:val="000F4C38"/>
    <w:rsid w:val="000F4DB0"/>
    <w:rsid w:val="000F520A"/>
    <w:rsid w:val="000F5266"/>
    <w:rsid w:val="000F5B26"/>
    <w:rsid w:val="000F5D75"/>
    <w:rsid w:val="000F60CF"/>
    <w:rsid w:val="000F649F"/>
    <w:rsid w:val="000F668E"/>
    <w:rsid w:val="000F7BA2"/>
    <w:rsid w:val="00100266"/>
    <w:rsid w:val="00100611"/>
    <w:rsid w:val="00100878"/>
    <w:rsid w:val="0010108C"/>
    <w:rsid w:val="00101194"/>
    <w:rsid w:val="00101AE8"/>
    <w:rsid w:val="001023FF"/>
    <w:rsid w:val="00102A4C"/>
    <w:rsid w:val="00102ACC"/>
    <w:rsid w:val="001030EF"/>
    <w:rsid w:val="00103BE3"/>
    <w:rsid w:val="001041C0"/>
    <w:rsid w:val="00104402"/>
    <w:rsid w:val="0010577E"/>
    <w:rsid w:val="001057EF"/>
    <w:rsid w:val="00105BDB"/>
    <w:rsid w:val="001065C0"/>
    <w:rsid w:val="00106871"/>
    <w:rsid w:val="001068D9"/>
    <w:rsid w:val="0010780D"/>
    <w:rsid w:val="00110092"/>
    <w:rsid w:val="001102B0"/>
    <w:rsid w:val="00111418"/>
    <w:rsid w:val="00111933"/>
    <w:rsid w:val="00111A60"/>
    <w:rsid w:val="001121B3"/>
    <w:rsid w:val="001121F9"/>
    <w:rsid w:val="00112F97"/>
    <w:rsid w:val="00113720"/>
    <w:rsid w:val="001137C8"/>
    <w:rsid w:val="00113D13"/>
    <w:rsid w:val="00113D59"/>
    <w:rsid w:val="00113F39"/>
    <w:rsid w:val="00113FE3"/>
    <w:rsid w:val="00114776"/>
    <w:rsid w:val="00114A62"/>
    <w:rsid w:val="00114F4F"/>
    <w:rsid w:val="00115901"/>
    <w:rsid w:val="00115F00"/>
    <w:rsid w:val="001164E1"/>
    <w:rsid w:val="001164FF"/>
    <w:rsid w:val="00116B66"/>
    <w:rsid w:val="00116DD0"/>
    <w:rsid w:val="00116FA4"/>
    <w:rsid w:val="00117B51"/>
    <w:rsid w:val="00117B54"/>
    <w:rsid w:val="001204F7"/>
    <w:rsid w:val="00120A90"/>
    <w:rsid w:val="00120CD7"/>
    <w:rsid w:val="00120DAF"/>
    <w:rsid w:val="00120E02"/>
    <w:rsid w:val="001210C0"/>
    <w:rsid w:val="001216C9"/>
    <w:rsid w:val="00121CD0"/>
    <w:rsid w:val="00121F28"/>
    <w:rsid w:val="00122253"/>
    <w:rsid w:val="001222FB"/>
    <w:rsid w:val="001223C4"/>
    <w:rsid w:val="00122423"/>
    <w:rsid w:val="001227D4"/>
    <w:rsid w:val="001228C7"/>
    <w:rsid w:val="00122AE3"/>
    <w:rsid w:val="00122FFA"/>
    <w:rsid w:val="00123B90"/>
    <w:rsid w:val="0012421C"/>
    <w:rsid w:val="00124731"/>
    <w:rsid w:val="001248BF"/>
    <w:rsid w:val="0012602D"/>
    <w:rsid w:val="001261C6"/>
    <w:rsid w:val="001266E9"/>
    <w:rsid w:val="001270E1"/>
    <w:rsid w:val="001272BE"/>
    <w:rsid w:val="00127473"/>
    <w:rsid w:val="00127555"/>
    <w:rsid w:val="00127EE3"/>
    <w:rsid w:val="00127FA5"/>
    <w:rsid w:val="00127FAF"/>
    <w:rsid w:val="00130125"/>
    <w:rsid w:val="00130A1F"/>
    <w:rsid w:val="0013138F"/>
    <w:rsid w:val="00131457"/>
    <w:rsid w:val="00131668"/>
    <w:rsid w:val="00131722"/>
    <w:rsid w:val="00131D5E"/>
    <w:rsid w:val="001321C6"/>
    <w:rsid w:val="00132268"/>
    <w:rsid w:val="00132885"/>
    <w:rsid w:val="00132CE9"/>
    <w:rsid w:val="00133184"/>
    <w:rsid w:val="001333F1"/>
    <w:rsid w:val="00133449"/>
    <w:rsid w:val="00134071"/>
    <w:rsid w:val="00134154"/>
    <w:rsid w:val="00134589"/>
    <w:rsid w:val="0013584E"/>
    <w:rsid w:val="001358A3"/>
    <w:rsid w:val="00136438"/>
    <w:rsid w:val="0013694B"/>
    <w:rsid w:val="00136B3D"/>
    <w:rsid w:val="0013766B"/>
    <w:rsid w:val="00137D03"/>
    <w:rsid w:val="001402D9"/>
    <w:rsid w:val="001408C2"/>
    <w:rsid w:val="0014091C"/>
    <w:rsid w:val="00142E53"/>
    <w:rsid w:val="001430E5"/>
    <w:rsid w:val="0014312E"/>
    <w:rsid w:val="00143DAD"/>
    <w:rsid w:val="00143DB6"/>
    <w:rsid w:val="00144043"/>
    <w:rsid w:val="0014455B"/>
    <w:rsid w:val="001448EF"/>
    <w:rsid w:val="00144AD9"/>
    <w:rsid w:val="00144DAA"/>
    <w:rsid w:val="00144FE1"/>
    <w:rsid w:val="00145772"/>
    <w:rsid w:val="00145B71"/>
    <w:rsid w:val="001460D3"/>
    <w:rsid w:val="00146162"/>
    <w:rsid w:val="00147018"/>
    <w:rsid w:val="001476FE"/>
    <w:rsid w:val="00147B60"/>
    <w:rsid w:val="00147C56"/>
    <w:rsid w:val="00147F6C"/>
    <w:rsid w:val="00150310"/>
    <w:rsid w:val="001504F1"/>
    <w:rsid w:val="00150904"/>
    <w:rsid w:val="00150A12"/>
    <w:rsid w:val="001510B8"/>
    <w:rsid w:val="001511F2"/>
    <w:rsid w:val="001515C7"/>
    <w:rsid w:val="0015192F"/>
    <w:rsid w:val="00151A1C"/>
    <w:rsid w:val="00151F01"/>
    <w:rsid w:val="00151F86"/>
    <w:rsid w:val="00152AA6"/>
    <w:rsid w:val="00152C14"/>
    <w:rsid w:val="00152FE9"/>
    <w:rsid w:val="0015337D"/>
    <w:rsid w:val="00153442"/>
    <w:rsid w:val="0015379C"/>
    <w:rsid w:val="001539CA"/>
    <w:rsid w:val="00154034"/>
    <w:rsid w:val="00154279"/>
    <w:rsid w:val="0015427A"/>
    <w:rsid w:val="001543CC"/>
    <w:rsid w:val="00154518"/>
    <w:rsid w:val="00154A00"/>
    <w:rsid w:val="00155175"/>
    <w:rsid w:val="0015560C"/>
    <w:rsid w:val="00155C2D"/>
    <w:rsid w:val="00155D18"/>
    <w:rsid w:val="00156282"/>
    <w:rsid w:val="00156626"/>
    <w:rsid w:val="00156644"/>
    <w:rsid w:val="0015734B"/>
    <w:rsid w:val="001577C9"/>
    <w:rsid w:val="001579DC"/>
    <w:rsid w:val="001601EE"/>
    <w:rsid w:val="001604BC"/>
    <w:rsid w:val="001606E8"/>
    <w:rsid w:val="00160852"/>
    <w:rsid w:val="001608D2"/>
    <w:rsid w:val="00160B56"/>
    <w:rsid w:val="00161971"/>
    <w:rsid w:val="00161A65"/>
    <w:rsid w:val="00162732"/>
    <w:rsid w:val="001629FD"/>
    <w:rsid w:val="00163311"/>
    <w:rsid w:val="00163EC2"/>
    <w:rsid w:val="00163ED5"/>
    <w:rsid w:val="00164733"/>
    <w:rsid w:val="00164772"/>
    <w:rsid w:val="00164D73"/>
    <w:rsid w:val="00165062"/>
    <w:rsid w:val="00165C73"/>
    <w:rsid w:val="00166A04"/>
    <w:rsid w:val="00166FE1"/>
    <w:rsid w:val="001673A7"/>
    <w:rsid w:val="001675A4"/>
    <w:rsid w:val="00167693"/>
    <w:rsid w:val="00167928"/>
    <w:rsid w:val="001679F8"/>
    <w:rsid w:val="00167D08"/>
    <w:rsid w:val="0017009A"/>
    <w:rsid w:val="0017035E"/>
    <w:rsid w:val="00170790"/>
    <w:rsid w:val="0017086F"/>
    <w:rsid w:val="00170C05"/>
    <w:rsid w:val="00170EAA"/>
    <w:rsid w:val="00171310"/>
    <w:rsid w:val="00171644"/>
    <w:rsid w:val="00171762"/>
    <w:rsid w:val="00171BD7"/>
    <w:rsid w:val="00172A0F"/>
    <w:rsid w:val="00172D3D"/>
    <w:rsid w:val="00172F11"/>
    <w:rsid w:val="00172F4E"/>
    <w:rsid w:val="001739B4"/>
    <w:rsid w:val="001740FA"/>
    <w:rsid w:val="0017447C"/>
    <w:rsid w:val="001746C0"/>
    <w:rsid w:val="00174BC1"/>
    <w:rsid w:val="00174CAF"/>
    <w:rsid w:val="00175F89"/>
    <w:rsid w:val="001763F3"/>
    <w:rsid w:val="00176D12"/>
    <w:rsid w:val="00177148"/>
    <w:rsid w:val="00177315"/>
    <w:rsid w:val="001778CF"/>
    <w:rsid w:val="00177967"/>
    <w:rsid w:val="00177970"/>
    <w:rsid w:val="00177C74"/>
    <w:rsid w:val="00177F19"/>
    <w:rsid w:val="00177F84"/>
    <w:rsid w:val="001805C2"/>
    <w:rsid w:val="00181520"/>
    <w:rsid w:val="001817E0"/>
    <w:rsid w:val="00181804"/>
    <w:rsid w:val="00181A0B"/>
    <w:rsid w:val="00181D72"/>
    <w:rsid w:val="00182472"/>
    <w:rsid w:val="00182AE8"/>
    <w:rsid w:val="00182BCF"/>
    <w:rsid w:val="00182BDF"/>
    <w:rsid w:val="00182C3C"/>
    <w:rsid w:val="00182EEE"/>
    <w:rsid w:val="001831E6"/>
    <w:rsid w:val="00183356"/>
    <w:rsid w:val="00183938"/>
    <w:rsid w:val="00184393"/>
    <w:rsid w:val="0018475F"/>
    <w:rsid w:val="001848AA"/>
    <w:rsid w:val="00184956"/>
    <w:rsid w:val="00184960"/>
    <w:rsid w:val="00184A54"/>
    <w:rsid w:val="0018502F"/>
    <w:rsid w:val="0018552A"/>
    <w:rsid w:val="001856CD"/>
    <w:rsid w:val="00186631"/>
    <w:rsid w:val="0018713C"/>
    <w:rsid w:val="001876F5"/>
    <w:rsid w:val="001876F7"/>
    <w:rsid w:val="001879E1"/>
    <w:rsid w:val="00190763"/>
    <w:rsid w:val="00190A3E"/>
    <w:rsid w:val="001916A1"/>
    <w:rsid w:val="001917D4"/>
    <w:rsid w:val="00192219"/>
    <w:rsid w:val="00192A37"/>
    <w:rsid w:val="00192DA0"/>
    <w:rsid w:val="001933F7"/>
    <w:rsid w:val="00193770"/>
    <w:rsid w:val="00193A15"/>
    <w:rsid w:val="00193A44"/>
    <w:rsid w:val="00193A88"/>
    <w:rsid w:val="0019412E"/>
    <w:rsid w:val="00194377"/>
    <w:rsid w:val="00194AF7"/>
    <w:rsid w:val="001951F6"/>
    <w:rsid w:val="00195934"/>
    <w:rsid w:val="00195950"/>
    <w:rsid w:val="001964DA"/>
    <w:rsid w:val="00196550"/>
    <w:rsid w:val="00197216"/>
    <w:rsid w:val="00197B3C"/>
    <w:rsid w:val="00197BEE"/>
    <w:rsid w:val="00197D84"/>
    <w:rsid w:val="00197E2F"/>
    <w:rsid w:val="001A01FB"/>
    <w:rsid w:val="001A114E"/>
    <w:rsid w:val="001A1539"/>
    <w:rsid w:val="001A18F9"/>
    <w:rsid w:val="001A1CA6"/>
    <w:rsid w:val="001A27E5"/>
    <w:rsid w:val="001A2CEC"/>
    <w:rsid w:val="001A2EEF"/>
    <w:rsid w:val="001A30FE"/>
    <w:rsid w:val="001A3150"/>
    <w:rsid w:val="001A3E8F"/>
    <w:rsid w:val="001A4285"/>
    <w:rsid w:val="001A4430"/>
    <w:rsid w:val="001A4432"/>
    <w:rsid w:val="001A46B4"/>
    <w:rsid w:val="001A47B8"/>
    <w:rsid w:val="001A48A5"/>
    <w:rsid w:val="001A4DE3"/>
    <w:rsid w:val="001A4EF3"/>
    <w:rsid w:val="001A516C"/>
    <w:rsid w:val="001A587D"/>
    <w:rsid w:val="001A5A7E"/>
    <w:rsid w:val="001A5D53"/>
    <w:rsid w:val="001A6077"/>
    <w:rsid w:val="001A7041"/>
    <w:rsid w:val="001A7B68"/>
    <w:rsid w:val="001B0824"/>
    <w:rsid w:val="001B095F"/>
    <w:rsid w:val="001B0C6C"/>
    <w:rsid w:val="001B1437"/>
    <w:rsid w:val="001B1EC9"/>
    <w:rsid w:val="001B2054"/>
    <w:rsid w:val="001B2090"/>
    <w:rsid w:val="001B2166"/>
    <w:rsid w:val="001B242E"/>
    <w:rsid w:val="001B2AAA"/>
    <w:rsid w:val="001B3D24"/>
    <w:rsid w:val="001B3F6E"/>
    <w:rsid w:val="001B42C6"/>
    <w:rsid w:val="001B4756"/>
    <w:rsid w:val="001B48EC"/>
    <w:rsid w:val="001B4C8F"/>
    <w:rsid w:val="001B4E82"/>
    <w:rsid w:val="001B5140"/>
    <w:rsid w:val="001B546D"/>
    <w:rsid w:val="001B5EBF"/>
    <w:rsid w:val="001B60E2"/>
    <w:rsid w:val="001B61DA"/>
    <w:rsid w:val="001B70FA"/>
    <w:rsid w:val="001B746F"/>
    <w:rsid w:val="001BCCA4"/>
    <w:rsid w:val="001C06A4"/>
    <w:rsid w:val="001C0AA1"/>
    <w:rsid w:val="001C1EFB"/>
    <w:rsid w:val="001C3604"/>
    <w:rsid w:val="001C4499"/>
    <w:rsid w:val="001C4722"/>
    <w:rsid w:val="001C4B11"/>
    <w:rsid w:val="001C4D5B"/>
    <w:rsid w:val="001C513D"/>
    <w:rsid w:val="001C5B6B"/>
    <w:rsid w:val="001C6010"/>
    <w:rsid w:val="001C688E"/>
    <w:rsid w:val="001C6B68"/>
    <w:rsid w:val="001C6BB2"/>
    <w:rsid w:val="001C6D46"/>
    <w:rsid w:val="001C6ED8"/>
    <w:rsid w:val="001C6F4A"/>
    <w:rsid w:val="001C702D"/>
    <w:rsid w:val="001C712C"/>
    <w:rsid w:val="001C7283"/>
    <w:rsid w:val="001C7767"/>
    <w:rsid w:val="001C7F7F"/>
    <w:rsid w:val="001D0171"/>
    <w:rsid w:val="001D0365"/>
    <w:rsid w:val="001D0619"/>
    <w:rsid w:val="001D0CA3"/>
    <w:rsid w:val="001D10E1"/>
    <w:rsid w:val="001D119A"/>
    <w:rsid w:val="001D15C3"/>
    <w:rsid w:val="001D18DE"/>
    <w:rsid w:val="001D1E50"/>
    <w:rsid w:val="001D2ADE"/>
    <w:rsid w:val="001D2DE2"/>
    <w:rsid w:val="001D30B2"/>
    <w:rsid w:val="001D32A6"/>
    <w:rsid w:val="001D3BFE"/>
    <w:rsid w:val="001D405D"/>
    <w:rsid w:val="001D433B"/>
    <w:rsid w:val="001D5CB1"/>
    <w:rsid w:val="001D63EB"/>
    <w:rsid w:val="001D731A"/>
    <w:rsid w:val="001D7E1F"/>
    <w:rsid w:val="001D7E9A"/>
    <w:rsid w:val="001D7FF6"/>
    <w:rsid w:val="001E03C7"/>
    <w:rsid w:val="001E0670"/>
    <w:rsid w:val="001E0D9E"/>
    <w:rsid w:val="001E0DEA"/>
    <w:rsid w:val="001E11BD"/>
    <w:rsid w:val="001E165E"/>
    <w:rsid w:val="001E1743"/>
    <w:rsid w:val="001E19C4"/>
    <w:rsid w:val="001E1AC7"/>
    <w:rsid w:val="001E1B7D"/>
    <w:rsid w:val="001E222D"/>
    <w:rsid w:val="001E2299"/>
    <w:rsid w:val="001E259D"/>
    <w:rsid w:val="001E2BF4"/>
    <w:rsid w:val="001E2D3A"/>
    <w:rsid w:val="001E30D1"/>
    <w:rsid w:val="001E3491"/>
    <w:rsid w:val="001E37A4"/>
    <w:rsid w:val="001E383C"/>
    <w:rsid w:val="001E39A0"/>
    <w:rsid w:val="001E4904"/>
    <w:rsid w:val="001E4AA4"/>
    <w:rsid w:val="001E5235"/>
    <w:rsid w:val="001E5C0B"/>
    <w:rsid w:val="001E63DF"/>
    <w:rsid w:val="001F06E6"/>
    <w:rsid w:val="001F0775"/>
    <w:rsid w:val="001F08CD"/>
    <w:rsid w:val="001F0C3E"/>
    <w:rsid w:val="001F11FA"/>
    <w:rsid w:val="001F14F1"/>
    <w:rsid w:val="001F1C82"/>
    <w:rsid w:val="001F2372"/>
    <w:rsid w:val="001F28D7"/>
    <w:rsid w:val="001F2A6B"/>
    <w:rsid w:val="001F2E35"/>
    <w:rsid w:val="001F3439"/>
    <w:rsid w:val="001F3D80"/>
    <w:rsid w:val="001F5444"/>
    <w:rsid w:val="001F562A"/>
    <w:rsid w:val="001F5956"/>
    <w:rsid w:val="001F5B73"/>
    <w:rsid w:val="001F5C40"/>
    <w:rsid w:val="001F5E82"/>
    <w:rsid w:val="001F6074"/>
    <w:rsid w:val="001F63E6"/>
    <w:rsid w:val="001F65D5"/>
    <w:rsid w:val="001F6863"/>
    <w:rsid w:val="001F694D"/>
    <w:rsid w:val="001F6A1B"/>
    <w:rsid w:val="001F6A32"/>
    <w:rsid w:val="001F6CDF"/>
    <w:rsid w:val="001F7536"/>
    <w:rsid w:val="001F78CE"/>
    <w:rsid w:val="001F7A47"/>
    <w:rsid w:val="001F7D7F"/>
    <w:rsid w:val="001F7FEC"/>
    <w:rsid w:val="002001C6"/>
    <w:rsid w:val="002007BC"/>
    <w:rsid w:val="0020087C"/>
    <w:rsid w:val="00200BC2"/>
    <w:rsid w:val="00200BEE"/>
    <w:rsid w:val="002011D3"/>
    <w:rsid w:val="0020120B"/>
    <w:rsid w:val="00202498"/>
    <w:rsid w:val="0020253F"/>
    <w:rsid w:val="00202552"/>
    <w:rsid w:val="0020263A"/>
    <w:rsid w:val="00202699"/>
    <w:rsid w:val="00202E9D"/>
    <w:rsid w:val="0020328E"/>
    <w:rsid w:val="00203F99"/>
    <w:rsid w:val="002048CB"/>
    <w:rsid w:val="00204DCD"/>
    <w:rsid w:val="002052E8"/>
    <w:rsid w:val="002056DB"/>
    <w:rsid w:val="00205BC0"/>
    <w:rsid w:val="00205CEC"/>
    <w:rsid w:val="00205E29"/>
    <w:rsid w:val="00205E82"/>
    <w:rsid w:val="00205FBD"/>
    <w:rsid w:val="00206243"/>
    <w:rsid w:val="0020624F"/>
    <w:rsid w:val="002068F0"/>
    <w:rsid w:val="00206E0A"/>
    <w:rsid w:val="00210466"/>
    <w:rsid w:val="00210526"/>
    <w:rsid w:val="00212552"/>
    <w:rsid w:val="002125E3"/>
    <w:rsid w:val="00212FA4"/>
    <w:rsid w:val="00213008"/>
    <w:rsid w:val="002133AD"/>
    <w:rsid w:val="00213432"/>
    <w:rsid w:val="002137C1"/>
    <w:rsid w:val="002144B0"/>
    <w:rsid w:val="002148D8"/>
    <w:rsid w:val="002152A2"/>
    <w:rsid w:val="00215EE5"/>
    <w:rsid w:val="0021607F"/>
    <w:rsid w:val="002160F7"/>
    <w:rsid w:val="00216A76"/>
    <w:rsid w:val="00216E28"/>
    <w:rsid w:val="00216E7D"/>
    <w:rsid w:val="0021760F"/>
    <w:rsid w:val="0021798D"/>
    <w:rsid w:val="00217DFB"/>
    <w:rsid w:val="00217F6F"/>
    <w:rsid w:val="0022033D"/>
    <w:rsid w:val="002208DD"/>
    <w:rsid w:val="002209E2"/>
    <w:rsid w:val="0022124B"/>
    <w:rsid w:val="002212F9"/>
    <w:rsid w:val="002215B3"/>
    <w:rsid w:val="00222A58"/>
    <w:rsid w:val="0022372E"/>
    <w:rsid w:val="00224070"/>
    <w:rsid w:val="00224CDE"/>
    <w:rsid w:val="00225788"/>
    <w:rsid w:val="0022602C"/>
    <w:rsid w:val="00227BCB"/>
    <w:rsid w:val="00227E12"/>
    <w:rsid w:val="00227EF3"/>
    <w:rsid w:val="00227FAE"/>
    <w:rsid w:val="0022A0A9"/>
    <w:rsid w:val="00230D89"/>
    <w:rsid w:val="002311C4"/>
    <w:rsid w:val="00231674"/>
    <w:rsid w:val="002320E6"/>
    <w:rsid w:val="0023267B"/>
    <w:rsid w:val="00233509"/>
    <w:rsid w:val="00233EAF"/>
    <w:rsid w:val="00233F8B"/>
    <w:rsid w:val="00234F3F"/>
    <w:rsid w:val="00234F89"/>
    <w:rsid w:val="00235315"/>
    <w:rsid w:val="0023604C"/>
    <w:rsid w:val="002362B6"/>
    <w:rsid w:val="002363A7"/>
    <w:rsid w:val="0023656B"/>
    <w:rsid w:val="002365D1"/>
    <w:rsid w:val="00236805"/>
    <w:rsid w:val="00236BE1"/>
    <w:rsid w:val="00236EF9"/>
    <w:rsid w:val="00240616"/>
    <w:rsid w:val="002413D4"/>
    <w:rsid w:val="002417AF"/>
    <w:rsid w:val="002420F5"/>
    <w:rsid w:val="00242E45"/>
    <w:rsid w:val="00243B7E"/>
    <w:rsid w:val="00243F07"/>
    <w:rsid w:val="00244196"/>
    <w:rsid w:val="00244419"/>
    <w:rsid w:val="00244AED"/>
    <w:rsid w:val="00244E6E"/>
    <w:rsid w:val="00244E77"/>
    <w:rsid w:val="00245079"/>
    <w:rsid w:val="00245286"/>
    <w:rsid w:val="002455EA"/>
    <w:rsid w:val="0024650A"/>
    <w:rsid w:val="00246716"/>
    <w:rsid w:val="00246C36"/>
    <w:rsid w:val="00246FBE"/>
    <w:rsid w:val="00247191"/>
    <w:rsid w:val="00247240"/>
    <w:rsid w:val="00247882"/>
    <w:rsid w:val="00247BFA"/>
    <w:rsid w:val="00247ECD"/>
    <w:rsid w:val="002502A1"/>
    <w:rsid w:val="00250836"/>
    <w:rsid w:val="00250D1D"/>
    <w:rsid w:val="00251B37"/>
    <w:rsid w:val="00251DFA"/>
    <w:rsid w:val="00251DFB"/>
    <w:rsid w:val="0025227F"/>
    <w:rsid w:val="00252A95"/>
    <w:rsid w:val="00253591"/>
    <w:rsid w:val="00254561"/>
    <w:rsid w:val="002549D7"/>
    <w:rsid w:val="00254BE3"/>
    <w:rsid w:val="00255214"/>
    <w:rsid w:val="00255245"/>
    <w:rsid w:val="00255512"/>
    <w:rsid w:val="00255531"/>
    <w:rsid w:val="00255892"/>
    <w:rsid w:val="00255F4A"/>
    <w:rsid w:val="00256974"/>
    <w:rsid w:val="00256A84"/>
    <w:rsid w:val="00256B8D"/>
    <w:rsid w:val="00256BB9"/>
    <w:rsid w:val="00257C1E"/>
    <w:rsid w:val="00257CAA"/>
    <w:rsid w:val="00257E9E"/>
    <w:rsid w:val="00257FE6"/>
    <w:rsid w:val="00259946"/>
    <w:rsid w:val="0026027C"/>
    <w:rsid w:val="0026038F"/>
    <w:rsid w:val="00260524"/>
    <w:rsid w:val="00260846"/>
    <w:rsid w:val="00261691"/>
    <w:rsid w:val="00261743"/>
    <w:rsid w:val="00262839"/>
    <w:rsid w:val="00262844"/>
    <w:rsid w:val="00263170"/>
    <w:rsid w:val="00263533"/>
    <w:rsid w:val="00263768"/>
    <w:rsid w:val="00264198"/>
    <w:rsid w:val="002644E6"/>
    <w:rsid w:val="0026465B"/>
    <w:rsid w:val="002649B8"/>
    <w:rsid w:val="00264F4D"/>
    <w:rsid w:val="002656BB"/>
    <w:rsid w:val="002656FD"/>
    <w:rsid w:val="002659A4"/>
    <w:rsid w:val="0026609C"/>
    <w:rsid w:val="002664BC"/>
    <w:rsid w:val="00266645"/>
    <w:rsid w:val="00266B85"/>
    <w:rsid w:val="00266EF0"/>
    <w:rsid w:val="0026761A"/>
    <w:rsid w:val="00267AF4"/>
    <w:rsid w:val="00270D69"/>
    <w:rsid w:val="00270DC8"/>
    <w:rsid w:val="00271187"/>
    <w:rsid w:val="00271EDC"/>
    <w:rsid w:val="00271F88"/>
    <w:rsid w:val="002720CC"/>
    <w:rsid w:val="00272161"/>
    <w:rsid w:val="00272695"/>
    <w:rsid w:val="00272AD8"/>
    <w:rsid w:val="00273775"/>
    <w:rsid w:val="00274315"/>
    <w:rsid w:val="00274376"/>
    <w:rsid w:val="0027461C"/>
    <w:rsid w:val="00274DA8"/>
    <w:rsid w:val="00275185"/>
    <w:rsid w:val="00275EA5"/>
    <w:rsid w:val="00276570"/>
    <w:rsid w:val="00276627"/>
    <w:rsid w:val="0027687D"/>
    <w:rsid w:val="00277E65"/>
    <w:rsid w:val="002804BE"/>
    <w:rsid w:val="0028085F"/>
    <w:rsid w:val="0028097F"/>
    <w:rsid w:val="002810AD"/>
    <w:rsid w:val="0028142A"/>
    <w:rsid w:val="00281D92"/>
    <w:rsid w:val="00281DB7"/>
    <w:rsid w:val="00281F9B"/>
    <w:rsid w:val="0028292F"/>
    <w:rsid w:val="002829E7"/>
    <w:rsid w:val="00282A0E"/>
    <w:rsid w:val="00282B86"/>
    <w:rsid w:val="002837EE"/>
    <w:rsid w:val="0028384C"/>
    <w:rsid w:val="00283DDA"/>
    <w:rsid w:val="002855D9"/>
    <w:rsid w:val="0028565F"/>
    <w:rsid w:val="00285EEE"/>
    <w:rsid w:val="00286649"/>
    <w:rsid w:val="002866E3"/>
    <w:rsid w:val="00287325"/>
    <w:rsid w:val="0028744F"/>
    <w:rsid w:val="00287676"/>
    <w:rsid w:val="00287D17"/>
    <w:rsid w:val="00287F8A"/>
    <w:rsid w:val="002901B6"/>
    <w:rsid w:val="00290464"/>
    <w:rsid w:val="002906B7"/>
    <w:rsid w:val="00291358"/>
    <w:rsid w:val="00291480"/>
    <w:rsid w:val="0029157B"/>
    <w:rsid w:val="002915B0"/>
    <w:rsid w:val="00291C9D"/>
    <w:rsid w:val="00292092"/>
    <w:rsid w:val="002925AE"/>
    <w:rsid w:val="00293539"/>
    <w:rsid w:val="00293B4E"/>
    <w:rsid w:val="00293BB0"/>
    <w:rsid w:val="00293FB4"/>
    <w:rsid w:val="00294371"/>
    <w:rsid w:val="00294B19"/>
    <w:rsid w:val="00294E80"/>
    <w:rsid w:val="00294F5B"/>
    <w:rsid w:val="00294F8A"/>
    <w:rsid w:val="00295BD9"/>
    <w:rsid w:val="00295DBA"/>
    <w:rsid w:val="00295E31"/>
    <w:rsid w:val="002969C9"/>
    <w:rsid w:val="00296B18"/>
    <w:rsid w:val="00297132"/>
    <w:rsid w:val="002971AE"/>
    <w:rsid w:val="002973EB"/>
    <w:rsid w:val="00297623"/>
    <w:rsid w:val="002979A0"/>
    <w:rsid w:val="00297F43"/>
    <w:rsid w:val="002A134B"/>
    <w:rsid w:val="002A15AF"/>
    <w:rsid w:val="002A1DF1"/>
    <w:rsid w:val="002A22CC"/>
    <w:rsid w:val="002A2333"/>
    <w:rsid w:val="002A2A2D"/>
    <w:rsid w:val="002A31BA"/>
    <w:rsid w:val="002A3214"/>
    <w:rsid w:val="002A37BE"/>
    <w:rsid w:val="002A3A7F"/>
    <w:rsid w:val="002A3CE2"/>
    <w:rsid w:val="002A3D69"/>
    <w:rsid w:val="002A469C"/>
    <w:rsid w:val="002A4FCE"/>
    <w:rsid w:val="002A507C"/>
    <w:rsid w:val="002A5337"/>
    <w:rsid w:val="002A5439"/>
    <w:rsid w:val="002A58F6"/>
    <w:rsid w:val="002A59D2"/>
    <w:rsid w:val="002A5B29"/>
    <w:rsid w:val="002A5B9B"/>
    <w:rsid w:val="002A60F5"/>
    <w:rsid w:val="002A6CA3"/>
    <w:rsid w:val="002AF96A"/>
    <w:rsid w:val="002B00F5"/>
    <w:rsid w:val="002B0162"/>
    <w:rsid w:val="002B035D"/>
    <w:rsid w:val="002B0927"/>
    <w:rsid w:val="002B09CA"/>
    <w:rsid w:val="002B0C1A"/>
    <w:rsid w:val="002B19E1"/>
    <w:rsid w:val="002B1FAD"/>
    <w:rsid w:val="002B2168"/>
    <w:rsid w:val="002B24F9"/>
    <w:rsid w:val="002B2B7C"/>
    <w:rsid w:val="002B30A6"/>
    <w:rsid w:val="002B346F"/>
    <w:rsid w:val="002B3DA2"/>
    <w:rsid w:val="002B3EFB"/>
    <w:rsid w:val="002B40CF"/>
    <w:rsid w:val="002B466E"/>
    <w:rsid w:val="002B4E11"/>
    <w:rsid w:val="002B4F8F"/>
    <w:rsid w:val="002B5E88"/>
    <w:rsid w:val="002B6142"/>
    <w:rsid w:val="002B68BE"/>
    <w:rsid w:val="002B7036"/>
    <w:rsid w:val="002B719B"/>
    <w:rsid w:val="002B71B9"/>
    <w:rsid w:val="002B77C9"/>
    <w:rsid w:val="002B7B2C"/>
    <w:rsid w:val="002C00C0"/>
    <w:rsid w:val="002C00D3"/>
    <w:rsid w:val="002C0113"/>
    <w:rsid w:val="002C0125"/>
    <w:rsid w:val="002C02A9"/>
    <w:rsid w:val="002C088F"/>
    <w:rsid w:val="002C0A8C"/>
    <w:rsid w:val="002C0EF2"/>
    <w:rsid w:val="002C0F81"/>
    <w:rsid w:val="002C16A3"/>
    <w:rsid w:val="002C18FF"/>
    <w:rsid w:val="002C1C37"/>
    <w:rsid w:val="002C1F39"/>
    <w:rsid w:val="002C25AE"/>
    <w:rsid w:val="002C278E"/>
    <w:rsid w:val="002C2D48"/>
    <w:rsid w:val="002C2F86"/>
    <w:rsid w:val="002C3A68"/>
    <w:rsid w:val="002C3A8A"/>
    <w:rsid w:val="002C3E76"/>
    <w:rsid w:val="002C3F1C"/>
    <w:rsid w:val="002C3F9E"/>
    <w:rsid w:val="002C40C1"/>
    <w:rsid w:val="002C48E7"/>
    <w:rsid w:val="002C492E"/>
    <w:rsid w:val="002C4AF4"/>
    <w:rsid w:val="002C5027"/>
    <w:rsid w:val="002C53F9"/>
    <w:rsid w:val="002C5545"/>
    <w:rsid w:val="002C5701"/>
    <w:rsid w:val="002C63C6"/>
    <w:rsid w:val="002C65F4"/>
    <w:rsid w:val="002C6879"/>
    <w:rsid w:val="002C7CBC"/>
    <w:rsid w:val="002C7F9A"/>
    <w:rsid w:val="002C7FD0"/>
    <w:rsid w:val="002D003B"/>
    <w:rsid w:val="002D0EB3"/>
    <w:rsid w:val="002D1297"/>
    <w:rsid w:val="002D1831"/>
    <w:rsid w:val="002D1D31"/>
    <w:rsid w:val="002D293A"/>
    <w:rsid w:val="002D2CD0"/>
    <w:rsid w:val="002D4086"/>
    <w:rsid w:val="002D410C"/>
    <w:rsid w:val="002D4568"/>
    <w:rsid w:val="002D4AEC"/>
    <w:rsid w:val="002D510E"/>
    <w:rsid w:val="002D565D"/>
    <w:rsid w:val="002D5D88"/>
    <w:rsid w:val="002D643F"/>
    <w:rsid w:val="002D6AE9"/>
    <w:rsid w:val="002D6CB5"/>
    <w:rsid w:val="002D6CD9"/>
    <w:rsid w:val="002D7143"/>
    <w:rsid w:val="002D8572"/>
    <w:rsid w:val="002E034D"/>
    <w:rsid w:val="002E0A1E"/>
    <w:rsid w:val="002E0C3D"/>
    <w:rsid w:val="002E124C"/>
    <w:rsid w:val="002E1417"/>
    <w:rsid w:val="002E1C15"/>
    <w:rsid w:val="002E1D27"/>
    <w:rsid w:val="002E25CF"/>
    <w:rsid w:val="002E2731"/>
    <w:rsid w:val="002E2A3D"/>
    <w:rsid w:val="002E2CB4"/>
    <w:rsid w:val="002E2E7D"/>
    <w:rsid w:val="002E2F18"/>
    <w:rsid w:val="002E3009"/>
    <w:rsid w:val="002E4255"/>
    <w:rsid w:val="002E5507"/>
    <w:rsid w:val="002E5981"/>
    <w:rsid w:val="002E61F6"/>
    <w:rsid w:val="002E62A5"/>
    <w:rsid w:val="002E63CA"/>
    <w:rsid w:val="002E6BC5"/>
    <w:rsid w:val="002E7030"/>
    <w:rsid w:val="002F00FF"/>
    <w:rsid w:val="002F093C"/>
    <w:rsid w:val="002F1222"/>
    <w:rsid w:val="002F13AE"/>
    <w:rsid w:val="002F1A8C"/>
    <w:rsid w:val="002F1B2D"/>
    <w:rsid w:val="002F2C8D"/>
    <w:rsid w:val="002F34F0"/>
    <w:rsid w:val="002F3843"/>
    <w:rsid w:val="002F3DB7"/>
    <w:rsid w:val="002F3E58"/>
    <w:rsid w:val="002F4307"/>
    <w:rsid w:val="002F4723"/>
    <w:rsid w:val="002F4944"/>
    <w:rsid w:val="002F4ED9"/>
    <w:rsid w:val="002F6085"/>
    <w:rsid w:val="002F64C2"/>
    <w:rsid w:val="002F6549"/>
    <w:rsid w:val="002F6695"/>
    <w:rsid w:val="002F7D84"/>
    <w:rsid w:val="0030014A"/>
    <w:rsid w:val="003002D1"/>
    <w:rsid w:val="00300369"/>
    <w:rsid w:val="003012F1"/>
    <w:rsid w:val="00301460"/>
    <w:rsid w:val="00301889"/>
    <w:rsid w:val="00301953"/>
    <w:rsid w:val="00302530"/>
    <w:rsid w:val="00302A0C"/>
    <w:rsid w:val="00302DA8"/>
    <w:rsid w:val="00302DB6"/>
    <w:rsid w:val="00302F12"/>
    <w:rsid w:val="00303040"/>
    <w:rsid w:val="00303E7C"/>
    <w:rsid w:val="00303F2F"/>
    <w:rsid w:val="003042D4"/>
    <w:rsid w:val="00304CE8"/>
    <w:rsid w:val="00305B90"/>
    <w:rsid w:val="00305DCB"/>
    <w:rsid w:val="00306487"/>
    <w:rsid w:val="00306501"/>
    <w:rsid w:val="00306909"/>
    <w:rsid w:val="00306E3C"/>
    <w:rsid w:val="0030703F"/>
    <w:rsid w:val="00307085"/>
    <w:rsid w:val="0030791B"/>
    <w:rsid w:val="00307943"/>
    <w:rsid w:val="00307C2C"/>
    <w:rsid w:val="0030877D"/>
    <w:rsid w:val="003105FA"/>
    <w:rsid w:val="0031113A"/>
    <w:rsid w:val="00311328"/>
    <w:rsid w:val="00311E6D"/>
    <w:rsid w:val="00312CC5"/>
    <w:rsid w:val="003133C8"/>
    <w:rsid w:val="00313A7F"/>
    <w:rsid w:val="00313F72"/>
    <w:rsid w:val="003141E8"/>
    <w:rsid w:val="003147D6"/>
    <w:rsid w:val="00314A39"/>
    <w:rsid w:val="00314B0B"/>
    <w:rsid w:val="0031593E"/>
    <w:rsid w:val="00316EE1"/>
    <w:rsid w:val="00317645"/>
    <w:rsid w:val="0031F836"/>
    <w:rsid w:val="00320043"/>
    <w:rsid w:val="00321DD8"/>
    <w:rsid w:val="00322085"/>
    <w:rsid w:val="003221C4"/>
    <w:rsid w:val="003225E9"/>
    <w:rsid w:val="003226A2"/>
    <w:rsid w:val="0032292C"/>
    <w:rsid w:val="00322968"/>
    <w:rsid w:val="00322C2B"/>
    <w:rsid w:val="00323506"/>
    <w:rsid w:val="00323B89"/>
    <w:rsid w:val="00323BE0"/>
    <w:rsid w:val="00323F36"/>
    <w:rsid w:val="0032429F"/>
    <w:rsid w:val="00324B40"/>
    <w:rsid w:val="003256F6"/>
    <w:rsid w:val="00325824"/>
    <w:rsid w:val="00325A54"/>
    <w:rsid w:val="00325AED"/>
    <w:rsid w:val="00325C3B"/>
    <w:rsid w:val="00325E1E"/>
    <w:rsid w:val="003261AD"/>
    <w:rsid w:val="003264EA"/>
    <w:rsid w:val="00326780"/>
    <w:rsid w:val="00326B7C"/>
    <w:rsid w:val="00327510"/>
    <w:rsid w:val="003300FA"/>
    <w:rsid w:val="0033034A"/>
    <w:rsid w:val="00330444"/>
    <w:rsid w:val="0033099B"/>
    <w:rsid w:val="00330CFD"/>
    <w:rsid w:val="00330D1E"/>
    <w:rsid w:val="00330D81"/>
    <w:rsid w:val="00330E5D"/>
    <w:rsid w:val="003310E1"/>
    <w:rsid w:val="00331106"/>
    <w:rsid w:val="003312DD"/>
    <w:rsid w:val="003313C5"/>
    <w:rsid w:val="0033175A"/>
    <w:rsid w:val="00331EA6"/>
    <w:rsid w:val="003326DF"/>
    <w:rsid w:val="00332734"/>
    <w:rsid w:val="00333677"/>
    <w:rsid w:val="00333806"/>
    <w:rsid w:val="00333868"/>
    <w:rsid w:val="00334AA1"/>
    <w:rsid w:val="00334E56"/>
    <w:rsid w:val="00334E5C"/>
    <w:rsid w:val="00335116"/>
    <w:rsid w:val="0033522D"/>
    <w:rsid w:val="00336009"/>
    <w:rsid w:val="0033614E"/>
    <w:rsid w:val="003362D0"/>
    <w:rsid w:val="003362EB"/>
    <w:rsid w:val="003363B2"/>
    <w:rsid w:val="00336796"/>
    <w:rsid w:val="00336963"/>
    <w:rsid w:val="00336A18"/>
    <w:rsid w:val="00336B63"/>
    <w:rsid w:val="00336B8C"/>
    <w:rsid w:val="00336BE1"/>
    <w:rsid w:val="00336D1F"/>
    <w:rsid w:val="00336E25"/>
    <w:rsid w:val="00337629"/>
    <w:rsid w:val="00337715"/>
    <w:rsid w:val="00337759"/>
    <w:rsid w:val="003377EB"/>
    <w:rsid w:val="00337D21"/>
    <w:rsid w:val="00340162"/>
    <w:rsid w:val="003409D1"/>
    <w:rsid w:val="00340B29"/>
    <w:rsid w:val="00340D68"/>
    <w:rsid w:val="00340E7D"/>
    <w:rsid w:val="00341059"/>
    <w:rsid w:val="00341748"/>
    <w:rsid w:val="003418E1"/>
    <w:rsid w:val="00341C65"/>
    <w:rsid w:val="00342E5A"/>
    <w:rsid w:val="003430A6"/>
    <w:rsid w:val="0034324A"/>
    <w:rsid w:val="0034339F"/>
    <w:rsid w:val="00343C11"/>
    <w:rsid w:val="00343EF5"/>
    <w:rsid w:val="00344073"/>
    <w:rsid w:val="00344324"/>
    <w:rsid w:val="003445BC"/>
    <w:rsid w:val="00344C64"/>
    <w:rsid w:val="0034537C"/>
    <w:rsid w:val="003457DB"/>
    <w:rsid w:val="00345F5C"/>
    <w:rsid w:val="0034621F"/>
    <w:rsid w:val="00346384"/>
    <w:rsid w:val="003464CC"/>
    <w:rsid w:val="0034678D"/>
    <w:rsid w:val="00350467"/>
    <w:rsid w:val="0035046C"/>
    <w:rsid w:val="00350743"/>
    <w:rsid w:val="00350BD1"/>
    <w:rsid w:val="003514E8"/>
    <w:rsid w:val="0035152B"/>
    <w:rsid w:val="003516AF"/>
    <w:rsid w:val="003516D0"/>
    <w:rsid w:val="00351E57"/>
    <w:rsid w:val="00351FF4"/>
    <w:rsid w:val="0035206C"/>
    <w:rsid w:val="00352518"/>
    <w:rsid w:val="003526E3"/>
    <w:rsid w:val="00352B19"/>
    <w:rsid w:val="00353032"/>
    <w:rsid w:val="003544A4"/>
    <w:rsid w:val="003548AC"/>
    <w:rsid w:val="00354BDD"/>
    <w:rsid w:val="00354FD9"/>
    <w:rsid w:val="003551A8"/>
    <w:rsid w:val="00355624"/>
    <w:rsid w:val="00355950"/>
    <w:rsid w:val="00355C1B"/>
    <w:rsid w:val="003565A7"/>
    <w:rsid w:val="003566CA"/>
    <w:rsid w:val="00356C99"/>
    <w:rsid w:val="00356D39"/>
    <w:rsid w:val="003578E9"/>
    <w:rsid w:val="00357BEC"/>
    <w:rsid w:val="00357D3D"/>
    <w:rsid w:val="00357FF5"/>
    <w:rsid w:val="00360546"/>
    <w:rsid w:val="00360639"/>
    <w:rsid w:val="0036092D"/>
    <w:rsid w:val="00360C1D"/>
    <w:rsid w:val="00360FAE"/>
    <w:rsid w:val="00361458"/>
    <w:rsid w:val="00361AB4"/>
    <w:rsid w:val="003621A9"/>
    <w:rsid w:val="0036264C"/>
    <w:rsid w:val="0036272D"/>
    <w:rsid w:val="00362A9B"/>
    <w:rsid w:val="003635E9"/>
    <w:rsid w:val="00363A01"/>
    <w:rsid w:val="00363C06"/>
    <w:rsid w:val="003651E5"/>
    <w:rsid w:val="00365521"/>
    <w:rsid w:val="00365576"/>
    <w:rsid w:val="003655A0"/>
    <w:rsid w:val="003655D4"/>
    <w:rsid w:val="003657F4"/>
    <w:rsid w:val="00365BEB"/>
    <w:rsid w:val="00365F6A"/>
    <w:rsid w:val="00366039"/>
    <w:rsid w:val="0036655E"/>
    <w:rsid w:val="00366776"/>
    <w:rsid w:val="00366FA8"/>
    <w:rsid w:val="00367080"/>
    <w:rsid w:val="00367321"/>
    <w:rsid w:val="003675F4"/>
    <w:rsid w:val="003677A2"/>
    <w:rsid w:val="003679B5"/>
    <w:rsid w:val="003702A8"/>
    <w:rsid w:val="003706E9"/>
    <w:rsid w:val="0037076D"/>
    <w:rsid w:val="00370ECD"/>
    <w:rsid w:val="00370EFF"/>
    <w:rsid w:val="0037134F"/>
    <w:rsid w:val="00371D32"/>
    <w:rsid w:val="00372009"/>
    <w:rsid w:val="003724D1"/>
    <w:rsid w:val="003726C8"/>
    <w:rsid w:val="0037292B"/>
    <w:rsid w:val="00372CC3"/>
    <w:rsid w:val="0037334F"/>
    <w:rsid w:val="00373874"/>
    <w:rsid w:val="00373CA9"/>
    <w:rsid w:val="0037414C"/>
    <w:rsid w:val="00374D16"/>
    <w:rsid w:val="00374DA5"/>
    <w:rsid w:val="00374E4C"/>
    <w:rsid w:val="003753F8"/>
    <w:rsid w:val="003754C0"/>
    <w:rsid w:val="00375848"/>
    <w:rsid w:val="003759B5"/>
    <w:rsid w:val="00375A8A"/>
    <w:rsid w:val="00375F6C"/>
    <w:rsid w:val="00376202"/>
    <w:rsid w:val="00376228"/>
    <w:rsid w:val="0037632F"/>
    <w:rsid w:val="00376350"/>
    <w:rsid w:val="003764F4"/>
    <w:rsid w:val="0037673B"/>
    <w:rsid w:val="00377043"/>
    <w:rsid w:val="0037708D"/>
    <w:rsid w:val="0037727B"/>
    <w:rsid w:val="003774CC"/>
    <w:rsid w:val="003777FA"/>
    <w:rsid w:val="00377C70"/>
    <w:rsid w:val="00377DC1"/>
    <w:rsid w:val="0038095C"/>
    <w:rsid w:val="00380BF1"/>
    <w:rsid w:val="00380C90"/>
    <w:rsid w:val="00380D04"/>
    <w:rsid w:val="00380D5B"/>
    <w:rsid w:val="003815CA"/>
    <w:rsid w:val="003819DD"/>
    <w:rsid w:val="003823FF"/>
    <w:rsid w:val="00382544"/>
    <w:rsid w:val="00382804"/>
    <w:rsid w:val="00382877"/>
    <w:rsid w:val="00383476"/>
    <w:rsid w:val="00383B0F"/>
    <w:rsid w:val="00383D18"/>
    <w:rsid w:val="00383DCC"/>
    <w:rsid w:val="003841B3"/>
    <w:rsid w:val="003846A6"/>
    <w:rsid w:val="0038496F"/>
    <w:rsid w:val="00384C67"/>
    <w:rsid w:val="00384DFF"/>
    <w:rsid w:val="00384F2A"/>
    <w:rsid w:val="0038562F"/>
    <w:rsid w:val="00385D53"/>
    <w:rsid w:val="00385F70"/>
    <w:rsid w:val="00386897"/>
    <w:rsid w:val="00386904"/>
    <w:rsid w:val="00386E99"/>
    <w:rsid w:val="003873F3"/>
    <w:rsid w:val="00387724"/>
    <w:rsid w:val="00387758"/>
    <w:rsid w:val="00387C9C"/>
    <w:rsid w:val="00387E20"/>
    <w:rsid w:val="00390016"/>
    <w:rsid w:val="00390467"/>
    <w:rsid w:val="003905E5"/>
    <w:rsid w:val="003906B0"/>
    <w:rsid w:val="00390BC9"/>
    <w:rsid w:val="0039106E"/>
    <w:rsid w:val="00391528"/>
    <w:rsid w:val="00391D0A"/>
    <w:rsid w:val="00391FC6"/>
    <w:rsid w:val="003925D9"/>
    <w:rsid w:val="0039352B"/>
    <w:rsid w:val="00393B13"/>
    <w:rsid w:val="00393F33"/>
    <w:rsid w:val="00394893"/>
    <w:rsid w:val="00394B8C"/>
    <w:rsid w:val="00394F61"/>
    <w:rsid w:val="00394FBA"/>
    <w:rsid w:val="00395486"/>
    <w:rsid w:val="00395636"/>
    <w:rsid w:val="00395DF8"/>
    <w:rsid w:val="00395F69"/>
    <w:rsid w:val="00396783"/>
    <w:rsid w:val="00397235"/>
    <w:rsid w:val="0039733B"/>
    <w:rsid w:val="00397524"/>
    <w:rsid w:val="003A0482"/>
    <w:rsid w:val="003A052F"/>
    <w:rsid w:val="003A06B9"/>
    <w:rsid w:val="003A0AD3"/>
    <w:rsid w:val="003A0BEE"/>
    <w:rsid w:val="003A1DC9"/>
    <w:rsid w:val="003A2149"/>
    <w:rsid w:val="003A22E0"/>
    <w:rsid w:val="003A28E7"/>
    <w:rsid w:val="003A2A33"/>
    <w:rsid w:val="003A2ABA"/>
    <w:rsid w:val="003A3F14"/>
    <w:rsid w:val="003A4039"/>
    <w:rsid w:val="003A490A"/>
    <w:rsid w:val="003A4B3C"/>
    <w:rsid w:val="003A4B84"/>
    <w:rsid w:val="003A5623"/>
    <w:rsid w:val="003A58BD"/>
    <w:rsid w:val="003A58C6"/>
    <w:rsid w:val="003A5A9A"/>
    <w:rsid w:val="003A5CE6"/>
    <w:rsid w:val="003A6644"/>
    <w:rsid w:val="003A6B68"/>
    <w:rsid w:val="003A6B79"/>
    <w:rsid w:val="003A6F30"/>
    <w:rsid w:val="003A70C7"/>
    <w:rsid w:val="003A75B6"/>
    <w:rsid w:val="003A76E3"/>
    <w:rsid w:val="003A7745"/>
    <w:rsid w:val="003A77E9"/>
    <w:rsid w:val="003A7CE2"/>
    <w:rsid w:val="003B0082"/>
    <w:rsid w:val="003B00EC"/>
    <w:rsid w:val="003B0400"/>
    <w:rsid w:val="003B085E"/>
    <w:rsid w:val="003B0E8F"/>
    <w:rsid w:val="003B1DC6"/>
    <w:rsid w:val="003B1E23"/>
    <w:rsid w:val="003B2B76"/>
    <w:rsid w:val="003B2CCB"/>
    <w:rsid w:val="003B3765"/>
    <w:rsid w:val="003B3F88"/>
    <w:rsid w:val="003B4171"/>
    <w:rsid w:val="003B456B"/>
    <w:rsid w:val="003B4DC1"/>
    <w:rsid w:val="003B5377"/>
    <w:rsid w:val="003B5E76"/>
    <w:rsid w:val="003B699C"/>
    <w:rsid w:val="003B69E8"/>
    <w:rsid w:val="003B6C9E"/>
    <w:rsid w:val="003B73F1"/>
    <w:rsid w:val="003B7453"/>
    <w:rsid w:val="003B794D"/>
    <w:rsid w:val="003B7C38"/>
    <w:rsid w:val="003B7CB6"/>
    <w:rsid w:val="003B7EDD"/>
    <w:rsid w:val="003B7F5D"/>
    <w:rsid w:val="003C031F"/>
    <w:rsid w:val="003C154A"/>
    <w:rsid w:val="003C15DB"/>
    <w:rsid w:val="003C162D"/>
    <w:rsid w:val="003C1634"/>
    <w:rsid w:val="003C1663"/>
    <w:rsid w:val="003C2168"/>
    <w:rsid w:val="003C2392"/>
    <w:rsid w:val="003C27F8"/>
    <w:rsid w:val="003C2AF9"/>
    <w:rsid w:val="003C2B57"/>
    <w:rsid w:val="003C2B9A"/>
    <w:rsid w:val="003C2D27"/>
    <w:rsid w:val="003C2E97"/>
    <w:rsid w:val="003C340F"/>
    <w:rsid w:val="003C34F7"/>
    <w:rsid w:val="003C3529"/>
    <w:rsid w:val="003C4AF8"/>
    <w:rsid w:val="003C52BE"/>
    <w:rsid w:val="003C5BBF"/>
    <w:rsid w:val="003C5EC3"/>
    <w:rsid w:val="003C6C5B"/>
    <w:rsid w:val="003C6F34"/>
    <w:rsid w:val="003C7115"/>
    <w:rsid w:val="003C75B5"/>
    <w:rsid w:val="003C7698"/>
    <w:rsid w:val="003C78A1"/>
    <w:rsid w:val="003D0A94"/>
    <w:rsid w:val="003D0E9D"/>
    <w:rsid w:val="003D1302"/>
    <w:rsid w:val="003D13D2"/>
    <w:rsid w:val="003D1A4A"/>
    <w:rsid w:val="003D318A"/>
    <w:rsid w:val="003D351A"/>
    <w:rsid w:val="003D38B5"/>
    <w:rsid w:val="003D39B5"/>
    <w:rsid w:val="003D3AFE"/>
    <w:rsid w:val="003D3D26"/>
    <w:rsid w:val="003D3D9C"/>
    <w:rsid w:val="003D3E12"/>
    <w:rsid w:val="003D41BD"/>
    <w:rsid w:val="003D45F7"/>
    <w:rsid w:val="003D4AFC"/>
    <w:rsid w:val="003D55FA"/>
    <w:rsid w:val="003D61FE"/>
    <w:rsid w:val="003D66B7"/>
    <w:rsid w:val="003D6A7D"/>
    <w:rsid w:val="003D72A2"/>
    <w:rsid w:val="003D777C"/>
    <w:rsid w:val="003E0107"/>
    <w:rsid w:val="003E070F"/>
    <w:rsid w:val="003E2F72"/>
    <w:rsid w:val="003E3CFF"/>
    <w:rsid w:val="003E4262"/>
    <w:rsid w:val="003E44F4"/>
    <w:rsid w:val="003E47E8"/>
    <w:rsid w:val="003E4AA0"/>
    <w:rsid w:val="003E4C16"/>
    <w:rsid w:val="003E51DE"/>
    <w:rsid w:val="003E580D"/>
    <w:rsid w:val="003E593F"/>
    <w:rsid w:val="003E6DAF"/>
    <w:rsid w:val="003F009E"/>
    <w:rsid w:val="003F0E76"/>
    <w:rsid w:val="003F1270"/>
    <w:rsid w:val="003F1DAA"/>
    <w:rsid w:val="003F28F3"/>
    <w:rsid w:val="003F2C07"/>
    <w:rsid w:val="003F2FAC"/>
    <w:rsid w:val="003F3EA6"/>
    <w:rsid w:val="003F3F2C"/>
    <w:rsid w:val="003F41DE"/>
    <w:rsid w:val="003F4A9E"/>
    <w:rsid w:val="003F619A"/>
    <w:rsid w:val="003F665D"/>
    <w:rsid w:val="003F699A"/>
    <w:rsid w:val="003F7317"/>
    <w:rsid w:val="003F74AD"/>
    <w:rsid w:val="00400168"/>
    <w:rsid w:val="00400844"/>
    <w:rsid w:val="00400A98"/>
    <w:rsid w:val="004018E5"/>
    <w:rsid w:val="00401E65"/>
    <w:rsid w:val="0040216A"/>
    <w:rsid w:val="004022B9"/>
    <w:rsid w:val="004028A0"/>
    <w:rsid w:val="00402B04"/>
    <w:rsid w:val="00403176"/>
    <w:rsid w:val="0040343F"/>
    <w:rsid w:val="00403EEE"/>
    <w:rsid w:val="004041CB"/>
    <w:rsid w:val="0040450E"/>
    <w:rsid w:val="0040452B"/>
    <w:rsid w:val="004047FD"/>
    <w:rsid w:val="00404868"/>
    <w:rsid w:val="00404AF5"/>
    <w:rsid w:val="0040501A"/>
    <w:rsid w:val="00405409"/>
    <w:rsid w:val="00405638"/>
    <w:rsid w:val="004058E5"/>
    <w:rsid w:val="00405A3D"/>
    <w:rsid w:val="00405D54"/>
    <w:rsid w:val="004062ED"/>
    <w:rsid w:val="00407046"/>
    <w:rsid w:val="0040746D"/>
    <w:rsid w:val="0040765A"/>
    <w:rsid w:val="004077B0"/>
    <w:rsid w:val="00407ADB"/>
    <w:rsid w:val="00407E49"/>
    <w:rsid w:val="0041080B"/>
    <w:rsid w:val="00410EBD"/>
    <w:rsid w:val="004110E6"/>
    <w:rsid w:val="004110ED"/>
    <w:rsid w:val="00411310"/>
    <w:rsid w:val="00411EC7"/>
    <w:rsid w:val="004123E2"/>
    <w:rsid w:val="004123EB"/>
    <w:rsid w:val="004127A2"/>
    <w:rsid w:val="00412842"/>
    <w:rsid w:val="00412A77"/>
    <w:rsid w:val="0041304C"/>
    <w:rsid w:val="004136E8"/>
    <w:rsid w:val="00413796"/>
    <w:rsid w:val="00413FF3"/>
    <w:rsid w:val="004149F4"/>
    <w:rsid w:val="00414CE8"/>
    <w:rsid w:val="00414FF2"/>
    <w:rsid w:val="00415850"/>
    <w:rsid w:val="0041647E"/>
    <w:rsid w:val="00416986"/>
    <w:rsid w:val="00417EC5"/>
    <w:rsid w:val="00420136"/>
    <w:rsid w:val="00420813"/>
    <w:rsid w:val="00421022"/>
    <w:rsid w:val="00421CDB"/>
    <w:rsid w:val="0042234B"/>
    <w:rsid w:val="004224F9"/>
    <w:rsid w:val="004226EA"/>
    <w:rsid w:val="00422E34"/>
    <w:rsid w:val="004238D5"/>
    <w:rsid w:val="00423AD6"/>
    <w:rsid w:val="00423FD4"/>
    <w:rsid w:val="00424A12"/>
    <w:rsid w:val="00424DAC"/>
    <w:rsid w:val="00425547"/>
    <w:rsid w:val="00425788"/>
    <w:rsid w:val="004258A9"/>
    <w:rsid w:val="00425B52"/>
    <w:rsid w:val="0042647C"/>
    <w:rsid w:val="004264F9"/>
    <w:rsid w:val="00426685"/>
    <w:rsid w:val="00426A7F"/>
    <w:rsid w:val="00426ACE"/>
    <w:rsid w:val="00426EE7"/>
    <w:rsid w:val="0042738A"/>
    <w:rsid w:val="0042762B"/>
    <w:rsid w:val="00427BCD"/>
    <w:rsid w:val="00430243"/>
    <w:rsid w:val="0043094B"/>
    <w:rsid w:val="00431795"/>
    <w:rsid w:val="004326F5"/>
    <w:rsid w:val="0043278C"/>
    <w:rsid w:val="0043287E"/>
    <w:rsid w:val="0043291D"/>
    <w:rsid w:val="00432D97"/>
    <w:rsid w:val="00432F05"/>
    <w:rsid w:val="00433E85"/>
    <w:rsid w:val="004342F0"/>
    <w:rsid w:val="004344A0"/>
    <w:rsid w:val="004349FA"/>
    <w:rsid w:val="00435344"/>
    <w:rsid w:val="00435386"/>
    <w:rsid w:val="004364FD"/>
    <w:rsid w:val="004369E1"/>
    <w:rsid w:val="00436E0F"/>
    <w:rsid w:val="00436E45"/>
    <w:rsid w:val="004370A7"/>
    <w:rsid w:val="00437336"/>
    <w:rsid w:val="00437CBD"/>
    <w:rsid w:val="00437E0A"/>
    <w:rsid w:val="00440541"/>
    <w:rsid w:val="0044056B"/>
    <w:rsid w:val="0044066E"/>
    <w:rsid w:val="0044148C"/>
    <w:rsid w:val="004423E8"/>
    <w:rsid w:val="00442AC8"/>
    <w:rsid w:val="00442F5E"/>
    <w:rsid w:val="0044304A"/>
    <w:rsid w:val="004430BD"/>
    <w:rsid w:val="0044329F"/>
    <w:rsid w:val="00443BA5"/>
    <w:rsid w:val="00443EFE"/>
    <w:rsid w:val="004446F7"/>
    <w:rsid w:val="00444E11"/>
    <w:rsid w:val="00445052"/>
    <w:rsid w:val="0044581B"/>
    <w:rsid w:val="00446A05"/>
    <w:rsid w:val="00446E94"/>
    <w:rsid w:val="00446EAF"/>
    <w:rsid w:val="0044700A"/>
    <w:rsid w:val="004472D3"/>
    <w:rsid w:val="004475C4"/>
    <w:rsid w:val="00447CBE"/>
    <w:rsid w:val="00447E22"/>
    <w:rsid w:val="00450899"/>
    <w:rsid w:val="00450923"/>
    <w:rsid w:val="0045095D"/>
    <w:rsid w:val="00450A3A"/>
    <w:rsid w:val="00450BD5"/>
    <w:rsid w:val="00450DB9"/>
    <w:rsid w:val="00450F42"/>
    <w:rsid w:val="00451925"/>
    <w:rsid w:val="00453FD0"/>
    <w:rsid w:val="004546DC"/>
    <w:rsid w:val="004546EA"/>
    <w:rsid w:val="004553BA"/>
    <w:rsid w:val="00455736"/>
    <w:rsid w:val="004559B9"/>
    <w:rsid w:val="00455DAA"/>
    <w:rsid w:val="00457B62"/>
    <w:rsid w:val="00457E56"/>
    <w:rsid w:val="0046085C"/>
    <w:rsid w:val="00460D78"/>
    <w:rsid w:val="00460F15"/>
    <w:rsid w:val="0046148B"/>
    <w:rsid w:val="00461C83"/>
    <w:rsid w:val="00461D65"/>
    <w:rsid w:val="004626AC"/>
    <w:rsid w:val="004638CE"/>
    <w:rsid w:val="0046390E"/>
    <w:rsid w:val="00463EBE"/>
    <w:rsid w:val="0046556E"/>
    <w:rsid w:val="00465A34"/>
    <w:rsid w:val="00465C66"/>
    <w:rsid w:val="00465E8F"/>
    <w:rsid w:val="0046647B"/>
    <w:rsid w:val="00466529"/>
    <w:rsid w:val="00466B19"/>
    <w:rsid w:val="00467686"/>
    <w:rsid w:val="0046780A"/>
    <w:rsid w:val="00467B9C"/>
    <w:rsid w:val="00467BFC"/>
    <w:rsid w:val="0047044D"/>
    <w:rsid w:val="00470A4E"/>
    <w:rsid w:val="00470EAE"/>
    <w:rsid w:val="00471529"/>
    <w:rsid w:val="004716F6"/>
    <w:rsid w:val="0047292C"/>
    <w:rsid w:val="00473341"/>
    <w:rsid w:val="004735A8"/>
    <w:rsid w:val="00473B69"/>
    <w:rsid w:val="00473E23"/>
    <w:rsid w:val="004741D9"/>
    <w:rsid w:val="0047480C"/>
    <w:rsid w:val="004748CD"/>
    <w:rsid w:val="00475D79"/>
    <w:rsid w:val="00475E0C"/>
    <w:rsid w:val="004760FC"/>
    <w:rsid w:val="0047655E"/>
    <w:rsid w:val="0047678A"/>
    <w:rsid w:val="00477085"/>
    <w:rsid w:val="004771B7"/>
    <w:rsid w:val="004777F5"/>
    <w:rsid w:val="004779F6"/>
    <w:rsid w:val="00480352"/>
    <w:rsid w:val="00481733"/>
    <w:rsid w:val="00481F0E"/>
    <w:rsid w:val="00481F6A"/>
    <w:rsid w:val="00482711"/>
    <w:rsid w:val="00483264"/>
    <w:rsid w:val="00483597"/>
    <w:rsid w:val="004835AD"/>
    <w:rsid w:val="004837AE"/>
    <w:rsid w:val="0048381C"/>
    <w:rsid w:val="00484DC3"/>
    <w:rsid w:val="00484F6C"/>
    <w:rsid w:val="004851B0"/>
    <w:rsid w:val="0048557E"/>
    <w:rsid w:val="004855B0"/>
    <w:rsid w:val="00485ABB"/>
    <w:rsid w:val="00486034"/>
    <w:rsid w:val="004867E4"/>
    <w:rsid w:val="00487B95"/>
    <w:rsid w:val="00490821"/>
    <w:rsid w:val="004914AD"/>
    <w:rsid w:val="004916A5"/>
    <w:rsid w:val="00491C80"/>
    <w:rsid w:val="004937CC"/>
    <w:rsid w:val="00494F0D"/>
    <w:rsid w:val="00495218"/>
    <w:rsid w:val="00495334"/>
    <w:rsid w:val="004969EB"/>
    <w:rsid w:val="00496C3B"/>
    <w:rsid w:val="00496FC5"/>
    <w:rsid w:val="00497730"/>
    <w:rsid w:val="00497800"/>
    <w:rsid w:val="004A0CEB"/>
    <w:rsid w:val="004A0E29"/>
    <w:rsid w:val="004A14C9"/>
    <w:rsid w:val="004A1838"/>
    <w:rsid w:val="004A1A92"/>
    <w:rsid w:val="004A1B37"/>
    <w:rsid w:val="004A1F2D"/>
    <w:rsid w:val="004A2552"/>
    <w:rsid w:val="004A2AF3"/>
    <w:rsid w:val="004A2CE6"/>
    <w:rsid w:val="004A31A3"/>
    <w:rsid w:val="004A38D8"/>
    <w:rsid w:val="004A4919"/>
    <w:rsid w:val="004A4A61"/>
    <w:rsid w:val="004A511F"/>
    <w:rsid w:val="004A603C"/>
    <w:rsid w:val="004A65DD"/>
    <w:rsid w:val="004A6602"/>
    <w:rsid w:val="004A6917"/>
    <w:rsid w:val="004A7A03"/>
    <w:rsid w:val="004A7C8C"/>
    <w:rsid w:val="004B00F5"/>
    <w:rsid w:val="004B0202"/>
    <w:rsid w:val="004B064F"/>
    <w:rsid w:val="004B068B"/>
    <w:rsid w:val="004B0752"/>
    <w:rsid w:val="004B0A04"/>
    <w:rsid w:val="004B0A26"/>
    <w:rsid w:val="004B0B8B"/>
    <w:rsid w:val="004B1D61"/>
    <w:rsid w:val="004B230E"/>
    <w:rsid w:val="004B405B"/>
    <w:rsid w:val="004B424D"/>
    <w:rsid w:val="004B4289"/>
    <w:rsid w:val="004B42E6"/>
    <w:rsid w:val="004B46A2"/>
    <w:rsid w:val="004B54A8"/>
    <w:rsid w:val="004B600D"/>
    <w:rsid w:val="004B6305"/>
    <w:rsid w:val="004B67C4"/>
    <w:rsid w:val="004B6E3C"/>
    <w:rsid w:val="004B711D"/>
    <w:rsid w:val="004B780C"/>
    <w:rsid w:val="004B780F"/>
    <w:rsid w:val="004B7B3D"/>
    <w:rsid w:val="004B7B9F"/>
    <w:rsid w:val="004B7ECD"/>
    <w:rsid w:val="004C10E6"/>
    <w:rsid w:val="004C11A4"/>
    <w:rsid w:val="004C1564"/>
    <w:rsid w:val="004C1EDF"/>
    <w:rsid w:val="004C210D"/>
    <w:rsid w:val="004C2940"/>
    <w:rsid w:val="004C2B5C"/>
    <w:rsid w:val="004C2C11"/>
    <w:rsid w:val="004C3101"/>
    <w:rsid w:val="004C32BD"/>
    <w:rsid w:val="004C3BA6"/>
    <w:rsid w:val="004C4ACD"/>
    <w:rsid w:val="004C53CB"/>
    <w:rsid w:val="004C55FC"/>
    <w:rsid w:val="004C5D0E"/>
    <w:rsid w:val="004C65A5"/>
    <w:rsid w:val="004C6B28"/>
    <w:rsid w:val="004C6C37"/>
    <w:rsid w:val="004C6DBC"/>
    <w:rsid w:val="004C6F5B"/>
    <w:rsid w:val="004C70F1"/>
    <w:rsid w:val="004C7389"/>
    <w:rsid w:val="004C764D"/>
    <w:rsid w:val="004C76F7"/>
    <w:rsid w:val="004C79A4"/>
    <w:rsid w:val="004C7D2C"/>
    <w:rsid w:val="004C7F55"/>
    <w:rsid w:val="004D0BF4"/>
    <w:rsid w:val="004D1025"/>
    <w:rsid w:val="004D1589"/>
    <w:rsid w:val="004D1679"/>
    <w:rsid w:val="004D1B83"/>
    <w:rsid w:val="004D310D"/>
    <w:rsid w:val="004D369F"/>
    <w:rsid w:val="004D3DD5"/>
    <w:rsid w:val="004D40F4"/>
    <w:rsid w:val="004D4283"/>
    <w:rsid w:val="004D428C"/>
    <w:rsid w:val="004D4B27"/>
    <w:rsid w:val="004D4CD4"/>
    <w:rsid w:val="004D63F1"/>
    <w:rsid w:val="004D76FD"/>
    <w:rsid w:val="004D7925"/>
    <w:rsid w:val="004E0713"/>
    <w:rsid w:val="004E0A41"/>
    <w:rsid w:val="004E0A89"/>
    <w:rsid w:val="004E0CCA"/>
    <w:rsid w:val="004E0E00"/>
    <w:rsid w:val="004E0E02"/>
    <w:rsid w:val="004E0FE5"/>
    <w:rsid w:val="004E1228"/>
    <w:rsid w:val="004E1497"/>
    <w:rsid w:val="004E3D10"/>
    <w:rsid w:val="004E41DF"/>
    <w:rsid w:val="004E4309"/>
    <w:rsid w:val="004E498A"/>
    <w:rsid w:val="004E4C14"/>
    <w:rsid w:val="004E4C30"/>
    <w:rsid w:val="004E4DE8"/>
    <w:rsid w:val="004E4E24"/>
    <w:rsid w:val="004E4E5F"/>
    <w:rsid w:val="004E5A0A"/>
    <w:rsid w:val="004E5E5C"/>
    <w:rsid w:val="004E6129"/>
    <w:rsid w:val="004E6459"/>
    <w:rsid w:val="004E68FE"/>
    <w:rsid w:val="004E6D22"/>
    <w:rsid w:val="004E6EA6"/>
    <w:rsid w:val="004E75FF"/>
    <w:rsid w:val="004E7BFE"/>
    <w:rsid w:val="004E7CF1"/>
    <w:rsid w:val="004F006E"/>
    <w:rsid w:val="004F0977"/>
    <w:rsid w:val="004F11E3"/>
    <w:rsid w:val="004F121A"/>
    <w:rsid w:val="004F1368"/>
    <w:rsid w:val="004F17C7"/>
    <w:rsid w:val="004F17D7"/>
    <w:rsid w:val="004F1E13"/>
    <w:rsid w:val="004F25F3"/>
    <w:rsid w:val="004F26DA"/>
    <w:rsid w:val="004F2A49"/>
    <w:rsid w:val="004F31D1"/>
    <w:rsid w:val="004F32A5"/>
    <w:rsid w:val="004F371A"/>
    <w:rsid w:val="004F410F"/>
    <w:rsid w:val="004F4154"/>
    <w:rsid w:val="004F42D6"/>
    <w:rsid w:val="004F45D0"/>
    <w:rsid w:val="004F4904"/>
    <w:rsid w:val="004F4B0B"/>
    <w:rsid w:val="004F4E69"/>
    <w:rsid w:val="004F6022"/>
    <w:rsid w:val="004F60AC"/>
    <w:rsid w:val="004F6728"/>
    <w:rsid w:val="004F6D25"/>
    <w:rsid w:val="004F6FB9"/>
    <w:rsid w:val="004F7C8F"/>
    <w:rsid w:val="0050075E"/>
    <w:rsid w:val="005009FE"/>
    <w:rsid w:val="00500B11"/>
    <w:rsid w:val="00500B6D"/>
    <w:rsid w:val="00500B95"/>
    <w:rsid w:val="00501427"/>
    <w:rsid w:val="005017F4"/>
    <w:rsid w:val="00501B09"/>
    <w:rsid w:val="00501B43"/>
    <w:rsid w:val="00501C23"/>
    <w:rsid w:val="00501CE7"/>
    <w:rsid w:val="00502115"/>
    <w:rsid w:val="005023FF"/>
    <w:rsid w:val="00502623"/>
    <w:rsid w:val="0050283B"/>
    <w:rsid w:val="00502A17"/>
    <w:rsid w:val="00502DFC"/>
    <w:rsid w:val="005038EB"/>
    <w:rsid w:val="00503C7F"/>
    <w:rsid w:val="00503D7E"/>
    <w:rsid w:val="00504033"/>
    <w:rsid w:val="0050436E"/>
    <w:rsid w:val="0050440E"/>
    <w:rsid w:val="00504B4A"/>
    <w:rsid w:val="00504CA8"/>
    <w:rsid w:val="00505553"/>
    <w:rsid w:val="0050560C"/>
    <w:rsid w:val="00505A03"/>
    <w:rsid w:val="00506406"/>
    <w:rsid w:val="00506483"/>
    <w:rsid w:val="00506530"/>
    <w:rsid w:val="00506740"/>
    <w:rsid w:val="0050698A"/>
    <w:rsid w:val="0050701E"/>
    <w:rsid w:val="005071FE"/>
    <w:rsid w:val="00507C4C"/>
    <w:rsid w:val="00507CB4"/>
    <w:rsid w:val="0051010D"/>
    <w:rsid w:val="0051016E"/>
    <w:rsid w:val="005103D8"/>
    <w:rsid w:val="005104B5"/>
    <w:rsid w:val="00510770"/>
    <w:rsid w:val="005112C5"/>
    <w:rsid w:val="00511351"/>
    <w:rsid w:val="00511460"/>
    <w:rsid w:val="00511512"/>
    <w:rsid w:val="005119BB"/>
    <w:rsid w:val="00511E8E"/>
    <w:rsid w:val="00511F49"/>
    <w:rsid w:val="00511FC2"/>
    <w:rsid w:val="005125D1"/>
    <w:rsid w:val="005127AD"/>
    <w:rsid w:val="005127F4"/>
    <w:rsid w:val="00512BF6"/>
    <w:rsid w:val="0051304C"/>
    <w:rsid w:val="00513102"/>
    <w:rsid w:val="00513E54"/>
    <w:rsid w:val="0051409C"/>
    <w:rsid w:val="0051412F"/>
    <w:rsid w:val="005146B6"/>
    <w:rsid w:val="00514A53"/>
    <w:rsid w:val="00514D34"/>
    <w:rsid w:val="00514DF4"/>
    <w:rsid w:val="00515012"/>
    <w:rsid w:val="00515359"/>
    <w:rsid w:val="00515942"/>
    <w:rsid w:val="00515C10"/>
    <w:rsid w:val="00516CEF"/>
    <w:rsid w:val="005173D9"/>
    <w:rsid w:val="005176D8"/>
    <w:rsid w:val="0052044F"/>
    <w:rsid w:val="00520610"/>
    <w:rsid w:val="0052237D"/>
    <w:rsid w:val="005226FC"/>
    <w:rsid w:val="0052287D"/>
    <w:rsid w:val="00522920"/>
    <w:rsid w:val="00523324"/>
    <w:rsid w:val="005245F8"/>
    <w:rsid w:val="00524704"/>
    <w:rsid w:val="005247C1"/>
    <w:rsid w:val="00525260"/>
    <w:rsid w:val="00525386"/>
    <w:rsid w:val="00525588"/>
    <w:rsid w:val="00526A36"/>
    <w:rsid w:val="00526F27"/>
    <w:rsid w:val="00527266"/>
    <w:rsid w:val="0052733C"/>
    <w:rsid w:val="00527662"/>
    <w:rsid w:val="0052776B"/>
    <w:rsid w:val="00527883"/>
    <w:rsid w:val="00527B96"/>
    <w:rsid w:val="00527F16"/>
    <w:rsid w:val="005302DB"/>
    <w:rsid w:val="00530685"/>
    <w:rsid w:val="00530D3D"/>
    <w:rsid w:val="00530EEE"/>
    <w:rsid w:val="00531333"/>
    <w:rsid w:val="0053196C"/>
    <w:rsid w:val="00531DA4"/>
    <w:rsid w:val="0053214C"/>
    <w:rsid w:val="00532D3F"/>
    <w:rsid w:val="0053312C"/>
    <w:rsid w:val="00533FBC"/>
    <w:rsid w:val="00534103"/>
    <w:rsid w:val="00534358"/>
    <w:rsid w:val="00534DAC"/>
    <w:rsid w:val="00535B26"/>
    <w:rsid w:val="0053654F"/>
    <w:rsid w:val="005366E2"/>
    <w:rsid w:val="00536C06"/>
    <w:rsid w:val="00537024"/>
    <w:rsid w:val="00540673"/>
    <w:rsid w:val="0054100E"/>
    <w:rsid w:val="00542661"/>
    <w:rsid w:val="005427C7"/>
    <w:rsid w:val="00542972"/>
    <w:rsid w:val="00542F65"/>
    <w:rsid w:val="005437B4"/>
    <w:rsid w:val="00543B93"/>
    <w:rsid w:val="00543BCF"/>
    <w:rsid w:val="00543F80"/>
    <w:rsid w:val="00543FD3"/>
    <w:rsid w:val="0054413F"/>
    <w:rsid w:val="00544441"/>
    <w:rsid w:val="00544AEA"/>
    <w:rsid w:val="00545148"/>
    <w:rsid w:val="005457B6"/>
    <w:rsid w:val="00545861"/>
    <w:rsid w:val="0054604A"/>
    <w:rsid w:val="00546CBF"/>
    <w:rsid w:val="00546D39"/>
    <w:rsid w:val="005471A2"/>
    <w:rsid w:val="005474EC"/>
    <w:rsid w:val="00547827"/>
    <w:rsid w:val="00547B30"/>
    <w:rsid w:val="00547E2E"/>
    <w:rsid w:val="0055023F"/>
    <w:rsid w:val="0055037C"/>
    <w:rsid w:val="00550AFF"/>
    <w:rsid w:val="005511D7"/>
    <w:rsid w:val="00551C56"/>
    <w:rsid w:val="0055299F"/>
    <w:rsid w:val="005530A2"/>
    <w:rsid w:val="00553918"/>
    <w:rsid w:val="00553B1C"/>
    <w:rsid w:val="00553B81"/>
    <w:rsid w:val="00553CD0"/>
    <w:rsid w:val="005543D9"/>
    <w:rsid w:val="00554523"/>
    <w:rsid w:val="005545AF"/>
    <w:rsid w:val="00554E52"/>
    <w:rsid w:val="00555993"/>
    <w:rsid w:val="00555E21"/>
    <w:rsid w:val="00556109"/>
    <w:rsid w:val="00556726"/>
    <w:rsid w:val="005567F7"/>
    <w:rsid w:val="00556A8F"/>
    <w:rsid w:val="00556AD2"/>
    <w:rsid w:val="005572AE"/>
    <w:rsid w:val="005576E9"/>
    <w:rsid w:val="00557A77"/>
    <w:rsid w:val="00557FAA"/>
    <w:rsid w:val="005601A5"/>
    <w:rsid w:val="0056045C"/>
    <w:rsid w:val="005614A8"/>
    <w:rsid w:val="00561650"/>
    <w:rsid w:val="00561A6D"/>
    <w:rsid w:val="005626D6"/>
    <w:rsid w:val="00562951"/>
    <w:rsid w:val="00562E2A"/>
    <w:rsid w:val="00563A60"/>
    <w:rsid w:val="00563D68"/>
    <w:rsid w:val="00564528"/>
    <w:rsid w:val="005647FC"/>
    <w:rsid w:val="0056498D"/>
    <w:rsid w:val="00564AE3"/>
    <w:rsid w:val="00564B73"/>
    <w:rsid w:val="00565468"/>
    <w:rsid w:val="00565C8D"/>
    <w:rsid w:val="00565D54"/>
    <w:rsid w:val="00565F78"/>
    <w:rsid w:val="00566038"/>
    <w:rsid w:val="0056610E"/>
    <w:rsid w:val="005665D9"/>
    <w:rsid w:val="00566B5B"/>
    <w:rsid w:val="00566F36"/>
    <w:rsid w:val="00567087"/>
    <w:rsid w:val="005671DA"/>
    <w:rsid w:val="00567724"/>
    <w:rsid w:val="00567DE5"/>
    <w:rsid w:val="0057024C"/>
    <w:rsid w:val="0057030F"/>
    <w:rsid w:val="005705E9"/>
    <w:rsid w:val="00570F71"/>
    <w:rsid w:val="00571106"/>
    <w:rsid w:val="005713E0"/>
    <w:rsid w:val="0057190A"/>
    <w:rsid w:val="0057227C"/>
    <w:rsid w:val="0057244D"/>
    <w:rsid w:val="00573007"/>
    <w:rsid w:val="005735DA"/>
    <w:rsid w:val="0057398B"/>
    <w:rsid w:val="00573B93"/>
    <w:rsid w:val="00574F60"/>
    <w:rsid w:val="005765C2"/>
    <w:rsid w:val="0057707A"/>
    <w:rsid w:val="00577307"/>
    <w:rsid w:val="005774D5"/>
    <w:rsid w:val="005774D8"/>
    <w:rsid w:val="00577C1C"/>
    <w:rsid w:val="00577E4F"/>
    <w:rsid w:val="0057D535"/>
    <w:rsid w:val="005800AD"/>
    <w:rsid w:val="00580D2E"/>
    <w:rsid w:val="005812ED"/>
    <w:rsid w:val="0058244E"/>
    <w:rsid w:val="0058245A"/>
    <w:rsid w:val="005827A0"/>
    <w:rsid w:val="005830AD"/>
    <w:rsid w:val="00583265"/>
    <w:rsid w:val="005837A0"/>
    <w:rsid w:val="00583B06"/>
    <w:rsid w:val="00583D6C"/>
    <w:rsid w:val="00583EC6"/>
    <w:rsid w:val="00584CD9"/>
    <w:rsid w:val="00584ECA"/>
    <w:rsid w:val="00584FC6"/>
    <w:rsid w:val="0058523D"/>
    <w:rsid w:val="005856F4"/>
    <w:rsid w:val="005857CE"/>
    <w:rsid w:val="00585D39"/>
    <w:rsid w:val="00585F9D"/>
    <w:rsid w:val="005860BF"/>
    <w:rsid w:val="0058660D"/>
    <w:rsid w:val="00586A4D"/>
    <w:rsid w:val="00587BA3"/>
    <w:rsid w:val="00587DBD"/>
    <w:rsid w:val="005905F0"/>
    <w:rsid w:val="00590778"/>
    <w:rsid w:val="00590CE4"/>
    <w:rsid w:val="00590E14"/>
    <w:rsid w:val="00592691"/>
    <w:rsid w:val="0059279A"/>
    <w:rsid w:val="005927FA"/>
    <w:rsid w:val="00592872"/>
    <w:rsid w:val="005929A6"/>
    <w:rsid w:val="00592B57"/>
    <w:rsid w:val="00592B69"/>
    <w:rsid w:val="00592C07"/>
    <w:rsid w:val="0059397B"/>
    <w:rsid w:val="00593B3F"/>
    <w:rsid w:val="005944B6"/>
    <w:rsid w:val="0059476A"/>
    <w:rsid w:val="0059494D"/>
    <w:rsid w:val="00594ACA"/>
    <w:rsid w:val="00594D45"/>
    <w:rsid w:val="00595372"/>
    <w:rsid w:val="005956C2"/>
    <w:rsid w:val="0059575A"/>
    <w:rsid w:val="005958A2"/>
    <w:rsid w:val="00595C59"/>
    <w:rsid w:val="00595C80"/>
    <w:rsid w:val="005961E9"/>
    <w:rsid w:val="005962EA"/>
    <w:rsid w:val="00596BB4"/>
    <w:rsid w:val="00596D4C"/>
    <w:rsid w:val="0059700A"/>
    <w:rsid w:val="00597159"/>
    <w:rsid w:val="0059748B"/>
    <w:rsid w:val="0059788A"/>
    <w:rsid w:val="00597BD0"/>
    <w:rsid w:val="00597F44"/>
    <w:rsid w:val="005A0A28"/>
    <w:rsid w:val="005A0AFF"/>
    <w:rsid w:val="005A0B33"/>
    <w:rsid w:val="005A10DC"/>
    <w:rsid w:val="005A1C65"/>
    <w:rsid w:val="005A1D38"/>
    <w:rsid w:val="005A1D9E"/>
    <w:rsid w:val="005A1E9A"/>
    <w:rsid w:val="005A24CA"/>
    <w:rsid w:val="005A2857"/>
    <w:rsid w:val="005A2AEE"/>
    <w:rsid w:val="005A2B76"/>
    <w:rsid w:val="005A2BD2"/>
    <w:rsid w:val="005A2C04"/>
    <w:rsid w:val="005A2C15"/>
    <w:rsid w:val="005A2E68"/>
    <w:rsid w:val="005A2EDD"/>
    <w:rsid w:val="005A3342"/>
    <w:rsid w:val="005A3394"/>
    <w:rsid w:val="005A403D"/>
    <w:rsid w:val="005A4226"/>
    <w:rsid w:val="005A49A7"/>
    <w:rsid w:val="005A4B3E"/>
    <w:rsid w:val="005A4D15"/>
    <w:rsid w:val="005A4F54"/>
    <w:rsid w:val="005A5734"/>
    <w:rsid w:val="005A57FC"/>
    <w:rsid w:val="005A61DE"/>
    <w:rsid w:val="005A63F3"/>
    <w:rsid w:val="005A6469"/>
    <w:rsid w:val="005A6510"/>
    <w:rsid w:val="005A69FC"/>
    <w:rsid w:val="005A72F9"/>
    <w:rsid w:val="005A7FC2"/>
    <w:rsid w:val="005B0BC7"/>
    <w:rsid w:val="005B0C51"/>
    <w:rsid w:val="005B122A"/>
    <w:rsid w:val="005B126F"/>
    <w:rsid w:val="005B1421"/>
    <w:rsid w:val="005B1437"/>
    <w:rsid w:val="005B1756"/>
    <w:rsid w:val="005B1B89"/>
    <w:rsid w:val="005B1D2A"/>
    <w:rsid w:val="005B2F59"/>
    <w:rsid w:val="005B39E4"/>
    <w:rsid w:val="005B3C32"/>
    <w:rsid w:val="005B41AD"/>
    <w:rsid w:val="005B4D22"/>
    <w:rsid w:val="005B4FB0"/>
    <w:rsid w:val="005B524B"/>
    <w:rsid w:val="005B5432"/>
    <w:rsid w:val="005B551B"/>
    <w:rsid w:val="005B6439"/>
    <w:rsid w:val="005B64B3"/>
    <w:rsid w:val="005B64BC"/>
    <w:rsid w:val="005B6D11"/>
    <w:rsid w:val="005B6ECE"/>
    <w:rsid w:val="005B72A9"/>
    <w:rsid w:val="005B74C3"/>
    <w:rsid w:val="005B7CBA"/>
    <w:rsid w:val="005B7D59"/>
    <w:rsid w:val="005C051E"/>
    <w:rsid w:val="005C0EA6"/>
    <w:rsid w:val="005C1FE0"/>
    <w:rsid w:val="005C2156"/>
    <w:rsid w:val="005C22C8"/>
    <w:rsid w:val="005C2779"/>
    <w:rsid w:val="005C2947"/>
    <w:rsid w:val="005C31F1"/>
    <w:rsid w:val="005C347B"/>
    <w:rsid w:val="005C368E"/>
    <w:rsid w:val="005C3AC6"/>
    <w:rsid w:val="005C41F6"/>
    <w:rsid w:val="005C5398"/>
    <w:rsid w:val="005C5649"/>
    <w:rsid w:val="005C5AA8"/>
    <w:rsid w:val="005C5FED"/>
    <w:rsid w:val="005C6042"/>
    <w:rsid w:val="005C60D9"/>
    <w:rsid w:val="005C64C2"/>
    <w:rsid w:val="005C6736"/>
    <w:rsid w:val="005C67C0"/>
    <w:rsid w:val="005C7113"/>
    <w:rsid w:val="005C73CE"/>
    <w:rsid w:val="005C7BA8"/>
    <w:rsid w:val="005D0535"/>
    <w:rsid w:val="005D0817"/>
    <w:rsid w:val="005D0CB2"/>
    <w:rsid w:val="005D1E85"/>
    <w:rsid w:val="005D2194"/>
    <w:rsid w:val="005D221D"/>
    <w:rsid w:val="005D2347"/>
    <w:rsid w:val="005D2ECA"/>
    <w:rsid w:val="005D2F3F"/>
    <w:rsid w:val="005D32E6"/>
    <w:rsid w:val="005D35BD"/>
    <w:rsid w:val="005D431F"/>
    <w:rsid w:val="005D46DD"/>
    <w:rsid w:val="005D486A"/>
    <w:rsid w:val="005D4BA2"/>
    <w:rsid w:val="005D503B"/>
    <w:rsid w:val="005D5509"/>
    <w:rsid w:val="005D5FD8"/>
    <w:rsid w:val="005D5FF2"/>
    <w:rsid w:val="005D6109"/>
    <w:rsid w:val="005D6B66"/>
    <w:rsid w:val="005D7202"/>
    <w:rsid w:val="005D7304"/>
    <w:rsid w:val="005D772E"/>
    <w:rsid w:val="005D7C4A"/>
    <w:rsid w:val="005DE43A"/>
    <w:rsid w:val="005E0DC1"/>
    <w:rsid w:val="005E11FC"/>
    <w:rsid w:val="005E1246"/>
    <w:rsid w:val="005E12BE"/>
    <w:rsid w:val="005E150A"/>
    <w:rsid w:val="005E16F7"/>
    <w:rsid w:val="005E178F"/>
    <w:rsid w:val="005E1900"/>
    <w:rsid w:val="005E192C"/>
    <w:rsid w:val="005E21D9"/>
    <w:rsid w:val="005E258E"/>
    <w:rsid w:val="005E2850"/>
    <w:rsid w:val="005E2D03"/>
    <w:rsid w:val="005E314D"/>
    <w:rsid w:val="005E340C"/>
    <w:rsid w:val="005E3671"/>
    <w:rsid w:val="005E441E"/>
    <w:rsid w:val="005E479E"/>
    <w:rsid w:val="005E5205"/>
    <w:rsid w:val="005E5AFC"/>
    <w:rsid w:val="005E6080"/>
    <w:rsid w:val="005E75FC"/>
    <w:rsid w:val="005E77AA"/>
    <w:rsid w:val="005E7B62"/>
    <w:rsid w:val="005F078E"/>
    <w:rsid w:val="005F0827"/>
    <w:rsid w:val="005F0DF9"/>
    <w:rsid w:val="005F174C"/>
    <w:rsid w:val="005F186B"/>
    <w:rsid w:val="005F19BE"/>
    <w:rsid w:val="005F1C3D"/>
    <w:rsid w:val="005F2C02"/>
    <w:rsid w:val="005F3569"/>
    <w:rsid w:val="005F35AB"/>
    <w:rsid w:val="005F3A19"/>
    <w:rsid w:val="005F3F52"/>
    <w:rsid w:val="005F427C"/>
    <w:rsid w:val="005F42B7"/>
    <w:rsid w:val="005F446F"/>
    <w:rsid w:val="005F4A63"/>
    <w:rsid w:val="005F4C7D"/>
    <w:rsid w:val="005F4E45"/>
    <w:rsid w:val="005F50B4"/>
    <w:rsid w:val="005F6738"/>
    <w:rsid w:val="005F67D2"/>
    <w:rsid w:val="005F6CC9"/>
    <w:rsid w:val="005F72C9"/>
    <w:rsid w:val="005F787B"/>
    <w:rsid w:val="005F7CD1"/>
    <w:rsid w:val="006001B1"/>
    <w:rsid w:val="0060057F"/>
    <w:rsid w:val="006005CB"/>
    <w:rsid w:val="006010DF"/>
    <w:rsid w:val="00601928"/>
    <w:rsid w:val="00601950"/>
    <w:rsid w:val="00602321"/>
    <w:rsid w:val="00602922"/>
    <w:rsid w:val="00602DD2"/>
    <w:rsid w:val="006030F9"/>
    <w:rsid w:val="0060342F"/>
    <w:rsid w:val="00603A5F"/>
    <w:rsid w:val="00603B53"/>
    <w:rsid w:val="00603C5E"/>
    <w:rsid w:val="00603E91"/>
    <w:rsid w:val="00604219"/>
    <w:rsid w:val="00604442"/>
    <w:rsid w:val="006044DC"/>
    <w:rsid w:val="006045EC"/>
    <w:rsid w:val="0060466F"/>
    <w:rsid w:val="00606A88"/>
    <w:rsid w:val="00607406"/>
    <w:rsid w:val="0060747E"/>
    <w:rsid w:val="00607673"/>
    <w:rsid w:val="00610295"/>
    <w:rsid w:val="00610488"/>
    <w:rsid w:val="0061073E"/>
    <w:rsid w:val="00610D02"/>
    <w:rsid w:val="00610D7B"/>
    <w:rsid w:val="00611373"/>
    <w:rsid w:val="006113FF"/>
    <w:rsid w:val="006116A2"/>
    <w:rsid w:val="00612349"/>
    <w:rsid w:val="00612CC4"/>
    <w:rsid w:val="00612F46"/>
    <w:rsid w:val="00612F79"/>
    <w:rsid w:val="0061360B"/>
    <w:rsid w:val="00613889"/>
    <w:rsid w:val="00613B8E"/>
    <w:rsid w:val="00613E9D"/>
    <w:rsid w:val="00613F77"/>
    <w:rsid w:val="00614094"/>
    <w:rsid w:val="00614125"/>
    <w:rsid w:val="006141FB"/>
    <w:rsid w:val="00615086"/>
    <w:rsid w:val="006150A9"/>
    <w:rsid w:val="006153B3"/>
    <w:rsid w:val="006155AC"/>
    <w:rsid w:val="00615808"/>
    <w:rsid w:val="006160CA"/>
    <w:rsid w:val="00616224"/>
    <w:rsid w:val="006165CB"/>
    <w:rsid w:val="00620182"/>
    <w:rsid w:val="0062077F"/>
    <w:rsid w:val="00620DEC"/>
    <w:rsid w:val="00621140"/>
    <w:rsid w:val="006218AD"/>
    <w:rsid w:val="00621933"/>
    <w:rsid w:val="00623745"/>
    <w:rsid w:val="00624BD4"/>
    <w:rsid w:val="00624D94"/>
    <w:rsid w:val="006254F0"/>
    <w:rsid w:val="00625CEE"/>
    <w:rsid w:val="0062642E"/>
    <w:rsid w:val="00626827"/>
    <w:rsid w:val="00626BCA"/>
    <w:rsid w:val="00626D49"/>
    <w:rsid w:val="006270A9"/>
    <w:rsid w:val="006274A4"/>
    <w:rsid w:val="006275CE"/>
    <w:rsid w:val="006275D7"/>
    <w:rsid w:val="00630596"/>
    <w:rsid w:val="00630632"/>
    <w:rsid w:val="0063076F"/>
    <w:rsid w:val="00630C10"/>
    <w:rsid w:val="00630DAA"/>
    <w:rsid w:val="0063103E"/>
    <w:rsid w:val="006310CC"/>
    <w:rsid w:val="0063135C"/>
    <w:rsid w:val="00632800"/>
    <w:rsid w:val="00632B32"/>
    <w:rsid w:val="00632DD8"/>
    <w:rsid w:val="0063366D"/>
    <w:rsid w:val="0063418E"/>
    <w:rsid w:val="00634A60"/>
    <w:rsid w:val="00634FB1"/>
    <w:rsid w:val="00635782"/>
    <w:rsid w:val="00635820"/>
    <w:rsid w:val="00635BFA"/>
    <w:rsid w:val="00635C9B"/>
    <w:rsid w:val="00635F1C"/>
    <w:rsid w:val="006361E9"/>
    <w:rsid w:val="006368D6"/>
    <w:rsid w:val="006368FF"/>
    <w:rsid w:val="00636AD5"/>
    <w:rsid w:val="0063728F"/>
    <w:rsid w:val="006372C1"/>
    <w:rsid w:val="00637AC2"/>
    <w:rsid w:val="00637F28"/>
    <w:rsid w:val="00637F93"/>
    <w:rsid w:val="00637FFA"/>
    <w:rsid w:val="006402C3"/>
    <w:rsid w:val="006407EB"/>
    <w:rsid w:val="006410DD"/>
    <w:rsid w:val="00641BF5"/>
    <w:rsid w:val="00641E8D"/>
    <w:rsid w:val="00642170"/>
    <w:rsid w:val="006421BD"/>
    <w:rsid w:val="00642296"/>
    <w:rsid w:val="00642604"/>
    <w:rsid w:val="00642616"/>
    <w:rsid w:val="00642744"/>
    <w:rsid w:val="0064294B"/>
    <w:rsid w:val="006438EC"/>
    <w:rsid w:val="00643A24"/>
    <w:rsid w:val="00644AAD"/>
    <w:rsid w:val="00644B56"/>
    <w:rsid w:val="00644BA1"/>
    <w:rsid w:val="00644E50"/>
    <w:rsid w:val="00645DA1"/>
    <w:rsid w:val="00645E87"/>
    <w:rsid w:val="00645FC0"/>
    <w:rsid w:val="00647C3E"/>
    <w:rsid w:val="00647EA4"/>
    <w:rsid w:val="00650658"/>
    <w:rsid w:val="006509B4"/>
    <w:rsid w:val="00650C09"/>
    <w:rsid w:val="00650F3A"/>
    <w:rsid w:val="006516A8"/>
    <w:rsid w:val="00652023"/>
    <w:rsid w:val="006520D5"/>
    <w:rsid w:val="006526CE"/>
    <w:rsid w:val="00652A76"/>
    <w:rsid w:val="0065322F"/>
    <w:rsid w:val="00654055"/>
    <w:rsid w:val="0065423D"/>
    <w:rsid w:val="00654506"/>
    <w:rsid w:val="00654A82"/>
    <w:rsid w:val="00654EEB"/>
    <w:rsid w:val="006550CB"/>
    <w:rsid w:val="00655443"/>
    <w:rsid w:val="00655E63"/>
    <w:rsid w:val="00655F88"/>
    <w:rsid w:val="00655F89"/>
    <w:rsid w:val="0065697D"/>
    <w:rsid w:val="00656C25"/>
    <w:rsid w:val="00656ED5"/>
    <w:rsid w:val="00660309"/>
    <w:rsid w:val="00660A09"/>
    <w:rsid w:val="00660A89"/>
    <w:rsid w:val="00660C8A"/>
    <w:rsid w:val="00660E74"/>
    <w:rsid w:val="0066170C"/>
    <w:rsid w:val="00661C67"/>
    <w:rsid w:val="00662036"/>
    <w:rsid w:val="006627B0"/>
    <w:rsid w:val="00662812"/>
    <w:rsid w:val="0066290C"/>
    <w:rsid w:val="0066322B"/>
    <w:rsid w:val="00663615"/>
    <w:rsid w:val="00663AE9"/>
    <w:rsid w:val="00664010"/>
    <w:rsid w:val="0066406A"/>
    <w:rsid w:val="00664A06"/>
    <w:rsid w:val="00664E5D"/>
    <w:rsid w:val="00664FA4"/>
    <w:rsid w:val="00665B4C"/>
    <w:rsid w:val="006665AD"/>
    <w:rsid w:val="006665E4"/>
    <w:rsid w:val="00666730"/>
    <w:rsid w:val="00666A3B"/>
    <w:rsid w:val="00666ACA"/>
    <w:rsid w:val="0066708D"/>
    <w:rsid w:val="006674D9"/>
    <w:rsid w:val="006675F6"/>
    <w:rsid w:val="00667A80"/>
    <w:rsid w:val="00667B51"/>
    <w:rsid w:val="0066FED5"/>
    <w:rsid w:val="006701C6"/>
    <w:rsid w:val="00670233"/>
    <w:rsid w:val="006703F7"/>
    <w:rsid w:val="00670693"/>
    <w:rsid w:val="00670807"/>
    <w:rsid w:val="00670839"/>
    <w:rsid w:val="0067090C"/>
    <w:rsid w:val="00671086"/>
    <w:rsid w:val="006711DE"/>
    <w:rsid w:val="0067128A"/>
    <w:rsid w:val="00671441"/>
    <w:rsid w:val="0067188D"/>
    <w:rsid w:val="00672470"/>
    <w:rsid w:val="00672BFC"/>
    <w:rsid w:val="00672E95"/>
    <w:rsid w:val="006739DF"/>
    <w:rsid w:val="006741B9"/>
    <w:rsid w:val="0067420A"/>
    <w:rsid w:val="006746DB"/>
    <w:rsid w:val="00675FEF"/>
    <w:rsid w:val="00676458"/>
    <w:rsid w:val="00676952"/>
    <w:rsid w:val="00676F1E"/>
    <w:rsid w:val="006771C4"/>
    <w:rsid w:val="00677CA0"/>
    <w:rsid w:val="00680269"/>
    <w:rsid w:val="00680A68"/>
    <w:rsid w:val="00680E16"/>
    <w:rsid w:val="00680E60"/>
    <w:rsid w:val="006811FB"/>
    <w:rsid w:val="00681673"/>
    <w:rsid w:val="006816F0"/>
    <w:rsid w:val="00681955"/>
    <w:rsid w:val="00681C52"/>
    <w:rsid w:val="00681DC3"/>
    <w:rsid w:val="006821A4"/>
    <w:rsid w:val="006821F5"/>
    <w:rsid w:val="0068228C"/>
    <w:rsid w:val="0068269B"/>
    <w:rsid w:val="006831EA"/>
    <w:rsid w:val="0068328F"/>
    <w:rsid w:val="00683322"/>
    <w:rsid w:val="00684007"/>
    <w:rsid w:val="0068409B"/>
    <w:rsid w:val="00684365"/>
    <w:rsid w:val="006843DD"/>
    <w:rsid w:val="00684A4C"/>
    <w:rsid w:val="00684F5F"/>
    <w:rsid w:val="006851B1"/>
    <w:rsid w:val="006853A0"/>
    <w:rsid w:val="0068568A"/>
    <w:rsid w:val="00685757"/>
    <w:rsid w:val="00685813"/>
    <w:rsid w:val="006858E7"/>
    <w:rsid w:val="0068655D"/>
    <w:rsid w:val="0068697F"/>
    <w:rsid w:val="00686FA0"/>
    <w:rsid w:val="0068731C"/>
    <w:rsid w:val="006879CE"/>
    <w:rsid w:val="00687E72"/>
    <w:rsid w:val="00687EB3"/>
    <w:rsid w:val="0069052F"/>
    <w:rsid w:val="00690567"/>
    <w:rsid w:val="0069070F"/>
    <w:rsid w:val="006908D7"/>
    <w:rsid w:val="00691A82"/>
    <w:rsid w:val="00691C07"/>
    <w:rsid w:val="00691C26"/>
    <w:rsid w:val="00691F46"/>
    <w:rsid w:val="00692BBB"/>
    <w:rsid w:val="00692D5F"/>
    <w:rsid w:val="00693311"/>
    <w:rsid w:val="00695691"/>
    <w:rsid w:val="00695D44"/>
    <w:rsid w:val="00696468"/>
    <w:rsid w:val="006966D1"/>
    <w:rsid w:val="0069739D"/>
    <w:rsid w:val="006977E7"/>
    <w:rsid w:val="0069FE96"/>
    <w:rsid w:val="006A076D"/>
    <w:rsid w:val="006A157F"/>
    <w:rsid w:val="006A18E9"/>
    <w:rsid w:val="006A1A71"/>
    <w:rsid w:val="006A29E2"/>
    <w:rsid w:val="006A2F2D"/>
    <w:rsid w:val="006A30B9"/>
    <w:rsid w:val="006A316B"/>
    <w:rsid w:val="006A4082"/>
    <w:rsid w:val="006A4873"/>
    <w:rsid w:val="006A4BA2"/>
    <w:rsid w:val="006A6542"/>
    <w:rsid w:val="006A68F6"/>
    <w:rsid w:val="006A6FC2"/>
    <w:rsid w:val="006B0976"/>
    <w:rsid w:val="006B1B62"/>
    <w:rsid w:val="006B1CE0"/>
    <w:rsid w:val="006B1D44"/>
    <w:rsid w:val="006B22B8"/>
    <w:rsid w:val="006B2814"/>
    <w:rsid w:val="006B2A35"/>
    <w:rsid w:val="006B2BAC"/>
    <w:rsid w:val="006B3054"/>
    <w:rsid w:val="006B3374"/>
    <w:rsid w:val="006B358B"/>
    <w:rsid w:val="006B3B38"/>
    <w:rsid w:val="006B4191"/>
    <w:rsid w:val="006B503A"/>
    <w:rsid w:val="006B75F4"/>
    <w:rsid w:val="006B78DD"/>
    <w:rsid w:val="006B7C88"/>
    <w:rsid w:val="006B7EF4"/>
    <w:rsid w:val="006C028F"/>
    <w:rsid w:val="006C0EC6"/>
    <w:rsid w:val="006C143A"/>
    <w:rsid w:val="006C1C4E"/>
    <w:rsid w:val="006C2201"/>
    <w:rsid w:val="006C2855"/>
    <w:rsid w:val="006C2C8E"/>
    <w:rsid w:val="006C2DE5"/>
    <w:rsid w:val="006C35FB"/>
    <w:rsid w:val="006C385B"/>
    <w:rsid w:val="006C3D9D"/>
    <w:rsid w:val="006C437F"/>
    <w:rsid w:val="006C5133"/>
    <w:rsid w:val="006C517A"/>
    <w:rsid w:val="006C517E"/>
    <w:rsid w:val="006C5905"/>
    <w:rsid w:val="006C5B14"/>
    <w:rsid w:val="006C6765"/>
    <w:rsid w:val="006C765E"/>
    <w:rsid w:val="006D03B1"/>
    <w:rsid w:val="006D08A4"/>
    <w:rsid w:val="006D0BC8"/>
    <w:rsid w:val="006D0FCE"/>
    <w:rsid w:val="006D119D"/>
    <w:rsid w:val="006D13EE"/>
    <w:rsid w:val="006D144C"/>
    <w:rsid w:val="006D1785"/>
    <w:rsid w:val="006D195E"/>
    <w:rsid w:val="006D19C1"/>
    <w:rsid w:val="006D1AAA"/>
    <w:rsid w:val="006D1E2A"/>
    <w:rsid w:val="006D29EA"/>
    <w:rsid w:val="006D446F"/>
    <w:rsid w:val="006D4769"/>
    <w:rsid w:val="006D47BE"/>
    <w:rsid w:val="006D4B71"/>
    <w:rsid w:val="006D4B9F"/>
    <w:rsid w:val="006D4DBE"/>
    <w:rsid w:val="006D56EC"/>
    <w:rsid w:val="006D57F7"/>
    <w:rsid w:val="006D601E"/>
    <w:rsid w:val="006D6790"/>
    <w:rsid w:val="006D6FA3"/>
    <w:rsid w:val="006D78DB"/>
    <w:rsid w:val="006D79E0"/>
    <w:rsid w:val="006D7E98"/>
    <w:rsid w:val="006E0008"/>
    <w:rsid w:val="006E0802"/>
    <w:rsid w:val="006E0811"/>
    <w:rsid w:val="006E13B5"/>
    <w:rsid w:val="006E2314"/>
    <w:rsid w:val="006E23F9"/>
    <w:rsid w:val="006E25A0"/>
    <w:rsid w:val="006E270E"/>
    <w:rsid w:val="006E2936"/>
    <w:rsid w:val="006E2AA2"/>
    <w:rsid w:val="006E3A60"/>
    <w:rsid w:val="006E40E5"/>
    <w:rsid w:val="006E45AF"/>
    <w:rsid w:val="006E4F69"/>
    <w:rsid w:val="006E55C1"/>
    <w:rsid w:val="006E6796"/>
    <w:rsid w:val="006F006C"/>
    <w:rsid w:val="006F131A"/>
    <w:rsid w:val="006F17DE"/>
    <w:rsid w:val="006F1DE8"/>
    <w:rsid w:val="006F20B9"/>
    <w:rsid w:val="006F2281"/>
    <w:rsid w:val="006F27DD"/>
    <w:rsid w:val="006F2903"/>
    <w:rsid w:val="006F2D29"/>
    <w:rsid w:val="006F458B"/>
    <w:rsid w:val="006F47D8"/>
    <w:rsid w:val="006F48FA"/>
    <w:rsid w:val="006F4A19"/>
    <w:rsid w:val="006F4B17"/>
    <w:rsid w:val="006F5601"/>
    <w:rsid w:val="006F59BF"/>
    <w:rsid w:val="006F5DE6"/>
    <w:rsid w:val="006F6239"/>
    <w:rsid w:val="006F6957"/>
    <w:rsid w:val="006F6CF0"/>
    <w:rsid w:val="006F6EE2"/>
    <w:rsid w:val="006F70B3"/>
    <w:rsid w:val="006F70D7"/>
    <w:rsid w:val="006F73B8"/>
    <w:rsid w:val="006F7E7E"/>
    <w:rsid w:val="006F7F68"/>
    <w:rsid w:val="0070009E"/>
    <w:rsid w:val="00700575"/>
    <w:rsid w:val="0070063E"/>
    <w:rsid w:val="007007AB"/>
    <w:rsid w:val="007008BF"/>
    <w:rsid w:val="00700A8D"/>
    <w:rsid w:val="0070115B"/>
    <w:rsid w:val="00701212"/>
    <w:rsid w:val="00701880"/>
    <w:rsid w:val="00701B60"/>
    <w:rsid w:val="00701FB9"/>
    <w:rsid w:val="007021F3"/>
    <w:rsid w:val="00702B14"/>
    <w:rsid w:val="007033B2"/>
    <w:rsid w:val="007038DA"/>
    <w:rsid w:val="00703BB8"/>
    <w:rsid w:val="00704223"/>
    <w:rsid w:val="007042DC"/>
    <w:rsid w:val="00704493"/>
    <w:rsid w:val="00704DD9"/>
    <w:rsid w:val="00705063"/>
    <w:rsid w:val="007051CB"/>
    <w:rsid w:val="00705BAD"/>
    <w:rsid w:val="00705F88"/>
    <w:rsid w:val="00705FD9"/>
    <w:rsid w:val="00707824"/>
    <w:rsid w:val="00707937"/>
    <w:rsid w:val="00710041"/>
    <w:rsid w:val="00710128"/>
    <w:rsid w:val="007102CF"/>
    <w:rsid w:val="0071045B"/>
    <w:rsid w:val="00710D35"/>
    <w:rsid w:val="0071180F"/>
    <w:rsid w:val="0071205D"/>
    <w:rsid w:val="0071220B"/>
    <w:rsid w:val="00712476"/>
    <w:rsid w:val="00713024"/>
    <w:rsid w:val="007131F2"/>
    <w:rsid w:val="00713C89"/>
    <w:rsid w:val="00714549"/>
    <w:rsid w:val="00714EF6"/>
    <w:rsid w:val="0071550B"/>
    <w:rsid w:val="00715922"/>
    <w:rsid w:val="00715BDE"/>
    <w:rsid w:val="00716283"/>
    <w:rsid w:val="0071645C"/>
    <w:rsid w:val="00716C14"/>
    <w:rsid w:val="00720233"/>
    <w:rsid w:val="007204D6"/>
    <w:rsid w:val="007204D7"/>
    <w:rsid w:val="00720C02"/>
    <w:rsid w:val="00720FD7"/>
    <w:rsid w:val="00720FFF"/>
    <w:rsid w:val="007215FC"/>
    <w:rsid w:val="00721F15"/>
    <w:rsid w:val="00723085"/>
    <w:rsid w:val="0072317B"/>
    <w:rsid w:val="00723278"/>
    <w:rsid w:val="007243A7"/>
    <w:rsid w:val="00725BB1"/>
    <w:rsid w:val="0072641E"/>
    <w:rsid w:val="007264D0"/>
    <w:rsid w:val="00726683"/>
    <w:rsid w:val="0072689A"/>
    <w:rsid w:val="00726E72"/>
    <w:rsid w:val="007276F8"/>
    <w:rsid w:val="00730122"/>
    <w:rsid w:val="00730D32"/>
    <w:rsid w:val="007311AD"/>
    <w:rsid w:val="0073169B"/>
    <w:rsid w:val="00731EB1"/>
    <w:rsid w:val="0073221D"/>
    <w:rsid w:val="00732AED"/>
    <w:rsid w:val="00734354"/>
    <w:rsid w:val="0073459E"/>
    <w:rsid w:val="0073461B"/>
    <w:rsid w:val="0073483D"/>
    <w:rsid w:val="00734876"/>
    <w:rsid w:val="00734BF4"/>
    <w:rsid w:val="00735A7F"/>
    <w:rsid w:val="00736369"/>
    <w:rsid w:val="00736816"/>
    <w:rsid w:val="007369A9"/>
    <w:rsid w:val="00736AD7"/>
    <w:rsid w:val="0073789A"/>
    <w:rsid w:val="00737A72"/>
    <w:rsid w:val="00737CF6"/>
    <w:rsid w:val="00740181"/>
    <w:rsid w:val="0074142E"/>
    <w:rsid w:val="0074145E"/>
    <w:rsid w:val="007414C0"/>
    <w:rsid w:val="00741629"/>
    <w:rsid w:val="00741708"/>
    <w:rsid w:val="00742192"/>
    <w:rsid w:val="007423A1"/>
    <w:rsid w:val="0074250E"/>
    <w:rsid w:val="00742638"/>
    <w:rsid w:val="00742EEA"/>
    <w:rsid w:val="0074343B"/>
    <w:rsid w:val="00743D23"/>
    <w:rsid w:val="0074498D"/>
    <w:rsid w:val="00744BAD"/>
    <w:rsid w:val="0074594D"/>
    <w:rsid w:val="0074595F"/>
    <w:rsid w:val="00745B05"/>
    <w:rsid w:val="00745E10"/>
    <w:rsid w:val="007463DC"/>
    <w:rsid w:val="00746724"/>
    <w:rsid w:val="0074695E"/>
    <w:rsid w:val="00747142"/>
    <w:rsid w:val="0074763A"/>
    <w:rsid w:val="0074782D"/>
    <w:rsid w:val="0074790C"/>
    <w:rsid w:val="00747920"/>
    <w:rsid w:val="00747974"/>
    <w:rsid w:val="00750100"/>
    <w:rsid w:val="0075035A"/>
    <w:rsid w:val="00751067"/>
    <w:rsid w:val="00752065"/>
    <w:rsid w:val="00752514"/>
    <w:rsid w:val="0075252A"/>
    <w:rsid w:val="007533E4"/>
    <w:rsid w:val="0075356A"/>
    <w:rsid w:val="00753CED"/>
    <w:rsid w:val="007545C1"/>
    <w:rsid w:val="00754E4C"/>
    <w:rsid w:val="007550A8"/>
    <w:rsid w:val="0075537E"/>
    <w:rsid w:val="00760428"/>
    <w:rsid w:val="00760554"/>
    <w:rsid w:val="007605F0"/>
    <w:rsid w:val="00761274"/>
    <w:rsid w:val="00761468"/>
    <w:rsid w:val="007616FE"/>
    <w:rsid w:val="00762CC0"/>
    <w:rsid w:val="00763092"/>
    <w:rsid w:val="00763680"/>
    <w:rsid w:val="00763C43"/>
    <w:rsid w:val="00763D7D"/>
    <w:rsid w:val="007647B9"/>
    <w:rsid w:val="00764C3F"/>
    <w:rsid w:val="00764E1D"/>
    <w:rsid w:val="00764EDA"/>
    <w:rsid w:val="007659BD"/>
    <w:rsid w:val="00765F4E"/>
    <w:rsid w:val="00766D24"/>
    <w:rsid w:val="00767116"/>
    <w:rsid w:val="00767494"/>
    <w:rsid w:val="00767BD8"/>
    <w:rsid w:val="00767E66"/>
    <w:rsid w:val="007701A3"/>
    <w:rsid w:val="00770580"/>
    <w:rsid w:val="00770812"/>
    <w:rsid w:val="00770CD9"/>
    <w:rsid w:val="00770D6F"/>
    <w:rsid w:val="007713C1"/>
    <w:rsid w:val="00771BF4"/>
    <w:rsid w:val="007720A2"/>
    <w:rsid w:val="007723A7"/>
    <w:rsid w:val="00772C3B"/>
    <w:rsid w:val="007732C3"/>
    <w:rsid w:val="007735F9"/>
    <w:rsid w:val="00773605"/>
    <w:rsid w:val="00773AB0"/>
    <w:rsid w:val="007740D9"/>
    <w:rsid w:val="0077449E"/>
    <w:rsid w:val="0077472C"/>
    <w:rsid w:val="007750FB"/>
    <w:rsid w:val="007752A2"/>
    <w:rsid w:val="007754BE"/>
    <w:rsid w:val="007759CF"/>
    <w:rsid w:val="00776858"/>
    <w:rsid w:val="007775AA"/>
    <w:rsid w:val="007803A1"/>
    <w:rsid w:val="007808A2"/>
    <w:rsid w:val="00780B8C"/>
    <w:rsid w:val="00780FAB"/>
    <w:rsid w:val="00781AD9"/>
    <w:rsid w:val="00782B32"/>
    <w:rsid w:val="0078308F"/>
    <w:rsid w:val="0078323B"/>
    <w:rsid w:val="0078396B"/>
    <w:rsid w:val="0078396D"/>
    <w:rsid w:val="00784086"/>
    <w:rsid w:val="00784541"/>
    <w:rsid w:val="00784623"/>
    <w:rsid w:val="00784B77"/>
    <w:rsid w:val="007854D9"/>
    <w:rsid w:val="00785884"/>
    <w:rsid w:val="00785B45"/>
    <w:rsid w:val="00785E60"/>
    <w:rsid w:val="00785E71"/>
    <w:rsid w:val="00786037"/>
    <w:rsid w:val="0078624D"/>
    <w:rsid w:val="0078629C"/>
    <w:rsid w:val="00786A4F"/>
    <w:rsid w:val="00787344"/>
    <w:rsid w:val="00787625"/>
    <w:rsid w:val="00790F19"/>
    <w:rsid w:val="00790FAF"/>
    <w:rsid w:val="00791429"/>
    <w:rsid w:val="007919BF"/>
    <w:rsid w:val="00791A06"/>
    <w:rsid w:val="00791E15"/>
    <w:rsid w:val="00791F46"/>
    <w:rsid w:val="0079266D"/>
    <w:rsid w:val="00793398"/>
    <w:rsid w:val="0079359E"/>
    <w:rsid w:val="00793727"/>
    <w:rsid w:val="007937E9"/>
    <w:rsid w:val="00793A9C"/>
    <w:rsid w:val="00793B91"/>
    <w:rsid w:val="007940B6"/>
    <w:rsid w:val="00794115"/>
    <w:rsid w:val="0079412E"/>
    <w:rsid w:val="007947D8"/>
    <w:rsid w:val="00795B09"/>
    <w:rsid w:val="0079614B"/>
    <w:rsid w:val="0079620C"/>
    <w:rsid w:val="00796789"/>
    <w:rsid w:val="00796927"/>
    <w:rsid w:val="0079714C"/>
    <w:rsid w:val="00797522"/>
    <w:rsid w:val="00797642"/>
    <w:rsid w:val="007A05CA"/>
    <w:rsid w:val="007A0965"/>
    <w:rsid w:val="007A1065"/>
    <w:rsid w:val="007A1192"/>
    <w:rsid w:val="007A1D3D"/>
    <w:rsid w:val="007A3962"/>
    <w:rsid w:val="007A3B2C"/>
    <w:rsid w:val="007A4082"/>
    <w:rsid w:val="007A439B"/>
    <w:rsid w:val="007A4662"/>
    <w:rsid w:val="007A48F3"/>
    <w:rsid w:val="007A49E8"/>
    <w:rsid w:val="007A4B38"/>
    <w:rsid w:val="007A4F6C"/>
    <w:rsid w:val="007A5D58"/>
    <w:rsid w:val="007A6167"/>
    <w:rsid w:val="007A688D"/>
    <w:rsid w:val="007A79CD"/>
    <w:rsid w:val="007A7AA8"/>
    <w:rsid w:val="007A7D5D"/>
    <w:rsid w:val="007AFD6C"/>
    <w:rsid w:val="007B078C"/>
    <w:rsid w:val="007B0FF3"/>
    <w:rsid w:val="007B15FC"/>
    <w:rsid w:val="007B1A69"/>
    <w:rsid w:val="007B1C21"/>
    <w:rsid w:val="007B2290"/>
    <w:rsid w:val="007B29AB"/>
    <w:rsid w:val="007B2AC6"/>
    <w:rsid w:val="007B2CE8"/>
    <w:rsid w:val="007B2F50"/>
    <w:rsid w:val="007B30A1"/>
    <w:rsid w:val="007B3ACB"/>
    <w:rsid w:val="007B3FB3"/>
    <w:rsid w:val="007B48E2"/>
    <w:rsid w:val="007B49C8"/>
    <w:rsid w:val="007B5058"/>
    <w:rsid w:val="007B5B95"/>
    <w:rsid w:val="007B5D60"/>
    <w:rsid w:val="007B65EB"/>
    <w:rsid w:val="007B6C8C"/>
    <w:rsid w:val="007B6F70"/>
    <w:rsid w:val="007B7005"/>
    <w:rsid w:val="007C0647"/>
    <w:rsid w:val="007C0968"/>
    <w:rsid w:val="007C0BE1"/>
    <w:rsid w:val="007C14CF"/>
    <w:rsid w:val="007C18BC"/>
    <w:rsid w:val="007C1C0D"/>
    <w:rsid w:val="007C2375"/>
    <w:rsid w:val="007C2BC2"/>
    <w:rsid w:val="007C36D8"/>
    <w:rsid w:val="007C37C9"/>
    <w:rsid w:val="007C4AD8"/>
    <w:rsid w:val="007C5929"/>
    <w:rsid w:val="007C59C1"/>
    <w:rsid w:val="007C6117"/>
    <w:rsid w:val="007C6318"/>
    <w:rsid w:val="007C6B99"/>
    <w:rsid w:val="007C7D17"/>
    <w:rsid w:val="007D01AC"/>
    <w:rsid w:val="007D059A"/>
    <w:rsid w:val="007D0C57"/>
    <w:rsid w:val="007D0DB3"/>
    <w:rsid w:val="007D1A30"/>
    <w:rsid w:val="007D1DE9"/>
    <w:rsid w:val="007D1F11"/>
    <w:rsid w:val="007D24F7"/>
    <w:rsid w:val="007D2C74"/>
    <w:rsid w:val="007D2D09"/>
    <w:rsid w:val="007D2DBC"/>
    <w:rsid w:val="007D2E69"/>
    <w:rsid w:val="007D2ECB"/>
    <w:rsid w:val="007D3044"/>
    <w:rsid w:val="007D305B"/>
    <w:rsid w:val="007D3965"/>
    <w:rsid w:val="007D3A82"/>
    <w:rsid w:val="007D3C78"/>
    <w:rsid w:val="007D47C2"/>
    <w:rsid w:val="007D4A21"/>
    <w:rsid w:val="007D4A9F"/>
    <w:rsid w:val="007D5AD5"/>
    <w:rsid w:val="007D5D31"/>
    <w:rsid w:val="007D5D7C"/>
    <w:rsid w:val="007D5FE4"/>
    <w:rsid w:val="007D6B19"/>
    <w:rsid w:val="007D6C3B"/>
    <w:rsid w:val="007D6EA9"/>
    <w:rsid w:val="007D70EB"/>
    <w:rsid w:val="007D71BC"/>
    <w:rsid w:val="007D7774"/>
    <w:rsid w:val="007E0AB1"/>
    <w:rsid w:val="007E14AC"/>
    <w:rsid w:val="007E2182"/>
    <w:rsid w:val="007E29D3"/>
    <w:rsid w:val="007E2EA8"/>
    <w:rsid w:val="007E2EC6"/>
    <w:rsid w:val="007E3042"/>
    <w:rsid w:val="007E3152"/>
    <w:rsid w:val="007E3375"/>
    <w:rsid w:val="007E4086"/>
    <w:rsid w:val="007E4961"/>
    <w:rsid w:val="007E507C"/>
    <w:rsid w:val="007E59BD"/>
    <w:rsid w:val="007E64C3"/>
    <w:rsid w:val="007E6674"/>
    <w:rsid w:val="007E712F"/>
    <w:rsid w:val="007F067B"/>
    <w:rsid w:val="007F0704"/>
    <w:rsid w:val="007F07AB"/>
    <w:rsid w:val="007F0ABD"/>
    <w:rsid w:val="007F0C2E"/>
    <w:rsid w:val="007F12BF"/>
    <w:rsid w:val="007F22D1"/>
    <w:rsid w:val="007F24CC"/>
    <w:rsid w:val="007F2BB9"/>
    <w:rsid w:val="007F2C18"/>
    <w:rsid w:val="007F38DB"/>
    <w:rsid w:val="007F3A4C"/>
    <w:rsid w:val="007F5146"/>
    <w:rsid w:val="007F5240"/>
    <w:rsid w:val="007F53CE"/>
    <w:rsid w:val="007F5C46"/>
    <w:rsid w:val="007F63DB"/>
    <w:rsid w:val="007F6446"/>
    <w:rsid w:val="007F6AB2"/>
    <w:rsid w:val="007F751F"/>
    <w:rsid w:val="007F7805"/>
    <w:rsid w:val="007F7923"/>
    <w:rsid w:val="00800C4F"/>
    <w:rsid w:val="00800C78"/>
    <w:rsid w:val="00801714"/>
    <w:rsid w:val="00801D91"/>
    <w:rsid w:val="00801EFF"/>
    <w:rsid w:val="0080261E"/>
    <w:rsid w:val="008027FE"/>
    <w:rsid w:val="00803255"/>
    <w:rsid w:val="00804343"/>
    <w:rsid w:val="0080449B"/>
    <w:rsid w:val="00804740"/>
    <w:rsid w:val="008051CE"/>
    <w:rsid w:val="008056E0"/>
    <w:rsid w:val="00806AE5"/>
    <w:rsid w:val="0080706D"/>
    <w:rsid w:val="008070E0"/>
    <w:rsid w:val="008076BE"/>
    <w:rsid w:val="00807FC7"/>
    <w:rsid w:val="0081007A"/>
    <w:rsid w:val="008106A7"/>
    <w:rsid w:val="00810B7D"/>
    <w:rsid w:val="00810EE5"/>
    <w:rsid w:val="00811A18"/>
    <w:rsid w:val="00811D2D"/>
    <w:rsid w:val="00811F73"/>
    <w:rsid w:val="00812848"/>
    <w:rsid w:val="00812D35"/>
    <w:rsid w:val="00812ED2"/>
    <w:rsid w:val="008134BC"/>
    <w:rsid w:val="00813635"/>
    <w:rsid w:val="00813BD2"/>
    <w:rsid w:val="00813DC3"/>
    <w:rsid w:val="008144DF"/>
    <w:rsid w:val="00814D7D"/>
    <w:rsid w:val="00814FA0"/>
    <w:rsid w:val="008153FD"/>
    <w:rsid w:val="008157F0"/>
    <w:rsid w:val="00815AD0"/>
    <w:rsid w:val="00816A29"/>
    <w:rsid w:val="00817500"/>
    <w:rsid w:val="00817C17"/>
    <w:rsid w:val="00817D90"/>
    <w:rsid w:val="0082015B"/>
    <w:rsid w:val="00820221"/>
    <w:rsid w:val="00821281"/>
    <w:rsid w:val="00821420"/>
    <w:rsid w:val="00821466"/>
    <w:rsid w:val="00821621"/>
    <w:rsid w:val="00821A64"/>
    <w:rsid w:val="00821E05"/>
    <w:rsid w:val="0082252B"/>
    <w:rsid w:val="0082282F"/>
    <w:rsid w:val="00822AFE"/>
    <w:rsid w:val="00823512"/>
    <w:rsid w:val="008236BE"/>
    <w:rsid w:val="008236F9"/>
    <w:rsid w:val="00823814"/>
    <w:rsid w:val="0082390C"/>
    <w:rsid w:val="00823921"/>
    <w:rsid w:val="008239B8"/>
    <w:rsid w:val="008239C6"/>
    <w:rsid w:val="0082422D"/>
    <w:rsid w:val="0082442C"/>
    <w:rsid w:val="00824621"/>
    <w:rsid w:val="00824C46"/>
    <w:rsid w:val="00825479"/>
    <w:rsid w:val="00825ADA"/>
    <w:rsid w:val="00825D12"/>
    <w:rsid w:val="00825E6E"/>
    <w:rsid w:val="00825EDE"/>
    <w:rsid w:val="0082643C"/>
    <w:rsid w:val="00826E60"/>
    <w:rsid w:val="00827015"/>
    <w:rsid w:val="00827268"/>
    <w:rsid w:val="008276DA"/>
    <w:rsid w:val="00827A57"/>
    <w:rsid w:val="00827E15"/>
    <w:rsid w:val="00830787"/>
    <w:rsid w:val="00830E2A"/>
    <w:rsid w:val="00831322"/>
    <w:rsid w:val="00831554"/>
    <w:rsid w:val="008318BC"/>
    <w:rsid w:val="0083227C"/>
    <w:rsid w:val="00832AD3"/>
    <w:rsid w:val="00832B34"/>
    <w:rsid w:val="00832BCE"/>
    <w:rsid w:val="00832CBA"/>
    <w:rsid w:val="00833263"/>
    <w:rsid w:val="00833271"/>
    <w:rsid w:val="0083335B"/>
    <w:rsid w:val="0083414A"/>
    <w:rsid w:val="008342F1"/>
    <w:rsid w:val="00834318"/>
    <w:rsid w:val="0083568B"/>
    <w:rsid w:val="0083584E"/>
    <w:rsid w:val="008359B7"/>
    <w:rsid w:val="00835E6E"/>
    <w:rsid w:val="00835FF3"/>
    <w:rsid w:val="0083646C"/>
    <w:rsid w:val="00837BFA"/>
    <w:rsid w:val="00837D0F"/>
    <w:rsid w:val="00837DB5"/>
    <w:rsid w:val="00837E32"/>
    <w:rsid w:val="008403DB"/>
    <w:rsid w:val="0084080C"/>
    <w:rsid w:val="0084083C"/>
    <w:rsid w:val="00840C2B"/>
    <w:rsid w:val="00840CC2"/>
    <w:rsid w:val="00841255"/>
    <w:rsid w:val="0084158B"/>
    <w:rsid w:val="0084186E"/>
    <w:rsid w:val="00841A1B"/>
    <w:rsid w:val="00841A80"/>
    <w:rsid w:val="00841C34"/>
    <w:rsid w:val="0084256C"/>
    <w:rsid w:val="008428C8"/>
    <w:rsid w:val="00842DCF"/>
    <w:rsid w:val="00843140"/>
    <w:rsid w:val="008439DA"/>
    <w:rsid w:val="00843B68"/>
    <w:rsid w:val="00844036"/>
    <w:rsid w:val="00844215"/>
    <w:rsid w:val="008446A3"/>
    <w:rsid w:val="00844735"/>
    <w:rsid w:val="00844856"/>
    <w:rsid w:val="00844C62"/>
    <w:rsid w:val="008455CA"/>
    <w:rsid w:val="008459B0"/>
    <w:rsid w:val="00845C17"/>
    <w:rsid w:val="008461DE"/>
    <w:rsid w:val="008463CB"/>
    <w:rsid w:val="0084646F"/>
    <w:rsid w:val="00846495"/>
    <w:rsid w:val="0084668A"/>
    <w:rsid w:val="00846BBA"/>
    <w:rsid w:val="00846E60"/>
    <w:rsid w:val="00847342"/>
    <w:rsid w:val="008474A2"/>
    <w:rsid w:val="0084769C"/>
    <w:rsid w:val="00847A28"/>
    <w:rsid w:val="00847B28"/>
    <w:rsid w:val="00847C37"/>
    <w:rsid w:val="00847F56"/>
    <w:rsid w:val="008506AC"/>
    <w:rsid w:val="00850ACF"/>
    <w:rsid w:val="0085135A"/>
    <w:rsid w:val="00851929"/>
    <w:rsid w:val="00852212"/>
    <w:rsid w:val="00852B14"/>
    <w:rsid w:val="008536BD"/>
    <w:rsid w:val="00853E77"/>
    <w:rsid w:val="008540AC"/>
    <w:rsid w:val="008543D8"/>
    <w:rsid w:val="00854403"/>
    <w:rsid w:val="00854419"/>
    <w:rsid w:val="00854A40"/>
    <w:rsid w:val="00854DE5"/>
    <w:rsid w:val="008550AC"/>
    <w:rsid w:val="00855150"/>
    <w:rsid w:val="00855F4A"/>
    <w:rsid w:val="00855F9F"/>
    <w:rsid w:val="008563BA"/>
    <w:rsid w:val="00856BE1"/>
    <w:rsid w:val="008572D8"/>
    <w:rsid w:val="008576F7"/>
    <w:rsid w:val="008578BA"/>
    <w:rsid w:val="008578F0"/>
    <w:rsid w:val="00857A2D"/>
    <w:rsid w:val="00857BBE"/>
    <w:rsid w:val="008602F7"/>
    <w:rsid w:val="00860D77"/>
    <w:rsid w:val="00860FA4"/>
    <w:rsid w:val="008610DD"/>
    <w:rsid w:val="008611D1"/>
    <w:rsid w:val="00861489"/>
    <w:rsid w:val="0086197C"/>
    <w:rsid w:val="00861BA3"/>
    <w:rsid w:val="00861F51"/>
    <w:rsid w:val="008626FB"/>
    <w:rsid w:val="00862780"/>
    <w:rsid w:val="008627B1"/>
    <w:rsid w:val="00862C17"/>
    <w:rsid w:val="00862ECD"/>
    <w:rsid w:val="008632F2"/>
    <w:rsid w:val="00863305"/>
    <w:rsid w:val="00863984"/>
    <w:rsid w:val="00863E7D"/>
    <w:rsid w:val="0086436A"/>
    <w:rsid w:val="0086484B"/>
    <w:rsid w:val="0086488F"/>
    <w:rsid w:val="00864F22"/>
    <w:rsid w:val="00864F41"/>
    <w:rsid w:val="00865090"/>
    <w:rsid w:val="0086538F"/>
    <w:rsid w:val="00865615"/>
    <w:rsid w:val="008658AA"/>
    <w:rsid w:val="008665D8"/>
    <w:rsid w:val="00866A2D"/>
    <w:rsid w:val="00866EDA"/>
    <w:rsid w:val="00866FBB"/>
    <w:rsid w:val="00867034"/>
    <w:rsid w:val="0086780C"/>
    <w:rsid w:val="008706D7"/>
    <w:rsid w:val="00870D99"/>
    <w:rsid w:val="00870E21"/>
    <w:rsid w:val="008722BC"/>
    <w:rsid w:val="00872615"/>
    <w:rsid w:val="00872781"/>
    <w:rsid w:val="0087279C"/>
    <w:rsid w:val="008733DB"/>
    <w:rsid w:val="0087361F"/>
    <w:rsid w:val="008739F7"/>
    <w:rsid w:val="00874607"/>
    <w:rsid w:val="00874611"/>
    <w:rsid w:val="0087482A"/>
    <w:rsid w:val="00875226"/>
    <w:rsid w:val="008763CE"/>
    <w:rsid w:val="00876ED9"/>
    <w:rsid w:val="00877287"/>
    <w:rsid w:val="00877356"/>
    <w:rsid w:val="008776BF"/>
    <w:rsid w:val="00877FED"/>
    <w:rsid w:val="008800DC"/>
    <w:rsid w:val="008802DF"/>
    <w:rsid w:val="008807ED"/>
    <w:rsid w:val="0088119B"/>
    <w:rsid w:val="008814C0"/>
    <w:rsid w:val="0088261B"/>
    <w:rsid w:val="008828FB"/>
    <w:rsid w:val="00882B99"/>
    <w:rsid w:val="008832A3"/>
    <w:rsid w:val="00883F10"/>
    <w:rsid w:val="00884636"/>
    <w:rsid w:val="0088497C"/>
    <w:rsid w:val="008867D6"/>
    <w:rsid w:val="0088743D"/>
    <w:rsid w:val="008878D8"/>
    <w:rsid w:val="008879BA"/>
    <w:rsid w:val="00887AC6"/>
    <w:rsid w:val="00887FC8"/>
    <w:rsid w:val="00887FF7"/>
    <w:rsid w:val="0088EF20"/>
    <w:rsid w:val="0088F571"/>
    <w:rsid w:val="00890108"/>
    <w:rsid w:val="008905EE"/>
    <w:rsid w:val="0089061B"/>
    <w:rsid w:val="00890812"/>
    <w:rsid w:val="00890FAF"/>
    <w:rsid w:val="00891D19"/>
    <w:rsid w:val="008924FF"/>
    <w:rsid w:val="008926DF"/>
    <w:rsid w:val="00892769"/>
    <w:rsid w:val="00892B61"/>
    <w:rsid w:val="00892C73"/>
    <w:rsid w:val="00892F82"/>
    <w:rsid w:val="00892FAB"/>
    <w:rsid w:val="0089495C"/>
    <w:rsid w:val="00896513"/>
    <w:rsid w:val="00897CC9"/>
    <w:rsid w:val="008A012E"/>
    <w:rsid w:val="008A04F7"/>
    <w:rsid w:val="008A1099"/>
    <w:rsid w:val="008A11D4"/>
    <w:rsid w:val="008A1239"/>
    <w:rsid w:val="008A155B"/>
    <w:rsid w:val="008A1870"/>
    <w:rsid w:val="008A19B6"/>
    <w:rsid w:val="008A1A7A"/>
    <w:rsid w:val="008A1D19"/>
    <w:rsid w:val="008A2304"/>
    <w:rsid w:val="008A235F"/>
    <w:rsid w:val="008A27D0"/>
    <w:rsid w:val="008A2A55"/>
    <w:rsid w:val="008A30B0"/>
    <w:rsid w:val="008A36A7"/>
    <w:rsid w:val="008A3EEE"/>
    <w:rsid w:val="008A3F34"/>
    <w:rsid w:val="008A3FCF"/>
    <w:rsid w:val="008A4806"/>
    <w:rsid w:val="008A55A8"/>
    <w:rsid w:val="008A570C"/>
    <w:rsid w:val="008A5DBA"/>
    <w:rsid w:val="008A5E14"/>
    <w:rsid w:val="008A6212"/>
    <w:rsid w:val="008A64B1"/>
    <w:rsid w:val="008A6B3D"/>
    <w:rsid w:val="008A6EE7"/>
    <w:rsid w:val="008A75DA"/>
    <w:rsid w:val="008A77F1"/>
    <w:rsid w:val="008A796F"/>
    <w:rsid w:val="008A7E2F"/>
    <w:rsid w:val="008B00B2"/>
    <w:rsid w:val="008B0321"/>
    <w:rsid w:val="008B032B"/>
    <w:rsid w:val="008B0D7C"/>
    <w:rsid w:val="008B1173"/>
    <w:rsid w:val="008B11B1"/>
    <w:rsid w:val="008B11CB"/>
    <w:rsid w:val="008B126C"/>
    <w:rsid w:val="008B1708"/>
    <w:rsid w:val="008B193D"/>
    <w:rsid w:val="008B19AA"/>
    <w:rsid w:val="008B1BC1"/>
    <w:rsid w:val="008B27E2"/>
    <w:rsid w:val="008B2BA8"/>
    <w:rsid w:val="008B3F00"/>
    <w:rsid w:val="008B407A"/>
    <w:rsid w:val="008B441B"/>
    <w:rsid w:val="008B4426"/>
    <w:rsid w:val="008B4492"/>
    <w:rsid w:val="008B4537"/>
    <w:rsid w:val="008B5073"/>
    <w:rsid w:val="008B6230"/>
    <w:rsid w:val="008B668A"/>
    <w:rsid w:val="008B7800"/>
    <w:rsid w:val="008B7931"/>
    <w:rsid w:val="008B7E4D"/>
    <w:rsid w:val="008C0392"/>
    <w:rsid w:val="008C03BA"/>
    <w:rsid w:val="008C0998"/>
    <w:rsid w:val="008C0A0D"/>
    <w:rsid w:val="008C0C38"/>
    <w:rsid w:val="008C0EE8"/>
    <w:rsid w:val="008C1707"/>
    <w:rsid w:val="008C1845"/>
    <w:rsid w:val="008C2C6C"/>
    <w:rsid w:val="008C3728"/>
    <w:rsid w:val="008C3AE3"/>
    <w:rsid w:val="008C4687"/>
    <w:rsid w:val="008C4D72"/>
    <w:rsid w:val="008C544E"/>
    <w:rsid w:val="008C5485"/>
    <w:rsid w:val="008C59EF"/>
    <w:rsid w:val="008C5D14"/>
    <w:rsid w:val="008C637A"/>
    <w:rsid w:val="008C67A4"/>
    <w:rsid w:val="008C68A4"/>
    <w:rsid w:val="008C6CB1"/>
    <w:rsid w:val="008C6D72"/>
    <w:rsid w:val="008C793C"/>
    <w:rsid w:val="008C797E"/>
    <w:rsid w:val="008C7D78"/>
    <w:rsid w:val="008D011F"/>
    <w:rsid w:val="008D0BD4"/>
    <w:rsid w:val="008D1427"/>
    <w:rsid w:val="008D1758"/>
    <w:rsid w:val="008D1FDE"/>
    <w:rsid w:val="008D227C"/>
    <w:rsid w:val="008D2CB3"/>
    <w:rsid w:val="008D363C"/>
    <w:rsid w:val="008D4392"/>
    <w:rsid w:val="008D4BDA"/>
    <w:rsid w:val="008D4C43"/>
    <w:rsid w:val="008D4D0C"/>
    <w:rsid w:val="008D4D4E"/>
    <w:rsid w:val="008D6F97"/>
    <w:rsid w:val="008D760D"/>
    <w:rsid w:val="008D770E"/>
    <w:rsid w:val="008D7805"/>
    <w:rsid w:val="008D78CA"/>
    <w:rsid w:val="008D7D44"/>
    <w:rsid w:val="008D7DC6"/>
    <w:rsid w:val="008E00CC"/>
    <w:rsid w:val="008E030F"/>
    <w:rsid w:val="008E159A"/>
    <w:rsid w:val="008E1887"/>
    <w:rsid w:val="008E26F0"/>
    <w:rsid w:val="008E28ED"/>
    <w:rsid w:val="008E2921"/>
    <w:rsid w:val="008E2F62"/>
    <w:rsid w:val="008E30C0"/>
    <w:rsid w:val="008E3227"/>
    <w:rsid w:val="008E3AF2"/>
    <w:rsid w:val="008E3EDB"/>
    <w:rsid w:val="008E47B5"/>
    <w:rsid w:val="008E49D7"/>
    <w:rsid w:val="008E52DE"/>
    <w:rsid w:val="008E53AD"/>
    <w:rsid w:val="008E5711"/>
    <w:rsid w:val="008E72BE"/>
    <w:rsid w:val="008F0366"/>
    <w:rsid w:val="008F16AC"/>
    <w:rsid w:val="008F17E5"/>
    <w:rsid w:val="008F17FC"/>
    <w:rsid w:val="008F18A7"/>
    <w:rsid w:val="008F1A7A"/>
    <w:rsid w:val="008F2447"/>
    <w:rsid w:val="008F299B"/>
    <w:rsid w:val="008F2C73"/>
    <w:rsid w:val="008F2D19"/>
    <w:rsid w:val="008F3197"/>
    <w:rsid w:val="008F389E"/>
    <w:rsid w:val="008F38D3"/>
    <w:rsid w:val="008F4353"/>
    <w:rsid w:val="008F43C6"/>
    <w:rsid w:val="008F44C6"/>
    <w:rsid w:val="008F537E"/>
    <w:rsid w:val="008F54CB"/>
    <w:rsid w:val="008F5BB1"/>
    <w:rsid w:val="008F614E"/>
    <w:rsid w:val="008F61C5"/>
    <w:rsid w:val="008F626E"/>
    <w:rsid w:val="008F6506"/>
    <w:rsid w:val="008F68E6"/>
    <w:rsid w:val="008F6D2E"/>
    <w:rsid w:val="008F728E"/>
    <w:rsid w:val="008F77C5"/>
    <w:rsid w:val="008F78F2"/>
    <w:rsid w:val="00900439"/>
    <w:rsid w:val="0090082F"/>
    <w:rsid w:val="00900FE1"/>
    <w:rsid w:val="00901F1C"/>
    <w:rsid w:val="009025C8"/>
    <w:rsid w:val="00902F3A"/>
    <w:rsid w:val="0090307D"/>
    <w:rsid w:val="00903080"/>
    <w:rsid w:val="00903BB1"/>
    <w:rsid w:val="00903E9E"/>
    <w:rsid w:val="009042A0"/>
    <w:rsid w:val="009044D6"/>
    <w:rsid w:val="009048D0"/>
    <w:rsid w:val="00905649"/>
    <w:rsid w:val="00905E58"/>
    <w:rsid w:val="00906FEB"/>
    <w:rsid w:val="0090707C"/>
    <w:rsid w:val="009074AC"/>
    <w:rsid w:val="00907EB4"/>
    <w:rsid w:val="00910382"/>
    <w:rsid w:val="0091107C"/>
    <w:rsid w:val="009113A9"/>
    <w:rsid w:val="0091246E"/>
    <w:rsid w:val="009135F1"/>
    <w:rsid w:val="00913760"/>
    <w:rsid w:val="00913BEB"/>
    <w:rsid w:val="0091405E"/>
    <w:rsid w:val="00914783"/>
    <w:rsid w:val="009148DF"/>
    <w:rsid w:val="00914B0A"/>
    <w:rsid w:val="00914FF7"/>
    <w:rsid w:val="0091520D"/>
    <w:rsid w:val="009152B3"/>
    <w:rsid w:val="00915649"/>
    <w:rsid w:val="00915808"/>
    <w:rsid w:val="009160A4"/>
    <w:rsid w:val="009169AB"/>
    <w:rsid w:val="00916B19"/>
    <w:rsid w:val="00916B6E"/>
    <w:rsid w:val="00916EFC"/>
    <w:rsid w:val="009172E4"/>
    <w:rsid w:val="00917428"/>
    <w:rsid w:val="0091748F"/>
    <w:rsid w:val="00917568"/>
    <w:rsid w:val="009178AD"/>
    <w:rsid w:val="00917AAD"/>
    <w:rsid w:val="009201EE"/>
    <w:rsid w:val="00920F3F"/>
    <w:rsid w:val="00921424"/>
    <w:rsid w:val="009220FF"/>
    <w:rsid w:val="009222C0"/>
    <w:rsid w:val="00922379"/>
    <w:rsid w:val="0092264F"/>
    <w:rsid w:val="00922B1E"/>
    <w:rsid w:val="00922FFD"/>
    <w:rsid w:val="00923163"/>
    <w:rsid w:val="0092339B"/>
    <w:rsid w:val="0092390B"/>
    <w:rsid w:val="00923A7B"/>
    <w:rsid w:val="00923DD7"/>
    <w:rsid w:val="00924805"/>
    <w:rsid w:val="00925A9A"/>
    <w:rsid w:val="00925F35"/>
    <w:rsid w:val="00926153"/>
    <w:rsid w:val="00926262"/>
    <w:rsid w:val="00926568"/>
    <w:rsid w:val="009266DD"/>
    <w:rsid w:val="00927E83"/>
    <w:rsid w:val="00927EF3"/>
    <w:rsid w:val="00930E85"/>
    <w:rsid w:val="009310A9"/>
    <w:rsid w:val="00931547"/>
    <w:rsid w:val="00931562"/>
    <w:rsid w:val="0093189A"/>
    <w:rsid w:val="00931D29"/>
    <w:rsid w:val="00932845"/>
    <w:rsid w:val="00932E57"/>
    <w:rsid w:val="0093334E"/>
    <w:rsid w:val="00933C6C"/>
    <w:rsid w:val="00933CFB"/>
    <w:rsid w:val="00933EEE"/>
    <w:rsid w:val="00934622"/>
    <w:rsid w:val="00934667"/>
    <w:rsid w:val="00934872"/>
    <w:rsid w:val="00934946"/>
    <w:rsid w:val="00934BDF"/>
    <w:rsid w:val="00935F77"/>
    <w:rsid w:val="009365A9"/>
    <w:rsid w:val="009365D5"/>
    <w:rsid w:val="009365D8"/>
    <w:rsid w:val="0093677B"/>
    <w:rsid w:val="009372A6"/>
    <w:rsid w:val="009373DF"/>
    <w:rsid w:val="00937DF4"/>
    <w:rsid w:val="0094000B"/>
    <w:rsid w:val="0094046F"/>
    <w:rsid w:val="00940550"/>
    <w:rsid w:val="0094099D"/>
    <w:rsid w:val="009419A2"/>
    <w:rsid w:val="00941F29"/>
    <w:rsid w:val="00942A52"/>
    <w:rsid w:val="00942D5F"/>
    <w:rsid w:val="00943187"/>
    <w:rsid w:val="00943A2A"/>
    <w:rsid w:val="00943BBC"/>
    <w:rsid w:val="00943D01"/>
    <w:rsid w:val="00943D19"/>
    <w:rsid w:val="00943D76"/>
    <w:rsid w:val="00943F41"/>
    <w:rsid w:val="00943FFB"/>
    <w:rsid w:val="009440A1"/>
    <w:rsid w:val="00944382"/>
    <w:rsid w:val="0094444A"/>
    <w:rsid w:val="009446E7"/>
    <w:rsid w:val="00944774"/>
    <w:rsid w:val="009447EA"/>
    <w:rsid w:val="00944981"/>
    <w:rsid w:val="00944A7C"/>
    <w:rsid w:val="00944C06"/>
    <w:rsid w:val="0094515E"/>
    <w:rsid w:val="0094699A"/>
    <w:rsid w:val="00946D62"/>
    <w:rsid w:val="0094741F"/>
    <w:rsid w:val="0094749A"/>
    <w:rsid w:val="009476AE"/>
    <w:rsid w:val="00947C95"/>
    <w:rsid w:val="0095121C"/>
    <w:rsid w:val="009515AD"/>
    <w:rsid w:val="009517C3"/>
    <w:rsid w:val="00951C14"/>
    <w:rsid w:val="00952046"/>
    <w:rsid w:val="00952E40"/>
    <w:rsid w:val="00953312"/>
    <w:rsid w:val="009538DF"/>
    <w:rsid w:val="00954E5D"/>
    <w:rsid w:val="00954F56"/>
    <w:rsid w:val="00955281"/>
    <w:rsid w:val="00955331"/>
    <w:rsid w:val="00955417"/>
    <w:rsid w:val="00955981"/>
    <w:rsid w:val="00955A77"/>
    <w:rsid w:val="00955B28"/>
    <w:rsid w:val="00955E1F"/>
    <w:rsid w:val="00956344"/>
    <w:rsid w:val="0095649C"/>
    <w:rsid w:val="00956B47"/>
    <w:rsid w:val="009606AB"/>
    <w:rsid w:val="009607DF"/>
    <w:rsid w:val="009613CC"/>
    <w:rsid w:val="00961B85"/>
    <w:rsid w:val="00961C52"/>
    <w:rsid w:val="00961E8C"/>
    <w:rsid w:val="00961F3F"/>
    <w:rsid w:val="0096327E"/>
    <w:rsid w:val="00963439"/>
    <w:rsid w:val="00963D6C"/>
    <w:rsid w:val="00963DEB"/>
    <w:rsid w:val="00964017"/>
    <w:rsid w:val="0096430F"/>
    <w:rsid w:val="00964F83"/>
    <w:rsid w:val="00964F94"/>
    <w:rsid w:val="009654A2"/>
    <w:rsid w:val="009662BD"/>
    <w:rsid w:val="009674FD"/>
    <w:rsid w:val="00967E68"/>
    <w:rsid w:val="0097017A"/>
    <w:rsid w:val="009704DA"/>
    <w:rsid w:val="009708F2"/>
    <w:rsid w:val="00970EF8"/>
    <w:rsid w:val="0097155D"/>
    <w:rsid w:val="0097172F"/>
    <w:rsid w:val="009717BD"/>
    <w:rsid w:val="00971C5F"/>
    <w:rsid w:val="00971C70"/>
    <w:rsid w:val="00972D75"/>
    <w:rsid w:val="00972DA7"/>
    <w:rsid w:val="00973C53"/>
    <w:rsid w:val="0097400F"/>
    <w:rsid w:val="0097432C"/>
    <w:rsid w:val="00974870"/>
    <w:rsid w:val="00974AF7"/>
    <w:rsid w:val="00974CE5"/>
    <w:rsid w:val="0097531C"/>
    <w:rsid w:val="009753BD"/>
    <w:rsid w:val="0097580C"/>
    <w:rsid w:val="009759F5"/>
    <w:rsid w:val="00975D8C"/>
    <w:rsid w:val="009765FC"/>
    <w:rsid w:val="00976794"/>
    <w:rsid w:val="00977283"/>
    <w:rsid w:val="009774F4"/>
    <w:rsid w:val="00977860"/>
    <w:rsid w:val="00977919"/>
    <w:rsid w:val="00977BDA"/>
    <w:rsid w:val="0098063F"/>
    <w:rsid w:val="009809A0"/>
    <w:rsid w:val="00980BDA"/>
    <w:rsid w:val="00980DD3"/>
    <w:rsid w:val="00980ED9"/>
    <w:rsid w:val="00980F07"/>
    <w:rsid w:val="0098123F"/>
    <w:rsid w:val="00981469"/>
    <w:rsid w:val="009816D2"/>
    <w:rsid w:val="00981702"/>
    <w:rsid w:val="0098293A"/>
    <w:rsid w:val="00982951"/>
    <w:rsid w:val="00982AF7"/>
    <w:rsid w:val="00982EA0"/>
    <w:rsid w:val="0098338D"/>
    <w:rsid w:val="0098371E"/>
    <w:rsid w:val="009837DF"/>
    <w:rsid w:val="00983F3E"/>
    <w:rsid w:val="009849B6"/>
    <w:rsid w:val="009850E0"/>
    <w:rsid w:val="009852C6"/>
    <w:rsid w:val="009861C4"/>
    <w:rsid w:val="00986783"/>
    <w:rsid w:val="00986CF0"/>
    <w:rsid w:val="00987236"/>
    <w:rsid w:val="00987393"/>
    <w:rsid w:val="009873AF"/>
    <w:rsid w:val="00987B6C"/>
    <w:rsid w:val="009900ED"/>
    <w:rsid w:val="00990148"/>
    <w:rsid w:val="0099022A"/>
    <w:rsid w:val="00991D4B"/>
    <w:rsid w:val="00992060"/>
    <w:rsid w:val="009920CF"/>
    <w:rsid w:val="009925F4"/>
    <w:rsid w:val="0099290A"/>
    <w:rsid w:val="0099314C"/>
    <w:rsid w:val="009931B4"/>
    <w:rsid w:val="00993E75"/>
    <w:rsid w:val="00994967"/>
    <w:rsid w:val="00994B5F"/>
    <w:rsid w:val="009950C0"/>
    <w:rsid w:val="0099522C"/>
    <w:rsid w:val="00995318"/>
    <w:rsid w:val="009961BD"/>
    <w:rsid w:val="00996343"/>
    <w:rsid w:val="0099663A"/>
    <w:rsid w:val="00996713"/>
    <w:rsid w:val="00996717"/>
    <w:rsid w:val="00996823"/>
    <w:rsid w:val="00996D96"/>
    <w:rsid w:val="00997460"/>
    <w:rsid w:val="00997ED1"/>
    <w:rsid w:val="00997FD8"/>
    <w:rsid w:val="009A00CC"/>
    <w:rsid w:val="009A02BD"/>
    <w:rsid w:val="009A0A30"/>
    <w:rsid w:val="009A0AD5"/>
    <w:rsid w:val="009A0C60"/>
    <w:rsid w:val="009A0DD4"/>
    <w:rsid w:val="009A0EBD"/>
    <w:rsid w:val="009A0FF7"/>
    <w:rsid w:val="009A1216"/>
    <w:rsid w:val="009A1890"/>
    <w:rsid w:val="009A20F4"/>
    <w:rsid w:val="009A2205"/>
    <w:rsid w:val="009A2F0A"/>
    <w:rsid w:val="009A3300"/>
    <w:rsid w:val="009A33E1"/>
    <w:rsid w:val="009A35AC"/>
    <w:rsid w:val="009A3826"/>
    <w:rsid w:val="009A39DB"/>
    <w:rsid w:val="009A3A20"/>
    <w:rsid w:val="009A3C85"/>
    <w:rsid w:val="009A44FB"/>
    <w:rsid w:val="009A4936"/>
    <w:rsid w:val="009A4C5B"/>
    <w:rsid w:val="009A58DB"/>
    <w:rsid w:val="009A59DE"/>
    <w:rsid w:val="009A5CE8"/>
    <w:rsid w:val="009B0146"/>
    <w:rsid w:val="009B0267"/>
    <w:rsid w:val="009B0D96"/>
    <w:rsid w:val="009B0EEC"/>
    <w:rsid w:val="009B25D6"/>
    <w:rsid w:val="009B29A3"/>
    <w:rsid w:val="009B2B63"/>
    <w:rsid w:val="009B3487"/>
    <w:rsid w:val="009B35A3"/>
    <w:rsid w:val="009B4F98"/>
    <w:rsid w:val="009B603E"/>
    <w:rsid w:val="009B60AA"/>
    <w:rsid w:val="009B629E"/>
    <w:rsid w:val="009B66F3"/>
    <w:rsid w:val="009B6CDD"/>
    <w:rsid w:val="009B7028"/>
    <w:rsid w:val="009B73DC"/>
    <w:rsid w:val="009B77D0"/>
    <w:rsid w:val="009B7C1F"/>
    <w:rsid w:val="009B7F79"/>
    <w:rsid w:val="009C035A"/>
    <w:rsid w:val="009C03C7"/>
    <w:rsid w:val="009C05DB"/>
    <w:rsid w:val="009C0CBE"/>
    <w:rsid w:val="009C0FE8"/>
    <w:rsid w:val="009C1B3C"/>
    <w:rsid w:val="009C1EA3"/>
    <w:rsid w:val="009C2218"/>
    <w:rsid w:val="009C23A1"/>
    <w:rsid w:val="009C2E01"/>
    <w:rsid w:val="009C34C9"/>
    <w:rsid w:val="009C39C6"/>
    <w:rsid w:val="009C3B37"/>
    <w:rsid w:val="009C3B60"/>
    <w:rsid w:val="009C4498"/>
    <w:rsid w:val="009C44CD"/>
    <w:rsid w:val="009C4786"/>
    <w:rsid w:val="009C5111"/>
    <w:rsid w:val="009C52FD"/>
    <w:rsid w:val="009C54E8"/>
    <w:rsid w:val="009C5C89"/>
    <w:rsid w:val="009C689C"/>
    <w:rsid w:val="009C73BC"/>
    <w:rsid w:val="009C7470"/>
    <w:rsid w:val="009C75D1"/>
    <w:rsid w:val="009C7E95"/>
    <w:rsid w:val="009D02A4"/>
    <w:rsid w:val="009D0B9D"/>
    <w:rsid w:val="009D0F51"/>
    <w:rsid w:val="009D1714"/>
    <w:rsid w:val="009D1869"/>
    <w:rsid w:val="009D1B94"/>
    <w:rsid w:val="009D1BC7"/>
    <w:rsid w:val="009D1C91"/>
    <w:rsid w:val="009D1EC1"/>
    <w:rsid w:val="009D2B9B"/>
    <w:rsid w:val="009D2DBF"/>
    <w:rsid w:val="009D2E56"/>
    <w:rsid w:val="009D326E"/>
    <w:rsid w:val="009D332F"/>
    <w:rsid w:val="009D36B4"/>
    <w:rsid w:val="009D37C0"/>
    <w:rsid w:val="009D37F1"/>
    <w:rsid w:val="009D3853"/>
    <w:rsid w:val="009D3F19"/>
    <w:rsid w:val="009D3F79"/>
    <w:rsid w:val="009D5120"/>
    <w:rsid w:val="009D5417"/>
    <w:rsid w:val="009D548D"/>
    <w:rsid w:val="009D5559"/>
    <w:rsid w:val="009D6A3D"/>
    <w:rsid w:val="009D6EC9"/>
    <w:rsid w:val="009D7D68"/>
    <w:rsid w:val="009E0285"/>
    <w:rsid w:val="009E08B7"/>
    <w:rsid w:val="009E0916"/>
    <w:rsid w:val="009E1130"/>
    <w:rsid w:val="009E1E52"/>
    <w:rsid w:val="009E2692"/>
    <w:rsid w:val="009E2B87"/>
    <w:rsid w:val="009E2F22"/>
    <w:rsid w:val="009E3BDB"/>
    <w:rsid w:val="009E41F4"/>
    <w:rsid w:val="009E4939"/>
    <w:rsid w:val="009E4AC0"/>
    <w:rsid w:val="009E4F43"/>
    <w:rsid w:val="009E533E"/>
    <w:rsid w:val="009E544F"/>
    <w:rsid w:val="009E5487"/>
    <w:rsid w:val="009E548E"/>
    <w:rsid w:val="009E5806"/>
    <w:rsid w:val="009E609C"/>
    <w:rsid w:val="009E6142"/>
    <w:rsid w:val="009E6534"/>
    <w:rsid w:val="009E6786"/>
    <w:rsid w:val="009E71D8"/>
    <w:rsid w:val="009E7A2D"/>
    <w:rsid w:val="009E7FF0"/>
    <w:rsid w:val="009F04F9"/>
    <w:rsid w:val="009F11B5"/>
    <w:rsid w:val="009F11F4"/>
    <w:rsid w:val="009F199B"/>
    <w:rsid w:val="009F268C"/>
    <w:rsid w:val="009F270B"/>
    <w:rsid w:val="009F2779"/>
    <w:rsid w:val="009F29AE"/>
    <w:rsid w:val="009F3219"/>
    <w:rsid w:val="009F342F"/>
    <w:rsid w:val="009F3B26"/>
    <w:rsid w:val="009F3C1E"/>
    <w:rsid w:val="009F3FCC"/>
    <w:rsid w:val="009F4F03"/>
    <w:rsid w:val="009F7465"/>
    <w:rsid w:val="009F7865"/>
    <w:rsid w:val="009F7959"/>
    <w:rsid w:val="00A0021F"/>
    <w:rsid w:val="00A00463"/>
    <w:rsid w:val="00A014F9"/>
    <w:rsid w:val="00A018ED"/>
    <w:rsid w:val="00A01C3D"/>
    <w:rsid w:val="00A01CE0"/>
    <w:rsid w:val="00A01F23"/>
    <w:rsid w:val="00A0233E"/>
    <w:rsid w:val="00A02486"/>
    <w:rsid w:val="00A02934"/>
    <w:rsid w:val="00A02A68"/>
    <w:rsid w:val="00A02CF9"/>
    <w:rsid w:val="00A02FED"/>
    <w:rsid w:val="00A0318C"/>
    <w:rsid w:val="00A0336B"/>
    <w:rsid w:val="00A036C2"/>
    <w:rsid w:val="00A039C9"/>
    <w:rsid w:val="00A03B3E"/>
    <w:rsid w:val="00A03D34"/>
    <w:rsid w:val="00A03EE0"/>
    <w:rsid w:val="00A049A8"/>
    <w:rsid w:val="00A04E7D"/>
    <w:rsid w:val="00A04F70"/>
    <w:rsid w:val="00A0540C"/>
    <w:rsid w:val="00A05655"/>
    <w:rsid w:val="00A05EC2"/>
    <w:rsid w:val="00A0629A"/>
    <w:rsid w:val="00A0641B"/>
    <w:rsid w:val="00A06468"/>
    <w:rsid w:val="00A07500"/>
    <w:rsid w:val="00A07CCB"/>
    <w:rsid w:val="00A10474"/>
    <w:rsid w:val="00A10BFD"/>
    <w:rsid w:val="00A10C5C"/>
    <w:rsid w:val="00A10DB9"/>
    <w:rsid w:val="00A11063"/>
    <w:rsid w:val="00A1127E"/>
    <w:rsid w:val="00A112BE"/>
    <w:rsid w:val="00A11329"/>
    <w:rsid w:val="00A11DDC"/>
    <w:rsid w:val="00A12730"/>
    <w:rsid w:val="00A127D1"/>
    <w:rsid w:val="00A12964"/>
    <w:rsid w:val="00A12E37"/>
    <w:rsid w:val="00A13264"/>
    <w:rsid w:val="00A13A04"/>
    <w:rsid w:val="00A13F8C"/>
    <w:rsid w:val="00A14202"/>
    <w:rsid w:val="00A146C8"/>
    <w:rsid w:val="00A14863"/>
    <w:rsid w:val="00A14BE7"/>
    <w:rsid w:val="00A1546F"/>
    <w:rsid w:val="00A156F0"/>
    <w:rsid w:val="00A15923"/>
    <w:rsid w:val="00A15C50"/>
    <w:rsid w:val="00A15F6B"/>
    <w:rsid w:val="00A162C5"/>
    <w:rsid w:val="00A166F1"/>
    <w:rsid w:val="00A16971"/>
    <w:rsid w:val="00A169F2"/>
    <w:rsid w:val="00A16F6E"/>
    <w:rsid w:val="00A17271"/>
    <w:rsid w:val="00A177D7"/>
    <w:rsid w:val="00A17CB4"/>
    <w:rsid w:val="00A17EF2"/>
    <w:rsid w:val="00A1DE75"/>
    <w:rsid w:val="00A20980"/>
    <w:rsid w:val="00A209F8"/>
    <w:rsid w:val="00A215B3"/>
    <w:rsid w:val="00A2174B"/>
    <w:rsid w:val="00A21A15"/>
    <w:rsid w:val="00A2297C"/>
    <w:rsid w:val="00A233EE"/>
    <w:rsid w:val="00A2349D"/>
    <w:rsid w:val="00A248A3"/>
    <w:rsid w:val="00A24ADE"/>
    <w:rsid w:val="00A24B49"/>
    <w:rsid w:val="00A254EA"/>
    <w:rsid w:val="00A25C06"/>
    <w:rsid w:val="00A25E1E"/>
    <w:rsid w:val="00A25EC7"/>
    <w:rsid w:val="00A25F4B"/>
    <w:rsid w:val="00A2621C"/>
    <w:rsid w:val="00A263B9"/>
    <w:rsid w:val="00A26EB6"/>
    <w:rsid w:val="00A2778E"/>
    <w:rsid w:val="00A27904"/>
    <w:rsid w:val="00A27B40"/>
    <w:rsid w:val="00A30C02"/>
    <w:rsid w:val="00A313CC"/>
    <w:rsid w:val="00A314D9"/>
    <w:rsid w:val="00A32024"/>
    <w:rsid w:val="00A3222B"/>
    <w:rsid w:val="00A32346"/>
    <w:rsid w:val="00A324AF"/>
    <w:rsid w:val="00A33788"/>
    <w:rsid w:val="00A3387B"/>
    <w:rsid w:val="00A35658"/>
    <w:rsid w:val="00A362D7"/>
    <w:rsid w:val="00A36E63"/>
    <w:rsid w:val="00A3741B"/>
    <w:rsid w:val="00A37837"/>
    <w:rsid w:val="00A37D24"/>
    <w:rsid w:val="00A4014C"/>
    <w:rsid w:val="00A40AE7"/>
    <w:rsid w:val="00A40F42"/>
    <w:rsid w:val="00A40F58"/>
    <w:rsid w:val="00A413B1"/>
    <w:rsid w:val="00A41D8D"/>
    <w:rsid w:val="00A41E51"/>
    <w:rsid w:val="00A421BD"/>
    <w:rsid w:val="00A42AD0"/>
    <w:rsid w:val="00A42C1A"/>
    <w:rsid w:val="00A42C47"/>
    <w:rsid w:val="00A436EF"/>
    <w:rsid w:val="00A43A77"/>
    <w:rsid w:val="00A43E8D"/>
    <w:rsid w:val="00A4479B"/>
    <w:rsid w:val="00A449FA"/>
    <w:rsid w:val="00A44A2E"/>
    <w:rsid w:val="00A44DC0"/>
    <w:rsid w:val="00A453A4"/>
    <w:rsid w:val="00A45DEF"/>
    <w:rsid w:val="00A46001"/>
    <w:rsid w:val="00A46328"/>
    <w:rsid w:val="00A46744"/>
    <w:rsid w:val="00A468D1"/>
    <w:rsid w:val="00A47005"/>
    <w:rsid w:val="00A47627"/>
    <w:rsid w:val="00A478FC"/>
    <w:rsid w:val="00A47B13"/>
    <w:rsid w:val="00A47D8C"/>
    <w:rsid w:val="00A512A6"/>
    <w:rsid w:val="00A522CE"/>
    <w:rsid w:val="00A5358A"/>
    <w:rsid w:val="00A537A2"/>
    <w:rsid w:val="00A538F0"/>
    <w:rsid w:val="00A5390A"/>
    <w:rsid w:val="00A53C89"/>
    <w:rsid w:val="00A53D71"/>
    <w:rsid w:val="00A53DD2"/>
    <w:rsid w:val="00A53E5D"/>
    <w:rsid w:val="00A53FAA"/>
    <w:rsid w:val="00A54DE0"/>
    <w:rsid w:val="00A54E7B"/>
    <w:rsid w:val="00A54F3A"/>
    <w:rsid w:val="00A55790"/>
    <w:rsid w:val="00A55F05"/>
    <w:rsid w:val="00A56317"/>
    <w:rsid w:val="00A56695"/>
    <w:rsid w:val="00A570D4"/>
    <w:rsid w:val="00A5713C"/>
    <w:rsid w:val="00A57530"/>
    <w:rsid w:val="00A579FA"/>
    <w:rsid w:val="00A57B87"/>
    <w:rsid w:val="00A57F99"/>
    <w:rsid w:val="00A603FF"/>
    <w:rsid w:val="00A605B5"/>
    <w:rsid w:val="00A60C5F"/>
    <w:rsid w:val="00A60DD7"/>
    <w:rsid w:val="00A60E2A"/>
    <w:rsid w:val="00A619CB"/>
    <w:rsid w:val="00A61A01"/>
    <w:rsid w:val="00A61CA4"/>
    <w:rsid w:val="00A61E7E"/>
    <w:rsid w:val="00A61F21"/>
    <w:rsid w:val="00A621A0"/>
    <w:rsid w:val="00A62472"/>
    <w:rsid w:val="00A62698"/>
    <w:rsid w:val="00A6395B"/>
    <w:rsid w:val="00A640E9"/>
    <w:rsid w:val="00A64209"/>
    <w:rsid w:val="00A64895"/>
    <w:rsid w:val="00A651E8"/>
    <w:rsid w:val="00A6532B"/>
    <w:rsid w:val="00A65421"/>
    <w:rsid w:val="00A654EA"/>
    <w:rsid w:val="00A654FB"/>
    <w:rsid w:val="00A6587D"/>
    <w:rsid w:val="00A66370"/>
    <w:rsid w:val="00A66493"/>
    <w:rsid w:val="00A66ADF"/>
    <w:rsid w:val="00A67490"/>
    <w:rsid w:val="00A6787A"/>
    <w:rsid w:val="00A679BE"/>
    <w:rsid w:val="00A679F6"/>
    <w:rsid w:val="00A67AA7"/>
    <w:rsid w:val="00A67AC4"/>
    <w:rsid w:val="00A67C2D"/>
    <w:rsid w:val="00A67C75"/>
    <w:rsid w:val="00A67CDE"/>
    <w:rsid w:val="00A67F50"/>
    <w:rsid w:val="00A6B781"/>
    <w:rsid w:val="00A70541"/>
    <w:rsid w:val="00A70AD5"/>
    <w:rsid w:val="00A70C36"/>
    <w:rsid w:val="00A70CEC"/>
    <w:rsid w:val="00A70D38"/>
    <w:rsid w:val="00A71128"/>
    <w:rsid w:val="00A7130C"/>
    <w:rsid w:val="00A7146C"/>
    <w:rsid w:val="00A715C6"/>
    <w:rsid w:val="00A71764"/>
    <w:rsid w:val="00A7207E"/>
    <w:rsid w:val="00A7264C"/>
    <w:rsid w:val="00A7296E"/>
    <w:rsid w:val="00A7347B"/>
    <w:rsid w:val="00A736A0"/>
    <w:rsid w:val="00A740E5"/>
    <w:rsid w:val="00A740EC"/>
    <w:rsid w:val="00A7412E"/>
    <w:rsid w:val="00A74449"/>
    <w:rsid w:val="00A74670"/>
    <w:rsid w:val="00A754E7"/>
    <w:rsid w:val="00A75B23"/>
    <w:rsid w:val="00A75B62"/>
    <w:rsid w:val="00A75BD0"/>
    <w:rsid w:val="00A766EF"/>
    <w:rsid w:val="00A769AB"/>
    <w:rsid w:val="00A769F5"/>
    <w:rsid w:val="00A775B0"/>
    <w:rsid w:val="00A775BC"/>
    <w:rsid w:val="00A77EFC"/>
    <w:rsid w:val="00A80457"/>
    <w:rsid w:val="00A807C6"/>
    <w:rsid w:val="00A80C3E"/>
    <w:rsid w:val="00A81214"/>
    <w:rsid w:val="00A81532"/>
    <w:rsid w:val="00A81988"/>
    <w:rsid w:val="00A8209A"/>
    <w:rsid w:val="00A824DB"/>
    <w:rsid w:val="00A82AFA"/>
    <w:rsid w:val="00A82C7D"/>
    <w:rsid w:val="00A83BD2"/>
    <w:rsid w:val="00A84353"/>
    <w:rsid w:val="00A84E5E"/>
    <w:rsid w:val="00A851E6"/>
    <w:rsid w:val="00A85874"/>
    <w:rsid w:val="00A860A1"/>
    <w:rsid w:val="00A861A3"/>
    <w:rsid w:val="00A861CB"/>
    <w:rsid w:val="00A86475"/>
    <w:rsid w:val="00A86CFA"/>
    <w:rsid w:val="00A871C9"/>
    <w:rsid w:val="00A8748D"/>
    <w:rsid w:val="00A879FB"/>
    <w:rsid w:val="00A87F47"/>
    <w:rsid w:val="00A87F55"/>
    <w:rsid w:val="00A87F90"/>
    <w:rsid w:val="00A901C7"/>
    <w:rsid w:val="00A909F7"/>
    <w:rsid w:val="00A9203B"/>
    <w:rsid w:val="00A9208E"/>
    <w:rsid w:val="00A92677"/>
    <w:rsid w:val="00A92AC4"/>
    <w:rsid w:val="00A92CC8"/>
    <w:rsid w:val="00A92DC2"/>
    <w:rsid w:val="00A92EDC"/>
    <w:rsid w:val="00A93D79"/>
    <w:rsid w:val="00A94DF2"/>
    <w:rsid w:val="00A95450"/>
    <w:rsid w:val="00A95BFC"/>
    <w:rsid w:val="00A95E65"/>
    <w:rsid w:val="00A968F9"/>
    <w:rsid w:val="00A96A4D"/>
    <w:rsid w:val="00A96B29"/>
    <w:rsid w:val="00AA0067"/>
    <w:rsid w:val="00AA01B1"/>
    <w:rsid w:val="00AA06B5"/>
    <w:rsid w:val="00AA0815"/>
    <w:rsid w:val="00AA0A30"/>
    <w:rsid w:val="00AA1731"/>
    <w:rsid w:val="00AA1C1F"/>
    <w:rsid w:val="00AA1D15"/>
    <w:rsid w:val="00AA23E0"/>
    <w:rsid w:val="00AA25B1"/>
    <w:rsid w:val="00AA29B1"/>
    <w:rsid w:val="00AA379D"/>
    <w:rsid w:val="00AA4325"/>
    <w:rsid w:val="00AA4558"/>
    <w:rsid w:val="00AA4DB3"/>
    <w:rsid w:val="00AA5897"/>
    <w:rsid w:val="00AA5A2F"/>
    <w:rsid w:val="00AA5BB8"/>
    <w:rsid w:val="00AA5E16"/>
    <w:rsid w:val="00AA6155"/>
    <w:rsid w:val="00AA64BE"/>
    <w:rsid w:val="00AA6B40"/>
    <w:rsid w:val="00AA6B75"/>
    <w:rsid w:val="00AA7434"/>
    <w:rsid w:val="00AA7901"/>
    <w:rsid w:val="00AAE6A5"/>
    <w:rsid w:val="00AB02E4"/>
    <w:rsid w:val="00AB09FB"/>
    <w:rsid w:val="00AB14F5"/>
    <w:rsid w:val="00AB16A4"/>
    <w:rsid w:val="00AB170E"/>
    <w:rsid w:val="00AB18B2"/>
    <w:rsid w:val="00AB1DBA"/>
    <w:rsid w:val="00AB22D0"/>
    <w:rsid w:val="00AB2811"/>
    <w:rsid w:val="00AB3F5B"/>
    <w:rsid w:val="00AB41CF"/>
    <w:rsid w:val="00AB4231"/>
    <w:rsid w:val="00AB453B"/>
    <w:rsid w:val="00AB4F68"/>
    <w:rsid w:val="00AB65FB"/>
    <w:rsid w:val="00AB683C"/>
    <w:rsid w:val="00AB6BEF"/>
    <w:rsid w:val="00AB6D67"/>
    <w:rsid w:val="00AB73F4"/>
    <w:rsid w:val="00AB7638"/>
    <w:rsid w:val="00AB77D9"/>
    <w:rsid w:val="00AB7AD4"/>
    <w:rsid w:val="00AB8260"/>
    <w:rsid w:val="00AC0017"/>
    <w:rsid w:val="00AC01F3"/>
    <w:rsid w:val="00AC078E"/>
    <w:rsid w:val="00AC0944"/>
    <w:rsid w:val="00AC0AF6"/>
    <w:rsid w:val="00AC0DEB"/>
    <w:rsid w:val="00AC0FAB"/>
    <w:rsid w:val="00AC1538"/>
    <w:rsid w:val="00AC2009"/>
    <w:rsid w:val="00AC2104"/>
    <w:rsid w:val="00AC2ACB"/>
    <w:rsid w:val="00AC3AF3"/>
    <w:rsid w:val="00AC4C12"/>
    <w:rsid w:val="00AC4D11"/>
    <w:rsid w:val="00AC4E6E"/>
    <w:rsid w:val="00AC58FE"/>
    <w:rsid w:val="00AC5BBF"/>
    <w:rsid w:val="00AC5EDB"/>
    <w:rsid w:val="00AC5F46"/>
    <w:rsid w:val="00AC60A7"/>
    <w:rsid w:val="00AC60F2"/>
    <w:rsid w:val="00AC67F8"/>
    <w:rsid w:val="00AC726D"/>
    <w:rsid w:val="00AC7682"/>
    <w:rsid w:val="00AC79A2"/>
    <w:rsid w:val="00AD0057"/>
    <w:rsid w:val="00AD0727"/>
    <w:rsid w:val="00AD096C"/>
    <w:rsid w:val="00AD0DFB"/>
    <w:rsid w:val="00AD0E82"/>
    <w:rsid w:val="00AD144D"/>
    <w:rsid w:val="00AD1AE5"/>
    <w:rsid w:val="00AD2B4C"/>
    <w:rsid w:val="00AD2B57"/>
    <w:rsid w:val="00AD2C6E"/>
    <w:rsid w:val="00AD3330"/>
    <w:rsid w:val="00AD4A90"/>
    <w:rsid w:val="00AD5438"/>
    <w:rsid w:val="00AD56AD"/>
    <w:rsid w:val="00AD6674"/>
    <w:rsid w:val="00AD7CA0"/>
    <w:rsid w:val="00AD7E13"/>
    <w:rsid w:val="00AE05C5"/>
    <w:rsid w:val="00AE060B"/>
    <w:rsid w:val="00AE07B8"/>
    <w:rsid w:val="00AE086A"/>
    <w:rsid w:val="00AE0A5B"/>
    <w:rsid w:val="00AE233B"/>
    <w:rsid w:val="00AE3B0B"/>
    <w:rsid w:val="00AE4412"/>
    <w:rsid w:val="00AE4C69"/>
    <w:rsid w:val="00AE4CFD"/>
    <w:rsid w:val="00AE5172"/>
    <w:rsid w:val="00AE5402"/>
    <w:rsid w:val="00AE54DF"/>
    <w:rsid w:val="00AE5AE2"/>
    <w:rsid w:val="00AE6AC6"/>
    <w:rsid w:val="00AE7046"/>
    <w:rsid w:val="00AF04C1"/>
    <w:rsid w:val="00AF08D8"/>
    <w:rsid w:val="00AF0E3D"/>
    <w:rsid w:val="00AF0EAC"/>
    <w:rsid w:val="00AF0EF5"/>
    <w:rsid w:val="00AF11A5"/>
    <w:rsid w:val="00AF159C"/>
    <w:rsid w:val="00AF1646"/>
    <w:rsid w:val="00AF2159"/>
    <w:rsid w:val="00AF221F"/>
    <w:rsid w:val="00AF23D2"/>
    <w:rsid w:val="00AF3703"/>
    <w:rsid w:val="00AF3916"/>
    <w:rsid w:val="00AF3976"/>
    <w:rsid w:val="00AF3E57"/>
    <w:rsid w:val="00AF40EC"/>
    <w:rsid w:val="00AF435D"/>
    <w:rsid w:val="00AF5904"/>
    <w:rsid w:val="00AF624F"/>
    <w:rsid w:val="00AF6523"/>
    <w:rsid w:val="00AF725C"/>
    <w:rsid w:val="00AF7BFF"/>
    <w:rsid w:val="00B00449"/>
    <w:rsid w:val="00B00E84"/>
    <w:rsid w:val="00B011A5"/>
    <w:rsid w:val="00B0256C"/>
    <w:rsid w:val="00B026CA"/>
    <w:rsid w:val="00B0322B"/>
    <w:rsid w:val="00B03972"/>
    <w:rsid w:val="00B044F8"/>
    <w:rsid w:val="00B04EB8"/>
    <w:rsid w:val="00B05110"/>
    <w:rsid w:val="00B05574"/>
    <w:rsid w:val="00B05601"/>
    <w:rsid w:val="00B059F7"/>
    <w:rsid w:val="00B06206"/>
    <w:rsid w:val="00B0650F"/>
    <w:rsid w:val="00B07122"/>
    <w:rsid w:val="00B073FC"/>
    <w:rsid w:val="00B076C3"/>
    <w:rsid w:val="00B07F03"/>
    <w:rsid w:val="00B10378"/>
    <w:rsid w:val="00B105FD"/>
    <w:rsid w:val="00B10AC1"/>
    <w:rsid w:val="00B11162"/>
    <w:rsid w:val="00B11ABB"/>
    <w:rsid w:val="00B11D54"/>
    <w:rsid w:val="00B124A7"/>
    <w:rsid w:val="00B12BB9"/>
    <w:rsid w:val="00B12BE9"/>
    <w:rsid w:val="00B12E04"/>
    <w:rsid w:val="00B1337F"/>
    <w:rsid w:val="00B1356C"/>
    <w:rsid w:val="00B13933"/>
    <w:rsid w:val="00B140FB"/>
    <w:rsid w:val="00B14A75"/>
    <w:rsid w:val="00B1701F"/>
    <w:rsid w:val="00B1707F"/>
    <w:rsid w:val="00B17B21"/>
    <w:rsid w:val="00B17EBA"/>
    <w:rsid w:val="00B19396"/>
    <w:rsid w:val="00B2117A"/>
    <w:rsid w:val="00B2132B"/>
    <w:rsid w:val="00B216C2"/>
    <w:rsid w:val="00B216E3"/>
    <w:rsid w:val="00B220A0"/>
    <w:rsid w:val="00B220F0"/>
    <w:rsid w:val="00B22207"/>
    <w:rsid w:val="00B22538"/>
    <w:rsid w:val="00B22AA0"/>
    <w:rsid w:val="00B22F46"/>
    <w:rsid w:val="00B234F0"/>
    <w:rsid w:val="00B23F93"/>
    <w:rsid w:val="00B241B0"/>
    <w:rsid w:val="00B243D7"/>
    <w:rsid w:val="00B24828"/>
    <w:rsid w:val="00B2483D"/>
    <w:rsid w:val="00B24AF0"/>
    <w:rsid w:val="00B25336"/>
    <w:rsid w:val="00B25E57"/>
    <w:rsid w:val="00B26139"/>
    <w:rsid w:val="00B26216"/>
    <w:rsid w:val="00B267A9"/>
    <w:rsid w:val="00B269C5"/>
    <w:rsid w:val="00B26C4F"/>
    <w:rsid w:val="00B270B2"/>
    <w:rsid w:val="00B2710A"/>
    <w:rsid w:val="00B27E72"/>
    <w:rsid w:val="00B290C7"/>
    <w:rsid w:val="00B300B7"/>
    <w:rsid w:val="00B301C1"/>
    <w:rsid w:val="00B303C9"/>
    <w:rsid w:val="00B305F2"/>
    <w:rsid w:val="00B30710"/>
    <w:rsid w:val="00B3082F"/>
    <w:rsid w:val="00B310EB"/>
    <w:rsid w:val="00B31B82"/>
    <w:rsid w:val="00B31D7C"/>
    <w:rsid w:val="00B32201"/>
    <w:rsid w:val="00B32261"/>
    <w:rsid w:val="00B32525"/>
    <w:rsid w:val="00B327A8"/>
    <w:rsid w:val="00B32DE8"/>
    <w:rsid w:val="00B32F95"/>
    <w:rsid w:val="00B330D5"/>
    <w:rsid w:val="00B331A7"/>
    <w:rsid w:val="00B335E6"/>
    <w:rsid w:val="00B33995"/>
    <w:rsid w:val="00B33A63"/>
    <w:rsid w:val="00B3423A"/>
    <w:rsid w:val="00B3457E"/>
    <w:rsid w:val="00B34A29"/>
    <w:rsid w:val="00B34F40"/>
    <w:rsid w:val="00B35427"/>
    <w:rsid w:val="00B3574A"/>
    <w:rsid w:val="00B359D0"/>
    <w:rsid w:val="00B363FD"/>
    <w:rsid w:val="00B36621"/>
    <w:rsid w:val="00B36DC2"/>
    <w:rsid w:val="00B36F66"/>
    <w:rsid w:val="00B37078"/>
    <w:rsid w:val="00B37087"/>
    <w:rsid w:val="00B3708F"/>
    <w:rsid w:val="00B37C6B"/>
    <w:rsid w:val="00B403D2"/>
    <w:rsid w:val="00B40841"/>
    <w:rsid w:val="00B40AB8"/>
    <w:rsid w:val="00B40FB1"/>
    <w:rsid w:val="00B411DD"/>
    <w:rsid w:val="00B413A7"/>
    <w:rsid w:val="00B42613"/>
    <w:rsid w:val="00B4270C"/>
    <w:rsid w:val="00B42A1C"/>
    <w:rsid w:val="00B42A9C"/>
    <w:rsid w:val="00B42EED"/>
    <w:rsid w:val="00B4303F"/>
    <w:rsid w:val="00B43C8C"/>
    <w:rsid w:val="00B43F1B"/>
    <w:rsid w:val="00B43FD9"/>
    <w:rsid w:val="00B4443E"/>
    <w:rsid w:val="00B44585"/>
    <w:rsid w:val="00B455A8"/>
    <w:rsid w:val="00B4572A"/>
    <w:rsid w:val="00B45A6B"/>
    <w:rsid w:val="00B45FAF"/>
    <w:rsid w:val="00B46A37"/>
    <w:rsid w:val="00B477C2"/>
    <w:rsid w:val="00B5172B"/>
    <w:rsid w:val="00B52628"/>
    <w:rsid w:val="00B52A12"/>
    <w:rsid w:val="00B53187"/>
    <w:rsid w:val="00B532A5"/>
    <w:rsid w:val="00B53CE9"/>
    <w:rsid w:val="00B54306"/>
    <w:rsid w:val="00B5449D"/>
    <w:rsid w:val="00B5478C"/>
    <w:rsid w:val="00B5526A"/>
    <w:rsid w:val="00B56987"/>
    <w:rsid w:val="00B56E4C"/>
    <w:rsid w:val="00B577C3"/>
    <w:rsid w:val="00B577E8"/>
    <w:rsid w:val="00B57960"/>
    <w:rsid w:val="00B57E2A"/>
    <w:rsid w:val="00B603CF"/>
    <w:rsid w:val="00B60C7A"/>
    <w:rsid w:val="00B611BB"/>
    <w:rsid w:val="00B622F6"/>
    <w:rsid w:val="00B624FA"/>
    <w:rsid w:val="00B6263D"/>
    <w:rsid w:val="00B62997"/>
    <w:rsid w:val="00B63AB2"/>
    <w:rsid w:val="00B6438A"/>
    <w:rsid w:val="00B64D0B"/>
    <w:rsid w:val="00B64D73"/>
    <w:rsid w:val="00B64EC9"/>
    <w:rsid w:val="00B65181"/>
    <w:rsid w:val="00B6550F"/>
    <w:rsid w:val="00B66030"/>
    <w:rsid w:val="00B660F9"/>
    <w:rsid w:val="00B66118"/>
    <w:rsid w:val="00B6639E"/>
    <w:rsid w:val="00B666E6"/>
    <w:rsid w:val="00B6673E"/>
    <w:rsid w:val="00B66D23"/>
    <w:rsid w:val="00B67823"/>
    <w:rsid w:val="00B67E51"/>
    <w:rsid w:val="00B7002C"/>
    <w:rsid w:val="00B70361"/>
    <w:rsid w:val="00B70563"/>
    <w:rsid w:val="00B70662"/>
    <w:rsid w:val="00B7084F"/>
    <w:rsid w:val="00B70F0E"/>
    <w:rsid w:val="00B7130C"/>
    <w:rsid w:val="00B71356"/>
    <w:rsid w:val="00B7144F"/>
    <w:rsid w:val="00B7146E"/>
    <w:rsid w:val="00B714B5"/>
    <w:rsid w:val="00B71675"/>
    <w:rsid w:val="00B71BE9"/>
    <w:rsid w:val="00B71E14"/>
    <w:rsid w:val="00B71EFA"/>
    <w:rsid w:val="00B71F26"/>
    <w:rsid w:val="00B72057"/>
    <w:rsid w:val="00B72340"/>
    <w:rsid w:val="00B72641"/>
    <w:rsid w:val="00B72ACE"/>
    <w:rsid w:val="00B72B2A"/>
    <w:rsid w:val="00B72D48"/>
    <w:rsid w:val="00B72EB2"/>
    <w:rsid w:val="00B746BE"/>
    <w:rsid w:val="00B74FB0"/>
    <w:rsid w:val="00B754A0"/>
    <w:rsid w:val="00B75544"/>
    <w:rsid w:val="00B755FD"/>
    <w:rsid w:val="00B7563F"/>
    <w:rsid w:val="00B759A7"/>
    <w:rsid w:val="00B75C8D"/>
    <w:rsid w:val="00B76636"/>
    <w:rsid w:val="00B768D8"/>
    <w:rsid w:val="00B769A9"/>
    <w:rsid w:val="00B76BCC"/>
    <w:rsid w:val="00B77482"/>
    <w:rsid w:val="00B774DE"/>
    <w:rsid w:val="00B77933"/>
    <w:rsid w:val="00B803EB"/>
    <w:rsid w:val="00B804E5"/>
    <w:rsid w:val="00B809C5"/>
    <w:rsid w:val="00B80D3C"/>
    <w:rsid w:val="00B81145"/>
    <w:rsid w:val="00B81205"/>
    <w:rsid w:val="00B81285"/>
    <w:rsid w:val="00B82611"/>
    <w:rsid w:val="00B827FD"/>
    <w:rsid w:val="00B83305"/>
    <w:rsid w:val="00B83838"/>
    <w:rsid w:val="00B843CD"/>
    <w:rsid w:val="00B84544"/>
    <w:rsid w:val="00B84818"/>
    <w:rsid w:val="00B84BA3"/>
    <w:rsid w:val="00B85083"/>
    <w:rsid w:val="00B85710"/>
    <w:rsid w:val="00B85B5C"/>
    <w:rsid w:val="00B85B8C"/>
    <w:rsid w:val="00B85FAD"/>
    <w:rsid w:val="00B86B4A"/>
    <w:rsid w:val="00B86B5A"/>
    <w:rsid w:val="00B871F8"/>
    <w:rsid w:val="00B87B82"/>
    <w:rsid w:val="00B901A0"/>
    <w:rsid w:val="00B90953"/>
    <w:rsid w:val="00B9111C"/>
    <w:rsid w:val="00B9115D"/>
    <w:rsid w:val="00B912B6"/>
    <w:rsid w:val="00B91555"/>
    <w:rsid w:val="00B915BB"/>
    <w:rsid w:val="00B915BD"/>
    <w:rsid w:val="00B91916"/>
    <w:rsid w:val="00B91963"/>
    <w:rsid w:val="00B91C7D"/>
    <w:rsid w:val="00B920E3"/>
    <w:rsid w:val="00B921CA"/>
    <w:rsid w:val="00B92636"/>
    <w:rsid w:val="00B92F17"/>
    <w:rsid w:val="00B93A05"/>
    <w:rsid w:val="00B93B19"/>
    <w:rsid w:val="00B94DCC"/>
    <w:rsid w:val="00B95CFF"/>
    <w:rsid w:val="00B96A1C"/>
    <w:rsid w:val="00B96ED4"/>
    <w:rsid w:val="00B9706C"/>
    <w:rsid w:val="00B9730C"/>
    <w:rsid w:val="00B97311"/>
    <w:rsid w:val="00B973A3"/>
    <w:rsid w:val="00B973C5"/>
    <w:rsid w:val="00B977DB"/>
    <w:rsid w:val="00B97C51"/>
    <w:rsid w:val="00B97F75"/>
    <w:rsid w:val="00BA0D33"/>
    <w:rsid w:val="00BA0ED2"/>
    <w:rsid w:val="00BA12F9"/>
    <w:rsid w:val="00BA1792"/>
    <w:rsid w:val="00BA1F54"/>
    <w:rsid w:val="00BA220D"/>
    <w:rsid w:val="00BA22A2"/>
    <w:rsid w:val="00BA2BFA"/>
    <w:rsid w:val="00BA2F45"/>
    <w:rsid w:val="00BA3051"/>
    <w:rsid w:val="00BA30EE"/>
    <w:rsid w:val="00BA452A"/>
    <w:rsid w:val="00BA4A1B"/>
    <w:rsid w:val="00BA4B10"/>
    <w:rsid w:val="00BA52F6"/>
    <w:rsid w:val="00BA5604"/>
    <w:rsid w:val="00BA5627"/>
    <w:rsid w:val="00BA5A27"/>
    <w:rsid w:val="00BA5B83"/>
    <w:rsid w:val="00BA64E1"/>
    <w:rsid w:val="00BA67A8"/>
    <w:rsid w:val="00BA6D82"/>
    <w:rsid w:val="00BA739D"/>
    <w:rsid w:val="00BA7CB9"/>
    <w:rsid w:val="00BA7DE5"/>
    <w:rsid w:val="00BB0198"/>
    <w:rsid w:val="00BB09AE"/>
    <w:rsid w:val="00BB0C27"/>
    <w:rsid w:val="00BB1A1A"/>
    <w:rsid w:val="00BB22AD"/>
    <w:rsid w:val="00BB2D1E"/>
    <w:rsid w:val="00BB3847"/>
    <w:rsid w:val="00BB39EB"/>
    <w:rsid w:val="00BB3DDD"/>
    <w:rsid w:val="00BB3F59"/>
    <w:rsid w:val="00BB43CD"/>
    <w:rsid w:val="00BB4400"/>
    <w:rsid w:val="00BB586B"/>
    <w:rsid w:val="00BB5C62"/>
    <w:rsid w:val="00BB647C"/>
    <w:rsid w:val="00BB7482"/>
    <w:rsid w:val="00BB7766"/>
    <w:rsid w:val="00BB79D4"/>
    <w:rsid w:val="00BB7CE9"/>
    <w:rsid w:val="00BC0172"/>
    <w:rsid w:val="00BC0342"/>
    <w:rsid w:val="00BC03BF"/>
    <w:rsid w:val="00BC03D9"/>
    <w:rsid w:val="00BC03F4"/>
    <w:rsid w:val="00BC0420"/>
    <w:rsid w:val="00BC07BD"/>
    <w:rsid w:val="00BC0836"/>
    <w:rsid w:val="00BC09CD"/>
    <w:rsid w:val="00BC1999"/>
    <w:rsid w:val="00BC1A2E"/>
    <w:rsid w:val="00BC2192"/>
    <w:rsid w:val="00BC232F"/>
    <w:rsid w:val="00BC26D6"/>
    <w:rsid w:val="00BC3458"/>
    <w:rsid w:val="00BC3DF7"/>
    <w:rsid w:val="00BC4184"/>
    <w:rsid w:val="00BC4FBC"/>
    <w:rsid w:val="00BC5330"/>
    <w:rsid w:val="00BC5691"/>
    <w:rsid w:val="00BC5828"/>
    <w:rsid w:val="00BC64AF"/>
    <w:rsid w:val="00BC72F5"/>
    <w:rsid w:val="00BC78C9"/>
    <w:rsid w:val="00BD025B"/>
    <w:rsid w:val="00BD0395"/>
    <w:rsid w:val="00BD08DE"/>
    <w:rsid w:val="00BD16DE"/>
    <w:rsid w:val="00BD240F"/>
    <w:rsid w:val="00BD270A"/>
    <w:rsid w:val="00BD28EB"/>
    <w:rsid w:val="00BD2C5C"/>
    <w:rsid w:val="00BD3331"/>
    <w:rsid w:val="00BD3DA0"/>
    <w:rsid w:val="00BD415A"/>
    <w:rsid w:val="00BD4207"/>
    <w:rsid w:val="00BD4D65"/>
    <w:rsid w:val="00BD4D96"/>
    <w:rsid w:val="00BD4D9A"/>
    <w:rsid w:val="00BD5985"/>
    <w:rsid w:val="00BD6703"/>
    <w:rsid w:val="00BD6F09"/>
    <w:rsid w:val="00BD74DD"/>
    <w:rsid w:val="00BE044A"/>
    <w:rsid w:val="00BE097B"/>
    <w:rsid w:val="00BE0B13"/>
    <w:rsid w:val="00BE0FC6"/>
    <w:rsid w:val="00BE1156"/>
    <w:rsid w:val="00BE13E8"/>
    <w:rsid w:val="00BE1D2B"/>
    <w:rsid w:val="00BE1D52"/>
    <w:rsid w:val="00BE2866"/>
    <w:rsid w:val="00BE29DC"/>
    <w:rsid w:val="00BE2E64"/>
    <w:rsid w:val="00BE2FE5"/>
    <w:rsid w:val="00BE38E7"/>
    <w:rsid w:val="00BE39AA"/>
    <w:rsid w:val="00BE3F5F"/>
    <w:rsid w:val="00BE4093"/>
    <w:rsid w:val="00BE461F"/>
    <w:rsid w:val="00BE4AEA"/>
    <w:rsid w:val="00BE52ED"/>
    <w:rsid w:val="00BE52FB"/>
    <w:rsid w:val="00BE5DD4"/>
    <w:rsid w:val="00BE6108"/>
    <w:rsid w:val="00BE6900"/>
    <w:rsid w:val="00BE6D4D"/>
    <w:rsid w:val="00BE6D96"/>
    <w:rsid w:val="00BE6E27"/>
    <w:rsid w:val="00BE7109"/>
    <w:rsid w:val="00BE73D6"/>
    <w:rsid w:val="00BE78A5"/>
    <w:rsid w:val="00BE797C"/>
    <w:rsid w:val="00BE7BA0"/>
    <w:rsid w:val="00BE7CC8"/>
    <w:rsid w:val="00BE7E14"/>
    <w:rsid w:val="00BE7FFD"/>
    <w:rsid w:val="00BF0401"/>
    <w:rsid w:val="00BF0DF9"/>
    <w:rsid w:val="00BF0F1D"/>
    <w:rsid w:val="00BF1028"/>
    <w:rsid w:val="00BF13EE"/>
    <w:rsid w:val="00BF1754"/>
    <w:rsid w:val="00BF1E2A"/>
    <w:rsid w:val="00BF1FF8"/>
    <w:rsid w:val="00BF211E"/>
    <w:rsid w:val="00BF259C"/>
    <w:rsid w:val="00BF2908"/>
    <w:rsid w:val="00BF2E26"/>
    <w:rsid w:val="00BF45C6"/>
    <w:rsid w:val="00BF4F6B"/>
    <w:rsid w:val="00BF51FA"/>
    <w:rsid w:val="00BF595D"/>
    <w:rsid w:val="00BF5A9C"/>
    <w:rsid w:val="00BF5B68"/>
    <w:rsid w:val="00BF5D7C"/>
    <w:rsid w:val="00BF5FF7"/>
    <w:rsid w:val="00BF620E"/>
    <w:rsid w:val="00BF6432"/>
    <w:rsid w:val="00BF6821"/>
    <w:rsid w:val="00BF6E32"/>
    <w:rsid w:val="00BF7615"/>
    <w:rsid w:val="00C0038F"/>
    <w:rsid w:val="00C01049"/>
    <w:rsid w:val="00C014B7"/>
    <w:rsid w:val="00C01AC0"/>
    <w:rsid w:val="00C01B03"/>
    <w:rsid w:val="00C022BC"/>
    <w:rsid w:val="00C02AED"/>
    <w:rsid w:val="00C02B4E"/>
    <w:rsid w:val="00C02F21"/>
    <w:rsid w:val="00C037F8"/>
    <w:rsid w:val="00C03E91"/>
    <w:rsid w:val="00C04A89"/>
    <w:rsid w:val="00C04C5E"/>
    <w:rsid w:val="00C04DF1"/>
    <w:rsid w:val="00C057E6"/>
    <w:rsid w:val="00C0587B"/>
    <w:rsid w:val="00C05DB7"/>
    <w:rsid w:val="00C062A9"/>
    <w:rsid w:val="00C06574"/>
    <w:rsid w:val="00C06857"/>
    <w:rsid w:val="00C06AA3"/>
    <w:rsid w:val="00C0741A"/>
    <w:rsid w:val="00C0790F"/>
    <w:rsid w:val="00C10229"/>
    <w:rsid w:val="00C105D8"/>
    <w:rsid w:val="00C10807"/>
    <w:rsid w:val="00C10860"/>
    <w:rsid w:val="00C10ADF"/>
    <w:rsid w:val="00C1155D"/>
    <w:rsid w:val="00C117C3"/>
    <w:rsid w:val="00C11868"/>
    <w:rsid w:val="00C11969"/>
    <w:rsid w:val="00C11D3F"/>
    <w:rsid w:val="00C123A1"/>
    <w:rsid w:val="00C124A0"/>
    <w:rsid w:val="00C12B63"/>
    <w:rsid w:val="00C13197"/>
    <w:rsid w:val="00C13650"/>
    <w:rsid w:val="00C14461"/>
    <w:rsid w:val="00C14C91"/>
    <w:rsid w:val="00C14ECD"/>
    <w:rsid w:val="00C1511D"/>
    <w:rsid w:val="00C156A1"/>
    <w:rsid w:val="00C15B1D"/>
    <w:rsid w:val="00C15C71"/>
    <w:rsid w:val="00C16B01"/>
    <w:rsid w:val="00C171A2"/>
    <w:rsid w:val="00C20511"/>
    <w:rsid w:val="00C2097E"/>
    <w:rsid w:val="00C20B69"/>
    <w:rsid w:val="00C20F6E"/>
    <w:rsid w:val="00C2162B"/>
    <w:rsid w:val="00C21682"/>
    <w:rsid w:val="00C21A27"/>
    <w:rsid w:val="00C2219A"/>
    <w:rsid w:val="00C2223F"/>
    <w:rsid w:val="00C22546"/>
    <w:rsid w:val="00C22839"/>
    <w:rsid w:val="00C22A07"/>
    <w:rsid w:val="00C22DEB"/>
    <w:rsid w:val="00C22E95"/>
    <w:rsid w:val="00C2351D"/>
    <w:rsid w:val="00C23ACE"/>
    <w:rsid w:val="00C23B4D"/>
    <w:rsid w:val="00C23B7A"/>
    <w:rsid w:val="00C24C13"/>
    <w:rsid w:val="00C250B0"/>
    <w:rsid w:val="00C25657"/>
    <w:rsid w:val="00C258C8"/>
    <w:rsid w:val="00C25A02"/>
    <w:rsid w:val="00C260B2"/>
    <w:rsid w:val="00C26101"/>
    <w:rsid w:val="00C26294"/>
    <w:rsid w:val="00C26C14"/>
    <w:rsid w:val="00C2700C"/>
    <w:rsid w:val="00C272CC"/>
    <w:rsid w:val="00C274CE"/>
    <w:rsid w:val="00C274E2"/>
    <w:rsid w:val="00C277B8"/>
    <w:rsid w:val="00C2798C"/>
    <w:rsid w:val="00C27D5F"/>
    <w:rsid w:val="00C27FDD"/>
    <w:rsid w:val="00C3081F"/>
    <w:rsid w:val="00C30B64"/>
    <w:rsid w:val="00C327B2"/>
    <w:rsid w:val="00C3282A"/>
    <w:rsid w:val="00C32D88"/>
    <w:rsid w:val="00C3332A"/>
    <w:rsid w:val="00C338B9"/>
    <w:rsid w:val="00C34658"/>
    <w:rsid w:val="00C34B4F"/>
    <w:rsid w:val="00C34D1A"/>
    <w:rsid w:val="00C34F80"/>
    <w:rsid w:val="00C353A2"/>
    <w:rsid w:val="00C357B6"/>
    <w:rsid w:val="00C36A2D"/>
    <w:rsid w:val="00C36B9F"/>
    <w:rsid w:val="00C36EBD"/>
    <w:rsid w:val="00C37252"/>
    <w:rsid w:val="00C37298"/>
    <w:rsid w:val="00C40218"/>
    <w:rsid w:val="00C410E6"/>
    <w:rsid w:val="00C417AA"/>
    <w:rsid w:val="00C41AB4"/>
    <w:rsid w:val="00C41ECA"/>
    <w:rsid w:val="00C41F6B"/>
    <w:rsid w:val="00C425D5"/>
    <w:rsid w:val="00C42813"/>
    <w:rsid w:val="00C4284C"/>
    <w:rsid w:val="00C4301B"/>
    <w:rsid w:val="00C44A92"/>
    <w:rsid w:val="00C44B7E"/>
    <w:rsid w:val="00C44D2A"/>
    <w:rsid w:val="00C454A9"/>
    <w:rsid w:val="00C4580A"/>
    <w:rsid w:val="00C4583A"/>
    <w:rsid w:val="00C45982"/>
    <w:rsid w:val="00C45B19"/>
    <w:rsid w:val="00C46142"/>
    <w:rsid w:val="00C4625D"/>
    <w:rsid w:val="00C46289"/>
    <w:rsid w:val="00C462AF"/>
    <w:rsid w:val="00C46504"/>
    <w:rsid w:val="00C46930"/>
    <w:rsid w:val="00C46AD2"/>
    <w:rsid w:val="00C50F13"/>
    <w:rsid w:val="00C50FC3"/>
    <w:rsid w:val="00C513EE"/>
    <w:rsid w:val="00C51957"/>
    <w:rsid w:val="00C520EC"/>
    <w:rsid w:val="00C523C1"/>
    <w:rsid w:val="00C5266F"/>
    <w:rsid w:val="00C52AB0"/>
    <w:rsid w:val="00C52D5D"/>
    <w:rsid w:val="00C52FEE"/>
    <w:rsid w:val="00C53322"/>
    <w:rsid w:val="00C5339F"/>
    <w:rsid w:val="00C5361B"/>
    <w:rsid w:val="00C5395A"/>
    <w:rsid w:val="00C54037"/>
    <w:rsid w:val="00C5439D"/>
    <w:rsid w:val="00C5458D"/>
    <w:rsid w:val="00C54681"/>
    <w:rsid w:val="00C54C9A"/>
    <w:rsid w:val="00C54F03"/>
    <w:rsid w:val="00C5516F"/>
    <w:rsid w:val="00C5559A"/>
    <w:rsid w:val="00C55C7F"/>
    <w:rsid w:val="00C560FD"/>
    <w:rsid w:val="00C5659F"/>
    <w:rsid w:val="00C57187"/>
    <w:rsid w:val="00C57288"/>
    <w:rsid w:val="00C57A51"/>
    <w:rsid w:val="00C60361"/>
    <w:rsid w:val="00C60599"/>
    <w:rsid w:val="00C618B6"/>
    <w:rsid w:val="00C627F2"/>
    <w:rsid w:val="00C6294C"/>
    <w:rsid w:val="00C62D32"/>
    <w:rsid w:val="00C639E2"/>
    <w:rsid w:val="00C644C0"/>
    <w:rsid w:val="00C64926"/>
    <w:rsid w:val="00C64A37"/>
    <w:rsid w:val="00C64FC2"/>
    <w:rsid w:val="00C65164"/>
    <w:rsid w:val="00C6526D"/>
    <w:rsid w:val="00C652F3"/>
    <w:rsid w:val="00C6549F"/>
    <w:rsid w:val="00C65B24"/>
    <w:rsid w:val="00C65F7A"/>
    <w:rsid w:val="00C66715"/>
    <w:rsid w:val="00C67394"/>
    <w:rsid w:val="00C673D2"/>
    <w:rsid w:val="00C6DE54"/>
    <w:rsid w:val="00C7006A"/>
    <w:rsid w:val="00C70780"/>
    <w:rsid w:val="00C7082F"/>
    <w:rsid w:val="00C70BDD"/>
    <w:rsid w:val="00C71817"/>
    <w:rsid w:val="00C71B6B"/>
    <w:rsid w:val="00C71EB3"/>
    <w:rsid w:val="00C72002"/>
    <w:rsid w:val="00C727DB"/>
    <w:rsid w:val="00C7298B"/>
    <w:rsid w:val="00C729E8"/>
    <w:rsid w:val="00C72CD9"/>
    <w:rsid w:val="00C72FF2"/>
    <w:rsid w:val="00C73B2A"/>
    <w:rsid w:val="00C73CE0"/>
    <w:rsid w:val="00C74289"/>
    <w:rsid w:val="00C74292"/>
    <w:rsid w:val="00C74377"/>
    <w:rsid w:val="00C7519E"/>
    <w:rsid w:val="00C758CB"/>
    <w:rsid w:val="00C762D6"/>
    <w:rsid w:val="00C764D7"/>
    <w:rsid w:val="00C779F1"/>
    <w:rsid w:val="00C77C04"/>
    <w:rsid w:val="00C77D77"/>
    <w:rsid w:val="00C77E2F"/>
    <w:rsid w:val="00C803D7"/>
    <w:rsid w:val="00C80562"/>
    <w:rsid w:val="00C80665"/>
    <w:rsid w:val="00C80C50"/>
    <w:rsid w:val="00C811F6"/>
    <w:rsid w:val="00C81A2B"/>
    <w:rsid w:val="00C81CC4"/>
    <w:rsid w:val="00C82081"/>
    <w:rsid w:val="00C82BDA"/>
    <w:rsid w:val="00C82D7E"/>
    <w:rsid w:val="00C82EFA"/>
    <w:rsid w:val="00C83315"/>
    <w:rsid w:val="00C83480"/>
    <w:rsid w:val="00C836CB"/>
    <w:rsid w:val="00C83A60"/>
    <w:rsid w:val="00C83C76"/>
    <w:rsid w:val="00C84020"/>
    <w:rsid w:val="00C8418A"/>
    <w:rsid w:val="00C84D98"/>
    <w:rsid w:val="00C84FFC"/>
    <w:rsid w:val="00C850A4"/>
    <w:rsid w:val="00C85B30"/>
    <w:rsid w:val="00C86120"/>
    <w:rsid w:val="00C86439"/>
    <w:rsid w:val="00C86BB3"/>
    <w:rsid w:val="00C86DA9"/>
    <w:rsid w:val="00C87339"/>
    <w:rsid w:val="00C87C5D"/>
    <w:rsid w:val="00C90176"/>
    <w:rsid w:val="00C90850"/>
    <w:rsid w:val="00C90A56"/>
    <w:rsid w:val="00C91868"/>
    <w:rsid w:val="00C91BFF"/>
    <w:rsid w:val="00C91D0A"/>
    <w:rsid w:val="00C91FF0"/>
    <w:rsid w:val="00C920B7"/>
    <w:rsid w:val="00C92433"/>
    <w:rsid w:val="00C94071"/>
    <w:rsid w:val="00C9491E"/>
    <w:rsid w:val="00C94CE5"/>
    <w:rsid w:val="00C95179"/>
    <w:rsid w:val="00C95D70"/>
    <w:rsid w:val="00C95E2D"/>
    <w:rsid w:val="00C96693"/>
    <w:rsid w:val="00C96704"/>
    <w:rsid w:val="00C9722B"/>
    <w:rsid w:val="00C97624"/>
    <w:rsid w:val="00C97625"/>
    <w:rsid w:val="00C97C46"/>
    <w:rsid w:val="00C97CC3"/>
    <w:rsid w:val="00CA068E"/>
    <w:rsid w:val="00CA0C3F"/>
    <w:rsid w:val="00CA114B"/>
    <w:rsid w:val="00CA1484"/>
    <w:rsid w:val="00CA17D1"/>
    <w:rsid w:val="00CA185B"/>
    <w:rsid w:val="00CA2561"/>
    <w:rsid w:val="00CA2679"/>
    <w:rsid w:val="00CA2A92"/>
    <w:rsid w:val="00CA2FE9"/>
    <w:rsid w:val="00CA3221"/>
    <w:rsid w:val="00CA3248"/>
    <w:rsid w:val="00CA38A4"/>
    <w:rsid w:val="00CA3BCD"/>
    <w:rsid w:val="00CA3FA6"/>
    <w:rsid w:val="00CA4D7B"/>
    <w:rsid w:val="00CA5103"/>
    <w:rsid w:val="00CA52D2"/>
    <w:rsid w:val="00CA5605"/>
    <w:rsid w:val="00CA57C8"/>
    <w:rsid w:val="00CA656F"/>
    <w:rsid w:val="00CA6E13"/>
    <w:rsid w:val="00CA7376"/>
    <w:rsid w:val="00CA7967"/>
    <w:rsid w:val="00CA7F73"/>
    <w:rsid w:val="00CB01AE"/>
    <w:rsid w:val="00CB0331"/>
    <w:rsid w:val="00CB0958"/>
    <w:rsid w:val="00CB16A0"/>
    <w:rsid w:val="00CB18C5"/>
    <w:rsid w:val="00CB19A2"/>
    <w:rsid w:val="00CB1AEB"/>
    <w:rsid w:val="00CB1FA9"/>
    <w:rsid w:val="00CB2237"/>
    <w:rsid w:val="00CB239C"/>
    <w:rsid w:val="00CB242D"/>
    <w:rsid w:val="00CB3270"/>
    <w:rsid w:val="00CB38AD"/>
    <w:rsid w:val="00CB3C9F"/>
    <w:rsid w:val="00CB44C4"/>
    <w:rsid w:val="00CB5862"/>
    <w:rsid w:val="00CB5D9A"/>
    <w:rsid w:val="00CB654F"/>
    <w:rsid w:val="00CB665F"/>
    <w:rsid w:val="00CB74F7"/>
    <w:rsid w:val="00CB7862"/>
    <w:rsid w:val="00CB79D6"/>
    <w:rsid w:val="00CB7E3E"/>
    <w:rsid w:val="00CBF9E1"/>
    <w:rsid w:val="00CC0FA2"/>
    <w:rsid w:val="00CC147F"/>
    <w:rsid w:val="00CC1569"/>
    <w:rsid w:val="00CC2A8C"/>
    <w:rsid w:val="00CC33AA"/>
    <w:rsid w:val="00CC3731"/>
    <w:rsid w:val="00CC3AC7"/>
    <w:rsid w:val="00CC3C60"/>
    <w:rsid w:val="00CC3C61"/>
    <w:rsid w:val="00CC3F59"/>
    <w:rsid w:val="00CC46BF"/>
    <w:rsid w:val="00CC51E1"/>
    <w:rsid w:val="00CC54C8"/>
    <w:rsid w:val="00CC5772"/>
    <w:rsid w:val="00CC5E24"/>
    <w:rsid w:val="00CC62E3"/>
    <w:rsid w:val="00CC644E"/>
    <w:rsid w:val="00CC6570"/>
    <w:rsid w:val="00CC6C8E"/>
    <w:rsid w:val="00CC6CA5"/>
    <w:rsid w:val="00CC6F67"/>
    <w:rsid w:val="00CC75BB"/>
    <w:rsid w:val="00CC77FA"/>
    <w:rsid w:val="00CC7805"/>
    <w:rsid w:val="00CC7A36"/>
    <w:rsid w:val="00CC7F55"/>
    <w:rsid w:val="00CD036C"/>
    <w:rsid w:val="00CD06B1"/>
    <w:rsid w:val="00CD1349"/>
    <w:rsid w:val="00CD183E"/>
    <w:rsid w:val="00CD1AA3"/>
    <w:rsid w:val="00CD21F8"/>
    <w:rsid w:val="00CD2891"/>
    <w:rsid w:val="00CD3D0D"/>
    <w:rsid w:val="00CD41DB"/>
    <w:rsid w:val="00CD4383"/>
    <w:rsid w:val="00CD44AB"/>
    <w:rsid w:val="00CD46DC"/>
    <w:rsid w:val="00CD4DEE"/>
    <w:rsid w:val="00CD551B"/>
    <w:rsid w:val="00CD5592"/>
    <w:rsid w:val="00CD565A"/>
    <w:rsid w:val="00CD5D70"/>
    <w:rsid w:val="00CD6665"/>
    <w:rsid w:val="00CD69E3"/>
    <w:rsid w:val="00CD788E"/>
    <w:rsid w:val="00CE01D7"/>
    <w:rsid w:val="00CE0947"/>
    <w:rsid w:val="00CE0CA2"/>
    <w:rsid w:val="00CE0F72"/>
    <w:rsid w:val="00CE1124"/>
    <w:rsid w:val="00CE11C3"/>
    <w:rsid w:val="00CE1518"/>
    <w:rsid w:val="00CE17CB"/>
    <w:rsid w:val="00CE180B"/>
    <w:rsid w:val="00CE1BED"/>
    <w:rsid w:val="00CE1FA5"/>
    <w:rsid w:val="00CE202D"/>
    <w:rsid w:val="00CE22D6"/>
    <w:rsid w:val="00CE2541"/>
    <w:rsid w:val="00CE2610"/>
    <w:rsid w:val="00CE2B1B"/>
    <w:rsid w:val="00CE39F3"/>
    <w:rsid w:val="00CE3D70"/>
    <w:rsid w:val="00CE3F5A"/>
    <w:rsid w:val="00CE4002"/>
    <w:rsid w:val="00CE44FE"/>
    <w:rsid w:val="00CE4A13"/>
    <w:rsid w:val="00CE56CE"/>
    <w:rsid w:val="00CE599D"/>
    <w:rsid w:val="00CE5CBF"/>
    <w:rsid w:val="00CE5DBE"/>
    <w:rsid w:val="00CE5E5D"/>
    <w:rsid w:val="00CE6200"/>
    <w:rsid w:val="00CE6950"/>
    <w:rsid w:val="00CE6F06"/>
    <w:rsid w:val="00CE77D5"/>
    <w:rsid w:val="00CE7E73"/>
    <w:rsid w:val="00CF027A"/>
    <w:rsid w:val="00CF0931"/>
    <w:rsid w:val="00CF0F19"/>
    <w:rsid w:val="00CF1415"/>
    <w:rsid w:val="00CF15DC"/>
    <w:rsid w:val="00CF18B8"/>
    <w:rsid w:val="00CF1A88"/>
    <w:rsid w:val="00CF229B"/>
    <w:rsid w:val="00CF2386"/>
    <w:rsid w:val="00CF2F9F"/>
    <w:rsid w:val="00CF352A"/>
    <w:rsid w:val="00CF48F7"/>
    <w:rsid w:val="00CF531D"/>
    <w:rsid w:val="00CF5B36"/>
    <w:rsid w:val="00CF5DBF"/>
    <w:rsid w:val="00CF698F"/>
    <w:rsid w:val="00CF6A73"/>
    <w:rsid w:val="00CF6E6A"/>
    <w:rsid w:val="00CF6F65"/>
    <w:rsid w:val="00CF7DF3"/>
    <w:rsid w:val="00D00403"/>
    <w:rsid w:val="00D0124A"/>
    <w:rsid w:val="00D0247B"/>
    <w:rsid w:val="00D027AB"/>
    <w:rsid w:val="00D02AD6"/>
    <w:rsid w:val="00D034D1"/>
    <w:rsid w:val="00D03AEE"/>
    <w:rsid w:val="00D03E59"/>
    <w:rsid w:val="00D0401E"/>
    <w:rsid w:val="00D04C3E"/>
    <w:rsid w:val="00D05AA6"/>
    <w:rsid w:val="00D05EBC"/>
    <w:rsid w:val="00D05FA6"/>
    <w:rsid w:val="00D06202"/>
    <w:rsid w:val="00D062D2"/>
    <w:rsid w:val="00D06376"/>
    <w:rsid w:val="00D07960"/>
    <w:rsid w:val="00D102BE"/>
    <w:rsid w:val="00D10994"/>
    <w:rsid w:val="00D10C49"/>
    <w:rsid w:val="00D10D09"/>
    <w:rsid w:val="00D110FE"/>
    <w:rsid w:val="00D11286"/>
    <w:rsid w:val="00D11614"/>
    <w:rsid w:val="00D11B55"/>
    <w:rsid w:val="00D12065"/>
    <w:rsid w:val="00D129D0"/>
    <w:rsid w:val="00D133B6"/>
    <w:rsid w:val="00D134E7"/>
    <w:rsid w:val="00D1396B"/>
    <w:rsid w:val="00D13C09"/>
    <w:rsid w:val="00D143AF"/>
    <w:rsid w:val="00D14478"/>
    <w:rsid w:val="00D14B5F"/>
    <w:rsid w:val="00D14D6A"/>
    <w:rsid w:val="00D15840"/>
    <w:rsid w:val="00D15D1B"/>
    <w:rsid w:val="00D16207"/>
    <w:rsid w:val="00D16803"/>
    <w:rsid w:val="00D16C06"/>
    <w:rsid w:val="00D17479"/>
    <w:rsid w:val="00D17608"/>
    <w:rsid w:val="00D17A04"/>
    <w:rsid w:val="00D17FAC"/>
    <w:rsid w:val="00D17FE0"/>
    <w:rsid w:val="00D200AF"/>
    <w:rsid w:val="00D2032C"/>
    <w:rsid w:val="00D2167E"/>
    <w:rsid w:val="00D216A1"/>
    <w:rsid w:val="00D21EBB"/>
    <w:rsid w:val="00D21FE3"/>
    <w:rsid w:val="00D22E90"/>
    <w:rsid w:val="00D235C3"/>
    <w:rsid w:val="00D24788"/>
    <w:rsid w:val="00D249D7"/>
    <w:rsid w:val="00D24EDF"/>
    <w:rsid w:val="00D24F3F"/>
    <w:rsid w:val="00D24F6E"/>
    <w:rsid w:val="00D25179"/>
    <w:rsid w:val="00D25242"/>
    <w:rsid w:val="00D25F7F"/>
    <w:rsid w:val="00D261D0"/>
    <w:rsid w:val="00D2621A"/>
    <w:rsid w:val="00D2644D"/>
    <w:rsid w:val="00D26A98"/>
    <w:rsid w:val="00D26DBD"/>
    <w:rsid w:val="00D26F3D"/>
    <w:rsid w:val="00D277D1"/>
    <w:rsid w:val="00D27816"/>
    <w:rsid w:val="00D27A35"/>
    <w:rsid w:val="00D27BB6"/>
    <w:rsid w:val="00D3050B"/>
    <w:rsid w:val="00D306CD"/>
    <w:rsid w:val="00D30A0B"/>
    <w:rsid w:val="00D3150A"/>
    <w:rsid w:val="00D317C3"/>
    <w:rsid w:val="00D31957"/>
    <w:rsid w:val="00D32D53"/>
    <w:rsid w:val="00D3314D"/>
    <w:rsid w:val="00D33AB0"/>
    <w:rsid w:val="00D33D0A"/>
    <w:rsid w:val="00D34066"/>
    <w:rsid w:val="00D3417B"/>
    <w:rsid w:val="00D34F8F"/>
    <w:rsid w:val="00D34FC1"/>
    <w:rsid w:val="00D353DE"/>
    <w:rsid w:val="00D35406"/>
    <w:rsid w:val="00D35654"/>
    <w:rsid w:val="00D3582A"/>
    <w:rsid w:val="00D35A87"/>
    <w:rsid w:val="00D35AEB"/>
    <w:rsid w:val="00D35B96"/>
    <w:rsid w:val="00D35D89"/>
    <w:rsid w:val="00D3616A"/>
    <w:rsid w:val="00D36969"/>
    <w:rsid w:val="00D36B13"/>
    <w:rsid w:val="00D37317"/>
    <w:rsid w:val="00D373CA"/>
    <w:rsid w:val="00D37A11"/>
    <w:rsid w:val="00D37AD1"/>
    <w:rsid w:val="00D37EA4"/>
    <w:rsid w:val="00D40B64"/>
    <w:rsid w:val="00D40C3D"/>
    <w:rsid w:val="00D411D0"/>
    <w:rsid w:val="00D4134C"/>
    <w:rsid w:val="00D4161E"/>
    <w:rsid w:val="00D41C78"/>
    <w:rsid w:val="00D420BA"/>
    <w:rsid w:val="00D42CAB"/>
    <w:rsid w:val="00D43457"/>
    <w:rsid w:val="00D44CCC"/>
    <w:rsid w:val="00D4573A"/>
    <w:rsid w:val="00D45A44"/>
    <w:rsid w:val="00D45AA0"/>
    <w:rsid w:val="00D45EA0"/>
    <w:rsid w:val="00D45F9C"/>
    <w:rsid w:val="00D4606A"/>
    <w:rsid w:val="00D464B7"/>
    <w:rsid w:val="00D46D09"/>
    <w:rsid w:val="00D478C0"/>
    <w:rsid w:val="00D47973"/>
    <w:rsid w:val="00D49ACA"/>
    <w:rsid w:val="00D5034D"/>
    <w:rsid w:val="00D50735"/>
    <w:rsid w:val="00D51580"/>
    <w:rsid w:val="00D5236D"/>
    <w:rsid w:val="00D52419"/>
    <w:rsid w:val="00D52615"/>
    <w:rsid w:val="00D52932"/>
    <w:rsid w:val="00D52D1F"/>
    <w:rsid w:val="00D53A5B"/>
    <w:rsid w:val="00D54ACC"/>
    <w:rsid w:val="00D54E93"/>
    <w:rsid w:val="00D54F7C"/>
    <w:rsid w:val="00D556C0"/>
    <w:rsid w:val="00D5595D"/>
    <w:rsid w:val="00D55CAA"/>
    <w:rsid w:val="00D563E8"/>
    <w:rsid w:val="00D56427"/>
    <w:rsid w:val="00D568E4"/>
    <w:rsid w:val="00D56A8C"/>
    <w:rsid w:val="00D56F68"/>
    <w:rsid w:val="00D57302"/>
    <w:rsid w:val="00D57CF3"/>
    <w:rsid w:val="00D60C9B"/>
    <w:rsid w:val="00D60CAD"/>
    <w:rsid w:val="00D61134"/>
    <w:rsid w:val="00D611EC"/>
    <w:rsid w:val="00D6140F"/>
    <w:rsid w:val="00D61441"/>
    <w:rsid w:val="00D61564"/>
    <w:rsid w:val="00D616BE"/>
    <w:rsid w:val="00D62607"/>
    <w:rsid w:val="00D629F3"/>
    <w:rsid w:val="00D62BAD"/>
    <w:rsid w:val="00D64722"/>
    <w:rsid w:val="00D656AD"/>
    <w:rsid w:val="00D65E31"/>
    <w:rsid w:val="00D65EE8"/>
    <w:rsid w:val="00D660D6"/>
    <w:rsid w:val="00D666A2"/>
    <w:rsid w:val="00D668B0"/>
    <w:rsid w:val="00D67114"/>
    <w:rsid w:val="00D671E0"/>
    <w:rsid w:val="00D671E8"/>
    <w:rsid w:val="00D677F8"/>
    <w:rsid w:val="00D678A4"/>
    <w:rsid w:val="00D67B43"/>
    <w:rsid w:val="00D705A1"/>
    <w:rsid w:val="00D707FF"/>
    <w:rsid w:val="00D70943"/>
    <w:rsid w:val="00D70998"/>
    <w:rsid w:val="00D71A3E"/>
    <w:rsid w:val="00D71EC2"/>
    <w:rsid w:val="00D71EE4"/>
    <w:rsid w:val="00D71F62"/>
    <w:rsid w:val="00D72898"/>
    <w:rsid w:val="00D72CBF"/>
    <w:rsid w:val="00D72F33"/>
    <w:rsid w:val="00D73060"/>
    <w:rsid w:val="00D731CB"/>
    <w:rsid w:val="00D734D3"/>
    <w:rsid w:val="00D73FBB"/>
    <w:rsid w:val="00D74216"/>
    <w:rsid w:val="00D747F9"/>
    <w:rsid w:val="00D749A7"/>
    <w:rsid w:val="00D749D1"/>
    <w:rsid w:val="00D750D8"/>
    <w:rsid w:val="00D7515E"/>
    <w:rsid w:val="00D7563D"/>
    <w:rsid w:val="00D75C2C"/>
    <w:rsid w:val="00D75CF6"/>
    <w:rsid w:val="00D75E68"/>
    <w:rsid w:val="00D768DC"/>
    <w:rsid w:val="00D770BE"/>
    <w:rsid w:val="00D772FB"/>
    <w:rsid w:val="00D77777"/>
    <w:rsid w:val="00D804CF"/>
    <w:rsid w:val="00D818A2"/>
    <w:rsid w:val="00D818DF"/>
    <w:rsid w:val="00D81E4F"/>
    <w:rsid w:val="00D827E7"/>
    <w:rsid w:val="00D82A17"/>
    <w:rsid w:val="00D82CCA"/>
    <w:rsid w:val="00D82F92"/>
    <w:rsid w:val="00D834BC"/>
    <w:rsid w:val="00D835F7"/>
    <w:rsid w:val="00D83728"/>
    <w:rsid w:val="00D8380F"/>
    <w:rsid w:val="00D83998"/>
    <w:rsid w:val="00D839E8"/>
    <w:rsid w:val="00D83E8E"/>
    <w:rsid w:val="00D8419F"/>
    <w:rsid w:val="00D8420A"/>
    <w:rsid w:val="00D845EB"/>
    <w:rsid w:val="00D84659"/>
    <w:rsid w:val="00D84A21"/>
    <w:rsid w:val="00D852CE"/>
    <w:rsid w:val="00D8551D"/>
    <w:rsid w:val="00D85C34"/>
    <w:rsid w:val="00D8634A"/>
    <w:rsid w:val="00D86956"/>
    <w:rsid w:val="00D86E76"/>
    <w:rsid w:val="00D9066C"/>
    <w:rsid w:val="00D906BD"/>
    <w:rsid w:val="00D90B55"/>
    <w:rsid w:val="00D910DF"/>
    <w:rsid w:val="00D91D2D"/>
    <w:rsid w:val="00D91D5C"/>
    <w:rsid w:val="00D91EEB"/>
    <w:rsid w:val="00D9236F"/>
    <w:rsid w:val="00D9292A"/>
    <w:rsid w:val="00D92C6C"/>
    <w:rsid w:val="00D92F0F"/>
    <w:rsid w:val="00D93C3B"/>
    <w:rsid w:val="00D94AB6"/>
    <w:rsid w:val="00D9573F"/>
    <w:rsid w:val="00D95B75"/>
    <w:rsid w:val="00D96244"/>
    <w:rsid w:val="00D96486"/>
    <w:rsid w:val="00D967C5"/>
    <w:rsid w:val="00D969F6"/>
    <w:rsid w:val="00D96A1A"/>
    <w:rsid w:val="00D96FAC"/>
    <w:rsid w:val="00D97075"/>
    <w:rsid w:val="00D97700"/>
    <w:rsid w:val="00D97840"/>
    <w:rsid w:val="00D978C6"/>
    <w:rsid w:val="00D97A65"/>
    <w:rsid w:val="00D97CF4"/>
    <w:rsid w:val="00DA0557"/>
    <w:rsid w:val="00DA0A99"/>
    <w:rsid w:val="00DA19BC"/>
    <w:rsid w:val="00DA1DF7"/>
    <w:rsid w:val="00DA1E57"/>
    <w:rsid w:val="00DA2124"/>
    <w:rsid w:val="00DA228A"/>
    <w:rsid w:val="00DA2761"/>
    <w:rsid w:val="00DA2A47"/>
    <w:rsid w:val="00DA3185"/>
    <w:rsid w:val="00DA3902"/>
    <w:rsid w:val="00DA3EC2"/>
    <w:rsid w:val="00DA3FB4"/>
    <w:rsid w:val="00DA4190"/>
    <w:rsid w:val="00DA41E4"/>
    <w:rsid w:val="00DA420B"/>
    <w:rsid w:val="00DA4522"/>
    <w:rsid w:val="00DA48BE"/>
    <w:rsid w:val="00DA5B45"/>
    <w:rsid w:val="00DA5B9A"/>
    <w:rsid w:val="00DA5F63"/>
    <w:rsid w:val="00DA616D"/>
    <w:rsid w:val="00DA6602"/>
    <w:rsid w:val="00DA6BBB"/>
    <w:rsid w:val="00DA7183"/>
    <w:rsid w:val="00DA7265"/>
    <w:rsid w:val="00DA7470"/>
    <w:rsid w:val="00DA7C42"/>
    <w:rsid w:val="00DA7D04"/>
    <w:rsid w:val="00DB050A"/>
    <w:rsid w:val="00DB0A4F"/>
    <w:rsid w:val="00DB1157"/>
    <w:rsid w:val="00DB12AF"/>
    <w:rsid w:val="00DB1752"/>
    <w:rsid w:val="00DB18B5"/>
    <w:rsid w:val="00DB1CC5"/>
    <w:rsid w:val="00DB1F46"/>
    <w:rsid w:val="00DB20A0"/>
    <w:rsid w:val="00DB27A9"/>
    <w:rsid w:val="00DB3021"/>
    <w:rsid w:val="00DB376C"/>
    <w:rsid w:val="00DB4123"/>
    <w:rsid w:val="00DB4933"/>
    <w:rsid w:val="00DB4E4D"/>
    <w:rsid w:val="00DB543F"/>
    <w:rsid w:val="00DB5821"/>
    <w:rsid w:val="00DB5CF0"/>
    <w:rsid w:val="00DB6DB1"/>
    <w:rsid w:val="00DB6EA5"/>
    <w:rsid w:val="00DB7324"/>
    <w:rsid w:val="00DB764A"/>
    <w:rsid w:val="00DB7809"/>
    <w:rsid w:val="00DB7927"/>
    <w:rsid w:val="00DB7DD6"/>
    <w:rsid w:val="00DB7FB4"/>
    <w:rsid w:val="00DC01B0"/>
    <w:rsid w:val="00DC0344"/>
    <w:rsid w:val="00DC035C"/>
    <w:rsid w:val="00DC0398"/>
    <w:rsid w:val="00DC052D"/>
    <w:rsid w:val="00DC1ABB"/>
    <w:rsid w:val="00DC2124"/>
    <w:rsid w:val="00DC2763"/>
    <w:rsid w:val="00DC2C4B"/>
    <w:rsid w:val="00DC44E8"/>
    <w:rsid w:val="00DC508D"/>
    <w:rsid w:val="00DC57A3"/>
    <w:rsid w:val="00DC59F1"/>
    <w:rsid w:val="00DC5BB5"/>
    <w:rsid w:val="00DC6126"/>
    <w:rsid w:val="00DC657C"/>
    <w:rsid w:val="00DC70D0"/>
    <w:rsid w:val="00DC75CD"/>
    <w:rsid w:val="00DC77F7"/>
    <w:rsid w:val="00DD053C"/>
    <w:rsid w:val="00DD076D"/>
    <w:rsid w:val="00DD0A7E"/>
    <w:rsid w:val="00DD0E2F"/>
    <w:rsid w:val="00DD158A"/>
    <w:rsid w:val="00DD18E8"/>
    <w:rsid w:val="00DD1BB3"/>
    <w:rsid w:val="00DD2A18"/>
    <w:rsid w:val="00DD2EC5"/>
    <w:rsid w:val="00DD32F7"/>
    <w:rsid w:val="00DD3E03"/>
    <w:rsid w:val="00DD4201"/>
    <w:rsid w:val="00DD45C4"/>
    <w:rsid w:val="00DD4773"/>
    <w:rsid w:val="00DD4D63"/>
    <w:rsid w:val="00DD527E"/>
    <w:rsid w:val="00DD5392"/>
    <w:rsid w:val="00DD587F"/>
    <w:rsid w:val="00DD5A58"/>
    <w:rsid w:val="00DD61CF"/>
    <w:rsid w:val="00DD6642"/>
    <w:rsid w:val="00DD6828"/>
    <w:rsid w:val="00DD6F1E"/>
    <w:rsid w:val="00DD7176"/>
    <w:rsid w:val="00DD7D99"/>
    <w:rsid w:val="00DD7F2F"/>
    <w:rsid w:val="00DD9916"/>
    <w:rsid w:val="00DE0BD6"/>
    <w:rsid w:val="00DE0CDB"/>
    <w:rsid w:val="00DE1495"/>
    <w:rsid w:val="00DE1957"/>
    <w:rsid w:val="00DE19D1"/>
    <w:rsid w:val="00DE2004"/>
    <w:rsid w:val="00DE2533"/>
    <w:rsid w:val="00DE2E0E"/>
    <w:rsid w:val="00DE31D7"/>
    <w:rsid w:val="00DE3FB9"/>
    <w:rsid w:val="00DE40BE"/>
    <w:rsid w:val="00DE4E13"/>
    <w:rsid w:val="00DE559D"/>
    <w:rsid w:val="00DE5B7D"/>
    <w:rsid w:val="00DE5BF2"/>
    <w:rsid w:val="00DE5D39"/>
    <w:rsid w:val="00DE5EC5"/>
    <w:rsid w:val="00DE608F"/>
    <w:rsid w:val="00DE61CA"/>
    <w:rsid w:val="00DE6356"/>
    <w:rsid w:val="00DE65F5"/>
    <w:rsid w:val="00DE68E5"/>
    <w:rsid w:val="00DE692A"/>
    <w:rsid w:val="00DE6A7C"/>
    <w:rsid w:val="00DE6FE9"/>
    <w:rsid w:val="00DE7577"/>
    <w:rsid w:val="00DE78DD"/>
    <w:rsid w:val="00DE7C37"/>
    <w:rsid w:val="00DE7D34"/>
    <w:rsid w:val="00DE7EFB"/>
    <w:rsid w:val="00DF063E"/>
    <w:rsid w:val="00DF0B8C"/>
    <w:rsid w:val="00DF11DB"/>
    <w:rsid w:val="00DF12B2"/>
    <w:rsid w:val="00DF15CB"/>
    <w:rsid w:val="00DF1A3B"/>
    <w:rsid w:val="00DF1B98"/>
    <w:rsid w:val="00DF2090"/>
    <w:rsid w:val="00DF21FE"/>
    <w:rsid w:val="00DF239B"/>
    <w:rsid w:val="00DF287B"/>
    <w:rsid w:val="00DF28CB"/>
    <w:rsid w:val="00DF29B6"/>
    <w:rsid w:val="00DF2AFA"/>
    <w:rsid w:val="00DF2C61"/>
    <w:rsid w:val="00DF2EFF"/>
    <w:rsid w:val="00DF44F0"/>
    <w:rsid w:val="00DF4887"/>
    <w:rsid w:val="00DF4C36"/>
    <w:rsid w:val="00DF4FED"/>
    <w:rsid w:val="00DF5143"/>
    <w:rsid w:val="00DF5182"/>
    <w:rsid w:val="00DF5768"/>
    <w:rsid w:val="00DF5C41"/>
    <w:rsid w:val="00DF5EAA"/>
    <w:rsid w:val="00DF680F"/>
    <w:rsid w:val="00DF6849"/>
    <w:rsid w:val="00DF6C70"/>
    <w:rsid w:val="00DF6E5A"/>
    <w:rsid w:val="00DF6FD3"/>
    <w:rsid w:val="00DF73CD"/>
    <w:rsid w:val="00DF75E9"/>
    <w:rsid w:val="00DF7684"/>
    <w:rsid w:val="00DF798F"/>
    <w:rsid w:val="00DF7EF8"/>
    <w:rsid w:val="00DF7F66"/>
    <w:rsid w:val="00E002AF"/>
    <w:rsid w:val="00E002D9"/>
    <w:rsid w:val="00E00E44"/>
    <w:rsid w:val="00E022F5"/>
    <w:rsid w:val="00E0286F"/>
    <w:rsid w:val="00E02AF4"/>
    <w:rsid w:val="00E02E72"/>
    <w:rsid w:val="00E0331C"/>
    <w:rsid w:val="00E03412"/>
    <w:rsid w:val="00E038A7"/>
    <w:rsid w:val="00E038D5"/>
    <w:rsid w:val="00E03E4B"/>
    <w:rsid w:val="00E03FCE"/>
    <w:rsid w:val="00E048BD"/>
    <w:rsid w:val="00E0607D"/>
    <w:rsid w:val="00E06118"/>
    <w:rsid w:val="00E061AF"/>
    <w:rsid w:val="00E063A3"/>
    <w:rsid w:val="00E06970"/>
    <w:rsid w:val="00E074AD"/>
    <w:rsid w:val="00E07598"/>
    <w:rsid w:val="00E0770A"/>
    <w:rsid w:val="00E07CC5"/>
    <w:rsid w:val="00E100E5"/>
    <w:rsid w:val="00E10170"/>
    <w:rsid w:val="00E10312"/>
    <w:rsid w:val="00E10359"/>
    <w:rsid w:val="00E10360"/>
    <w:rsid w:val="00E10406"/>
    <w:rsid w:val="00E10ACD"/>
    <w:rsid w:val="00E10CAB"/>
    <w:rsid w:val="00E110A3"/>
    <w:rsid w:val="00E1131B"/>
    <w:rsid w:val="00E1147E"/>
    <w:rsid w:val="00E118EE"/>
    <w:rsid w:val="00E12B7C"/>
    <w:rsid w:val="00E12C4B"/>
    <w:rsid w:val="00E12F45"/>
    <w:rsid w:val="00E13120"/>
    <w:rsid w:val="00E134EF"/>
    <w:rsid w:val="00E14433"/>
    <w:rsid w:val="00E14F3C"/>
    <w:rsid w:val="00E1522D"/>
    <w:rsid w:val="00E154BD"/>
    <w:rsid w:val="00E15BC7"/>
    <w:rsid w:val="00E16079"/>
    <w:rsid w:val="00E16CF0"/>
    <w:rsid w:val="00E16FC2"/>
    <w:rsid w:val="00E17458"/>
    <w:rsid w:val="00E17E57"/>
    <w:rsid w:val="00E213CC"/>
    <w:rsid w:val="00E21B83"/>
    <w:rsid w:val="00E21BEA"/>
    <w:rsid w:val="00E21DC2"/>
    <w:rsid w:val="00E21E77"/>
    <w:rsid w:val="00E22198"/>
    <w:rsid w:val="00E2221D"/>
    <w:rsid w:val="00E22419"/>
    <w:rsid w:val="00E22833"/>
    <w:rsid w:val="00E22C9A"/>
    <w:rsid w:val="00E2304D"/>
    <w:rsid w:val="00E23067"/>
    <w:rsid w:val="00E232E3"/>
    <w:rsid w:val="00E23AB2"/>
    <w:rsid w:val="00E23AC3"/>
    <w:rsid w:val="00E23B45"/>
    <w:rsid w:val="00E23D95"/>
    <w:rsid w:val="00E24443"/>
    <w:rsid w:val="00E249AB"/>
    <w:rsid w:val="00E24A69"/>
    <w:rsid w:val="00E24B9A"/>
    <w:rsid w:val="00E24EFE"/>
    <w:rsid w:val="00E2524E"/>
    <w:rsid w:val="00E25DAB"/>
    <w:rsid w:val="00E265BF"/>
    <w:rsid w:val="00E26734"/>
    <w:rsid w:val="00E26B4C"/>
    <w:rsid w:val="00E26CB3"/>
    <w:rsid w:val="00E27C23"/>
    <w:rsid w:val="00E30733"/>
    <w:rsid w:val="00E30A82"/>
    <w:rsid w:val="00E316E3"/>
    <w:rsid w:val="00E319AC"/>
    <w:rsid w:val="00E31DFC"/>
    <w:rsid w:val="00E32312"/>
    <w:rsid w:val="00E32684"/>
    <w:rsid w:val="00E32B2F"/>
    <w:rsid w:val="00E330F5"/>
    <w:rsid w:val="00E3336A"/>
    <w:rsid w:val="00E33E7A"/>
    <w:rsid w:val="00E340C5"/>
    <w:rsid w:val="00E340CB"/>
    <w:rsid w:val="00E34543"/>
    <w:rsid w:val="00E34AA6"/>
    <w:rsid w:val="00E34C6C"/>
    <w:rsid w:val="00E3508B"/>
    <w:rsid w:val="00E35395"/>
    <w:rsid w:val="00E3557B"/>
    <w:rsid w:val="00E35962"/>
    <w:rsid w:val="00E35FD5"/>
    <w:rsid w:val="00E3664D"/>
    <w:rsid w:val="00E37930"/>
    <w:rsid w:val="00E37941"/>
    <w:rsid w:val="00E37CDA"/>
    <w:rsid w:val="00E37E77"/>
    <w:rsid w:val="00E37E94"/>
    <w:rsid w:val="00E40E4A"/>
    <w:rsid w:val="00E41AAF"/>
    <w:rsid w:val="00E421EE"/>
    <w:rsid w:val="00E42395"/>
    <w:rsid w:val="00E424CD"/>
    <w:rsid w:val="00E42AEE"/>
    <w:rsid w:val="00E42B04"/>
    <w:rsid w:val="00E42B97"/>
    <w:rsid w:val="00E42C16"/>
    <w:rsid w:val="00E4356D"/>
    <w:rsid w:val="00E43D1C"/>
    <w:rsid w:val="00E4480D"/>
    <w:rsid w:val="00E4497F"/>
    <w:rsid w:val="00E44E54"/>
    <w:rsid w:val="00E45089"/>
    <w:rsid w:val="00E45774"/>
    <w:rsid w:val="00E45B22"/>
    <w:rsid w:val="00E45D72"/>
    <w:rsid w:val="00E46140"/>
    <w:rsid w:val="00E462DB"/>
    <w:rsid w:val="00E4660D"/>
    <w:rsid w:val="00E4664A"/>
    <w:rsid w:val="00E46656"/>
    <w:rsid w:val="00E46AF1"/>
    <w:rsid w:val="00E46DCC"/>
    <w:rsid w:val="00E46F4C"/>
    <w:rsid w:val="00E473DB"/>
    <w:rsid w:val="00E47710"/>
    <w:rsid w:val="00E4796D"/>
    <w:rsid w:val="00E47CB3"/>
    <w:rsid w:val="00E47E97"/>
    <w:rsid w:val="00E47F70"/>
    <w:rsid w:val="00E50093"/>
    <w:rsid w:val="00E502FC"/>
    <w:rsid w:val="00E506C6"/>
    <w:rsid w:val="00E50DFB"/>
    <w:rsid w:val="00E51092"/>
    <w:rsid w:val="00E5247E"/>
    <w:rsid w:val="00E52A58"/>
    <w:rsid w:val="00E5305D"/>
    <w:rsid w:val="00E530B6"/>
    <w:rsid w:val="00E53492"/>
    <w:rsid w:val="00E53BC5"/>
    <w:rsid w:val="00E53D70"/>
    <w:rsid w:val="00E53DFC"/>
    <w:rsid w:val="00E542D4"/>
    <w:rsid w:val="00E543FA"/>
    <w:rsid w:val="00E54E0C"/>
    <w:rsid w:val="00E54E6A"/>
    <w:rsid w:val="00E54FBD"/>
    <w:rsid w:val="00E5566F"/>
    <w:rsid w:val="00E557AE"/>
    <w:rsid w:val="00E55F20"/>
    <w:rsid w:val="00E56315"/>
    <w:rsid w:val="00E56425"/>
    <w:rsid w:val="00E5652A"/>
    <w:rsid w:val="00E568DC"/>
    <w:rsid w:val="00E57259"/>
    <w:rsid w:val="00E5742F"/>
    <w:rsid w:val="00E5771D"/>
    <w:rsid w:val="00E57C72"/>
    <w:rsid w:val="00E57C91"/>
    <w:rsid w:val="00E60670"/>
    <w:rsid w:val="00E607B2"/>
    <w:rsid w:val="00E60B6A"/>
    <w:rsid w:val="00E60D50"/>
    <w:rsid w:val="00E614FD"/>
    <w:rsid w:val="00E616C5"/>
    <w:rsid w:val="00E61875"/>
    <w:rsid w:val="00E61F40"/>
    <w:rsid w:val="00E626A3"/>
    <w:rsid w:val="00E62775"/>
    <w:rsid w:val="00E629CD"/>
    <w:rsid w:val="00E62E4A"/>
    <w:rsid w:val="00E636D4"/>
    <w:rsid w:val="00E63854"/>
    <w:rsid w:val="00E63FFA"/>
    <w:rsid w:val="00E64A3F"/>
    <w:rsid w:val="00E64A68"/>
    <w:rsid w:val="00E6500E"/>
    <w:rsid w:val="00E65BC4"/>
    <w:rsid w:val="00E66D44"/>
    <w:rsid w:val="00E66DAC"/>
    <w:rsid w:val="00E66F8E"/>
    <w:rsid w:val="00E67884"/>
    <w:rsid w:val="00E67DC5"/>
    <w:rsid w:val="00E67E1E"/>
    <w:rsid w:val="00E70013"/>
    <w:rsid w:val="00E704ED"/>
    <w:rsid w:val="00E70874"/>
    <w:rsid w:val="00E70883"/>
    <w:rsid w:val="00E715DE"/>
    <w:rsid w:val="00E716BC"/>
    <w:rsid w:val="00E71719"/>
    <w:rsid w:val="00E719DC"/>
    <w:rsid w:val="00E71A3F"/>
    <w:rsid w:val="00E71CAB"/>
    <w:rsid w:val="00E71D25"/>
    <w:rsid w:val="00E71E0B"/>
    <w:rsid w:val="00E723EA"/>
    <w:rsid w:val="00E729B5"/>
    <w:rsid w:val="00E72B1A"/>
    <w:rsid w:val="00E72B8B"/>
    <w:rsid w:val="00E72BEC"/>
    <w:rsid w:val="00E72CD9"/>
    <w:rsid w:val="00E73098"/>
    <w:rsid w:val="00E73607"/>
    <w:rsid w:val="00E73AFF"/>
    <w:rsid w:val="00E73B1E"/>
    <w:rsid w:val="00E73F58"/>
    <w:rsid w:val="00E74ADD"/>
    <w:rsid w:val="00E74AFC"/>
    <w:rsid w:val="00E74DA1"/>
    <w:rsid w:val="00E753E1"/>
    <w:rsid w:val="00E755E9"/>
    <w:rsid w:val="00E76096"/>
    <w:rsid w:val="00E76125"/>
    <w:rsid w:val="00E76637"/>
    <w:rsid w:val="00E76EF5"/>
    <w:rsid w:val="00E7748B"/>
    <w:rsid w:val="00E80806"/>
    <w:rsid w:val="00E81C18"/>
    <w:rsid w:val="00E81DC7"/>
    <w:rsid w:val="00E81DE1"/>
    <w:rsid w:val="00E81EDF"/>
    <w:rsid w:val="00E82ADC"/>
    <w:rsid w:val="00E830E0"/>
    <w:rsid w:val="00E832AD"/>
    <w:rsid w:val="00E83EE4"/>
    <w:rsid w:val="00E84569"/>
    <w:rsid w:val="00E8468B"/>
    <w:rsid w:val="00E84A0D"/>
    <w:rsid w:val="00E85589"/>
    <w:rsid w:val="00E85632"/>
    <w:rsid w:val="00E85A4F"/>
    <w:rsid w:val="00E8607F"/>
    <w:rsid w:val="00E86107"/>
    <w:rsid w:val="00E86BB9"/>
    <w:rsid w:val="00E87250"/>
    <w:rsid w:val="00E872D2"/>
    <w:rsid w:val="00E87410"/>
    <w:rsid w:val="00E876D7"/>
    <w:rsid w:val="00E87AA8"/>
    <w:rsid w:val="00E87C47"/>
    <w:rsid w:val="00E901B8"/>
    <w:rsid w:val="00E90755"/>
    <w:rsid w:val="00E90B32"/>
    <w:rsid w:val="00E90E68"/>
    <w:rsid w:val="00E91178"/>
    <w:rsid w:val="00E9195F"/>
    <w:rsid w:val="00E91B95"/>
    <w:rsid w:val="00E91EAB"/>
    <w:rsid w:val="00E9294D"/>
    <w:rsid w:val="00E92AB9"/>
    <w:rsid w:val="00E93133"/>
    <w:rsid w:val="00E93867"/>
    <w:rsid w:val="00E9399B"/>
    <w:rsid w:val="00E93E9F"/>
    <w:rsid w:val="00E9419F"/>
    <w:rsid w:val="00E94B01"/>
    <w:rsid w:val="00E94BA5"/>
    <w:rsid w:val="00E94CAD"/>
    <w:rsid w:val="00E94E93"/>
    <w:rsid w:val="00E95BAF"/>
    <w:rsid w:val="00E95C5A"/>
    <w:rsid w:val="00E95D62"/>
    <w:rsid w:val="00E95DE8"/>
    <w:rsid w:val="00E962DA"/>
    <w:rsid w:val="00E966C4"/>
    <w:rsid w:val="00E967ED"/>
    <w:rsid w:val="00E96933"/>
    <w:rsid w:val="00E96A6E"/>
    <w:rsid w:val="00E96A95"/>
    <w:rsid w:val="00E96FDE"/>
    <w:rsid w:val="00E97298"/>
    <w:rsid w:val="00E976AA"/>
    <w:rsid w:val="00E97CB4"/>
    <w:rsid w:val="00E97F49"/>
    <w:rsid w:val="00EA005D"/>
    <w:rsid w:val="00EA008F"/>
    <w:rsid w:val="00EA0EBB"/>
    <w:rsid w:val="00EA12B8"/>
    <w:rsid w:val="00EA1769"/>
    <w:rsid w:val="00EA236F"/>
    <w:rsid w:val="00EA2995"/>
    <w:rsid w:val="00EA2D93"/>
    <w:rsid w:val="00EA38E0"/>
    <w:rsid w:val="00EA3BA7"/>
    <w:rsid w:val="00EA4D72"/>
    <w:rsid w:val="00EA4E9F"/>
    <w:rsid w:val="00EA537C"/>
    <w:rsid w:val="00EA5998"/>
    <w:rsid w:val="00EA5A2C"/>
    <w:rsid w:val="00EA5B45"/>
    <w:rsid w:val="00EA6293"/>
    <w:rsid w:val="00EA639A"/>
    <w:rsid w:val="00EA6BCA"/>
    <w:rsid w:val="00EA6C1D"/>
    <w:rsid w:val="00EA7537"/>
    <w:rsid w:val="00EA7F25"/>
    <w:rsid w:val="00EA7F83"/>
    <w:rsid w:val="00EB0581"/>
    <w:rsid w:val="00EB0854"/>
    <w:rsid w:val="00EB10EF"/>
    <w:rsid w:val="00EB11DA"/>
    <w:rsid w:val="00EB12D1"/>
    <w:rsid w:val="00EB1F58"/>
    <w:rsid w:val="00EB222A"/>
    <w:rsid w:val="00EB2287"/>
    <w:rsid w:val="00EB22CB"/>
    <w:rsid w:val="00EB2D6D"/>
    <w:rsid w:val="00EB305C"/>
    <w:rsid w:val="00EB3DB2"/>
    <w:rsid w:val="00EB4ACD"/>
    <w:rsid w:val="00EB546A"/>
    <w:rsid w:val="00EB571A"/>
    <w:rsid w:val="00EB5F25"/>
    <w:rsid w:val="00EB6068"/>
    <w:rsid w:val="00EB643B"/>
    <w:rsid w:val="00EB6F30"/>
    <w:rsid w:val="00EB719B"/>
    <w:rsid w:val="00EC09FB"/>
    <w:rsid w:val="00EC0AD8"/>
    <w:rsid w:val="00EC1201"/>
    <w:rsid w:val="00EC1AF4"/>
    <w:rsid w:val="00EC2140"/>
    <w:rsid w:val="00EC2419"/>
    <w:rsid w:val="00EC2538"/>
    <w:rsid w:val="00EC2875"/>
    <w:rsid w:val="00EC29A6"/>
    <w:rsid w:val="00EC41CB"/>
    <w:rsid w:val="00EC4492"/>
    <w:rsid w:val="00EC50F6"/>
    <w:rsid w:val="00EC548E"/>
    <w:rsid w:val="00EC5652"/>
    <w:rsid w:val="00EC572C"/>
    <w:rsid w:val="00EC5B01"/>
    <w:rsid w:val="00EC63DF"/>
    <w:rsid w:val="00EC6661"/>
    <w:rsid w:val="00EC6EF2"/>
    <w:rsid w:val="00EC7CC0"/>
    <w:rsid w:val="00EC7D8C"/>
    <w:rsid w:val="00ED03D0"/>
    <w:rsid w:val="00ED083F"/>
    <w:rsid w:val="00ED0B14"/>
    <w:rsid w:val="00ED13B2"/>
    <w:rsid w:val="00ED16B4"/>
    <w:rsid w:val="00ED1839"/>
    <w:rsid w:val="00ED1958"/>
    <w:rsid w:val="00ED2961"/>
    <w:rsid w:val="00ED2B7B"/>
    <w:rsid w:val="00ED3CA6"/>
    <w:rsid w:val="00ED3CCE"/>
    <w:rsid w:val="00ED3F17"/>
    <w:rsid w:val="00ED4266"/>
    <w:rsid w:val="00ED4338"/>
    <w:rsid w:val="00ED4424"/>
    <w:rsid w:val="00ED499B"/>
    <w:rsid w:val="00ED52D6"/>
    <w:rsid w:val="00ED5601"/>
    <w:rsid w:val="00ED65B0"/>
    <w:rsid w:val="00ED6C60"/>
    <w:rsid w:val="00ED6F3D"/>
    <w:rsid w:val="00ED750F"/>
    <w:rsid w:val="00ED757B"/>
    <w:rsid w:val="00ED7C0F"/>
    <w:rsid w:val="00EE0059"/>
    <w:rsid w:val="00EE029F"/>
    <w:rsid w:val="00EE0B9F"/>
    <w:rsid w:val="00EE0EDA"/>
    <w:rsid w:val="00EE33BF"/>
    <w:rsid w:val="00EE33F2"/>
    <w:rsid w:val="00EE35AD"/>
    <w:rsid w:val="00EE3776"/>
    <w:rsid w:val="00EE3A95"/>
    <w:rsid w:val="00EE3D27"/>
    <w:rsid w:val="00EE4BBE"/>
    <w:rsid w:val="00EE5398"/>
    <w:rsid w:val="00EE5E2E"/>
    <w:rsid w:val="00EE660F"/>
    <w:rsid w:val="00EE7946"/>
    <w:rsid w:val="00EE7B6D"/>
    <w:rsid w:val="00EE7DAC"/>
    <w:rsid w:val="00EE7F3B"/>
    <w:rsid w:val="00EF042B"/>
    <w:rsid w:val="00EF07F2"/>
    <w:rsid w:val="00EF0D8A"/>
    <w:rsid w:val="00EF0F88"/>
    <w:rsid w:val="00EF1144"/>
    <w:rsid w:val="00EF1266"/>
    <w:rsid w:val="00EF1A9E"/>
    <w:rsid w:val="00EF1B95"/>
    <w:rsid w:val="00EF2256"/>
    <w:rsid w:val="00EF267A"/>
    <w:rsid w:val="00EF27CA"/>
    <w:rsid w:val="00EF2967"/>
    <w:rsid w:val="00EF2D98"/>
    <w:rsid w:val="00EF3060"/>
    <w:rsid w:val="00EF317C"/>
    <w:rsid w:val="00EF36C1"/>
    <w:rsid w:val="00EF3BD3"/>
    <w:rsid w:val="00EF4034"/>
    <w:rsid w:val="00EF40EF"/>
    <w:rsid w:val="00EF4805"/>
    <w:rsid w:val="00EF48E7"/>
    <w:rsid w:val="00EF5053"/>
    <w:rsid w:val="00EF54AF"/>
    <w:rsid w:val="00EF587A"/>
    <w:rsid w:val="00EF5BF7"/>
    <w:rsid w:val="00EF665A"/>
    <w:rsid w:val="00EF6EE5"/>
    <w:rsid w:val="00EF7334"/>
    <w:rsid w:val="00EF7C9D"/>
    <w:rsid w:val="00EF7F1B"/>
    <w:rsid w:val="00F000E9"/>
    <w:rsid w:val="00F003B7"/>
    <w:rsid w:val="00F00F1F"/>
    <w:rsid w:val="00F00F68"/>
    <w:rsid w:val="00F01423"/>
    <w:rsid w:val="00F017F2"/>
    <w:rsid w:val="00F025CF"/>
    <w:rsid w:val="00F029E9"/>
    <w:rsid w:val="00F02E00"/>
    <w:rsid w:val="00F02FB6"/>
    <w:rsid w:val="00F034B8"/>
    <w:rsid w:val="00F0427E"/>
    <w:rsid w:val="00F0484F"/>
    <w:rsid w:val="00F048C7"/>
    <w:rsid w:val="00F053D2"/>
    <w:rsid w:val="00F057D9"/>
    <w:rsid w:val="00F058B4"/>
    <w:rsid w:val="00F06264"/>
    <w:rsid w:val="00F06740"/>
    <w:rsid w:val="00F068CC"/>
    <w:rsid w:val="00F06D0C"/>
    <w:rsid w:val="00F07289"/>
    <w:rsid w:val="00F07A82"/>
    <w:rsid w:val="00F07EB3"/>
    <w:rsid w:val="00F0D9D6"/>
    <w:rsid w:val="00F100F5"/>
    <w:rsid w:val="00F11C13"/>
    <w:rsid w:val="00F121DE"/>
    <w:rsid w:val="00F12D7C"/>
    <w:rsid w:val="00F12DD9"/>
    <w:rsid w:val="00F12F9C"/>
    <w:rsid w:val="00F13033"/>
    <w:rsid w:val="00F1387A"/>
    <w:rsid w:val="00F138BA"/>
    <w:rsid w:val="00F1466D"/>
    <w:rsid w:val="00F147BC"/>
    <w:rsid w:val="00F14911"/>
    <w:rsid w:val="00F14AB5"/>
    <w:rsid w:val="00F14DA1"/>
    <w:rsid w:val="00F150F8"/>
    <w:rsid w:val="00F155B5"/>
    <w:rsid w:val="00F155BC"/>
    <w:rsid w:val="00F168C1"/>
    <w:rsid w:val="00F17CBC"/>
    <w:rsid w:val="00F20445"/>
    <w:rsid w:val="00F20823"/>
    <w:rsid w:val="00F20B06"/>
    <w:rsid w:val="00F21302"/>
    <w:rsid w:val="00F213D6"/>
    <w:rsid w:val="00F21A11"/>
    <w:rsid w:val="00F21FF5"/>
    <w:rsid w:val="00F22861"/>
    <w:rsid w:val="00F22908"/>
    <w:rsid w:val="00F22922"/>
    <w:rsid w:val="00F22A40"/>
    <w:rsid w:val="00F22BF4"/>
    <w:rsid w:val="00F22D3C"/>
    <w:rsid w:val="00F22D8A"/>
    <w:rsid w:val="00F2330F"/>
    <w:rsid w:val="00F23475"/>
    <w:rsid w:val="00F2351D"/>
    <w:rsid w:val="00F23A31"/>
    <w:rsid w:val="00F2435F"/>
    <w:rsid w:val="00F24737"/>
    <w:rsid w:val="00F24DC6"/>
    <w:rsid w:val="00F2501C"/>
    <w:rsid w:val="00F250C9"/>
    <w:rsid w:val="00F25410"/>
    <w:rsid w:val="00F26226"/>
    <w:rsid w:val="00F262F9"/>
    <w:rsid w:val="00F264E7"/>
    <w:rsid w:val="00F27603"/>
    <w:rsid w:val="00F27D9F"/>
    <w:rsid w:val="00F27DA5"/>
    <w:rsid w:val="00F301CF"/>
    <w:rsid w:val="00F3062F"/>
    <w:rsid w:val="00F30D97"/>
    <w:rsid w:val="00F30DCC"/>
    <w:rsid w:val="00F30E82"/>
    <w:rsid w:val="00F30FF8"/>
    <w:rsid w:val="00F31496"/>
    <w:rsid w:val="00F31D15"/>
    <w:rsid w:val="00F31DB1"/>
    <w:rsid w:val="00F32973"/>
    <w:rsid w:val="00F32AB3"/>
    <w:rsid w:val="00F32AE4"/>
    <w:rsid w:val="00F33316"/>
    <w:rsid w:val="00F33996"/>
    <w:rsid w:val="00F33C8B"/>
    <w:rsid w:val="00F343B1"/>
    <w:rsid w:val="00F34C66"/>
    <w:rsid w:val="00F34E40"/>
    <w:rsid w:val="00F351DF"/>
    <w:rsid w:val="00F35FAB"/>
    <w:rsid w:val="00F36327"/>
    <w:rsid w:val="00F37C55"/>
    <w:rsid w:val="00F37E2D"/>
    <w:rsid w:val="00F391DC"/>
    <w:rsid w:val="00F3EE76"/>
    <w:rsid w:val="00F4035C"/>
    <w:rsid w:val="00F4050E"/>
    <w:rsid w:val="00F405B1"/>
    <w:rsid w:val="00F40775"/>
    <w:rsid w:val="00F40AEF"/>
    <w:rsid w:val="00F41463"/>
    <w:rsid w:val="00F4146A"/>
    <w:rsid w:val="00F41C05"/>
    <w:rsid w:val="00F425F0"/>
    <w:rsid w:val="00F4267B"/>
    <w:rsid w:val="00F42A14"/>
    <w:rsid w:val="00F430DE"/>
    <w:rsid w:val="00F434AB"/>
    <w:rsid w:val="00F43747"/>
    <w:rsid w:val="00F43C4D"/>
    <w:rsid w:val="00F45313"/>
    <w:rsid w:val="00F455C2"/>
    <w:rsid w:val="00F4575D"/>
    <w:rsid w:val="00F45C7A"/>
    <w:rsid w:val="00F45E8C"/>
    <w:rsid w:val="00F45EE2"/>
    <w:rsid w:val="00F45FC3"/>
    <w:rsid w:val="00F46150"/>
    <w:rsid w:val="00F4624B"/>
    <w:rsid w:val="00F46361"/>
    <w:rsid w:val="00F46E27"/>
    <w:rsid w:val="00F47125"/>
    <w:rsid w:val="00F5041A"/>
    <w:rsid w:val="00F50596"/>
    <w:rsid w:val="00F50EB7"/>
    <w:rsid w:val="00F510EC"/>
    <w:rsid w:val="00F51307"/>
    <w:rsid w:val="00F515D4"/>
    <w:rsid w:val="00F51907"/>
    <w:rsid w:val="00F521BF"/>
    <w:rsid w:val="00F523F5"/>
    <w:rsid w:val="00F52662"/>
    <w:rsid w:val="00F52AB6"/>
    <w:rsid w:val="00F52F9E"/>
    <w:rsid w:val="00F53345"/>
    <w:rsid w:val="00F53816"/>
    <w:rsid w:val="00F53FB7"/>
    <w:rsid w:val="00F54355"/>
    <w:rsid w:val="00F5477D"/>
    <w:rsid w:val="00F54957"/>
    <w:rsid w:val="00F54C7A"/>
    <w:rsid w:val="00F54D26"/>
    <w:rsid w:val="00F54F7F"/>
    <w:rsid w:val="00F5506A"/>
    <w:rsid w:val="00F55A3B"/>
    <w:rsid w:val="00F564BE"/>
    <w:rsid w:val="00F5652E"/>
    <w:rsid w:val="00F56A45"/>
    <w:rsid w:val="00F5711D"/>
    <w:rsid w:val="00F57312"/>
    <w:rsid w:val="00F576B4"/>
    <w:rsid w:val="00F57E43"/>
    <w:rsid w:val="00F60562"/>
    <w:rsid w:val="00F60926"/>
    <w:rsid w:val="00F612F6"/>
    <w:rsid w:val="00F61452"/>
    <w:rsid w:val="00F617AA"/>
    <w:rsid w:val="00F61B90"/>
    <w:rsid w:val="00F61E37"/>
    <w:rsid w:val="00F62E63"/>
    <w:rsid w:val="00F63A7A"/>
    <w:rsid w:val="00F63B36"/>
    <w:rsid w:val="00F63E3D"/>
    <w:rsid w:val="00F63F89"/>
    <w:rsid w:val="00F64888"/>
    <w:rsid w:val="00F651E2"/>
    <w:rsid w:val="00F653C7"/>
    <w:rsid w:val="00F65734"/>
    <w:rsid w:val="00F65CDB"/>
    <w:rsid w:val="00F665DB"/>
    <w:rsid w:val="00F668E5"/>
    <w:rsid w:val="00F66915"/>
    <w:rsid w:val="00F66990"/>
    <w:rsid w:val="00F672F3"/>
    <w:rsid w:val="00F676BF"/>
    <w:rsid w:val="00F67BD1"/>
    <w:rsid w:val="00F704ED"/>
    <w:rsid w:val="00F70813"/>
    <w:rsid w:val="00F70948"/>
    <w:rsid w:val="00F70A2E"/>
    <w:rsid w:val="00F70BD2"/>
    <w:rsid w:val="00F70DED"/>
    <w:rsid w:val="00F70F43"/>
    <w:rsid w:val="00F7162A"/>
    <w:rsid w:val="00F718F1"/>
    <w:rsid w:val="00F71AB1"/>
    <w:rsid w:val="00F71DF9"/>
    <w:rsid w:val="00F71FED"/>
    <w:rsid w:val="00F72394"/>
    <w:rsid w:val="00F72576"/>
    <w:rsid w:val="00F72623"/>
    <w:rsid w:val="00F72AB3"/>
    <w:rsid w:val="00F737F1"/>
    <w:rsid w:val="00F73D22"/>
    <w:rsid w:val="00F7413D"/>
    <w:rsid w:val="00F746F5"/>
    <w:rsid w:val="00F7563C"/>
    <w:rsid w:val="00F76132"/>
    <w:rsid w:val="00F76BC0"/>
    <w:rsid w:val="00F76CC8"/>
    <w:rsid w:val="00F772E6"/>
    <w:rsid w:val="00F77754"/>
    <w:rsid w:val="00F7795A"/>
    <w:rsid w:val="00F800C8"/>
    <w:rsid w:val="00F80490"/>
    <w:rsid w:val="00F80DB7"/>
    <w:rsid w:val="00F80DBB"/>
    <w:rsid w:val="00F80FD2"/>
    <w:rsid w:val="00F817C9"/>
    <w:rsid w:val="00F82579"/>
    <w:rsid w:val="00F82B2F"/>
    <w:rsid w:val="00F832FC"/>
    <w:rsid w:val="00F835B1"/>
    <w:rsid w:val="00F83F29"/>
    <w:rsid w:val="00F84451"/>
    <w:rsid w:val="00F84667"/>
    <w:rsid w:val="00F84BF2"/>
    <w:rsid w:val="00F84FD0"/>
    <w:rsid w:val="00F8540C"/>
    <w:rsid w:val="00F85BC6"/>
    <w:rsid w:val="00F85E6D"/>
    <w:rsid w:val="00F85EAF"/>
    <w:rsid w:val="00F85EDF"/>
    <w:rsid w:val="00F86557"/>
    <w:rsid w:val="00F872B3"/>
    <w:rsid w:val="00F878BA"/>
    <w:rsid w:val="00F90A22"/>
    <w:rsid w:val="00F90CF4"/>
    <w:rsid w:val="00F919A1"/>
    <w:rsid w:val="00F9248C"/>
    <w:rsid w:val="00F92844"/>
    <w:rsid w:val="00F92E6F"/>
    <w:rsid w:val="00F9342D"/>
    <w:rsid w:val="00F93C91"/>
    <w:rsid w:val="00F93DD3"/>
    <w:rsid w:val="00F93FB8"/>
    <w:rsid w:val="00F94668"/>
    <w:rsid w:val="00F947D0"/>
    <w:rsid w:val="00F948D6"/>
    <w:rsid w:val="00F9537D"/>
    <w:rsid w:val="00F954F3"/>
    <w:rsid w:val="00F95A38"/>
    <w:rsid w:val="00F95C42"/>
    <w:rsid w:val="00F95ED4"/>
    <w:rsid w:val="00F9620B"/>
    <w:rsid w:val="00F96E1E"/>
    <w:rsid w:val="00F96E79"/>
    <w:rsid w:val="00F96FD7"/>
    <w:rsid w:val="00F975BA"/>
    <w:rsid w:val="00F97AD5"/>
    <w:rsid w:val="00F97B61"/>
    <w:rsid w:val="00F97D86"/>
    <w:rsid w:val="00FA02FE"/>
    <w:rsid w:val="00FA0620"/>
    <w:rsid w:val="00FA0767"/>
    <w:rsid w:val="00FA17F6"/>
    <w:rsid w:val="00FA1D9E"/>
    <w:rsid w:val="00FA1E86"/>
    <w:rsid w:val="00FA3352"/>
    <w:rsid w:val="00FA3F6B"/>
    <w:rsid w:val="00FA3F8C"/>
    <w:rsid w:val="00FA44BF"/>
    <w:rsid w:val="00FA4A3E"/>
    <w:rsid w:val="00FA5BDB"/>
    <w:rsid w:val="00FA60F0"/>
    <w:rsid w:val="00FA649A"/>
    <w:rsid w:val="00FA65C4"/>
    <w:rsid w:val="00FA6C46"/>
    <w:rsid w:val="00FA73C5"/>
    <w:rsid w:val="00FA76DE"/>
    <w:rsid w:val="00FA7714"/>
    <w:rsid w:val="00FB024E"/>
    <w:rsid w:val="00FB0498"/>
    <w:rsid w:val="00FB05BC"/>
    <w:rsid w:val="00FB0E77"/>
    <w:rsid w:val="00FB154C"/>
    <w:rsid w:val="00FB274F"/>
    <w:rsid w:val="00FB2765"/>
    <w:rsid w:val="00FB3159"/>
    <w:rsid w:val="00FB3E29"/>
    <w:rsid w:val="00FB4071"/>
    <w:rsid w:val="00FB422D"/>
    <w:rsid w:val="00FB4286"/>
    <w:rsid w:val="00FB46E0"/>
    <w:rsid w:val="00FB4A3F"/>
    <w:rsid w:val="00FB4C05"/>
    <w:rsid w:val="00FB55CE"/>
    <w:rsid w:val="00FB5693"/>
    <w:rsid w:val="00FB58E6"/>
    <w:rsid w:val="00FB5AA0"/>
    <w:rsid w:val="00FB5B50"/>
    <w:rsid w:val="00FB6869"/>
    <w:rsid w:val="00FB6D41"/>
    <w:rsid w:val="00FB6F36"/>
    <w:rsid w:val="00FB77BC"/>
    <w:rsid w:val="00FB7EBD"/>
    <w:rsid w:val="00FC0150"/>
    <w:rsid w:val="00FC072C"/>
    <w:rsid w:val="00FC0812"/>
    <w:rsid w:val="00FC0959"/>
    <w:rsid w:val="00FC0B6B"/>
    <w:rsid w:val="00FC0C39"/>
    <w:rsid w:val="00FC1C7B"/>
    <w:rsid w:val="00FC1CE5"/>
    <w:rsid w:val="00FC1E63"/>
    <w:rsid w:val="00FC23E4"/>
    <w:rsid w:val="00FC2481"/>
    <w:rsid w:val="00FC2764"/>
    <w:rsid w:val="00FC2FFD"/>
    <w:rsid w:val="00FC3539"/>
    <w:rsid w:val="00FC368C"/>
    <w:rsid w:val="00FC3D1A"/>
    <w:rsid w:val="00FC4272"/>
    <w:rsid w:val="00FC54E6"/>
    <w:rsid w:val="00FC59B6"/>
    <w:rsid w:val="00FC59E8"/>
    <w:rsid w:val="00FC62C8"/>
    <w:rsid w:val="00FC6777"/>
    <w:rsid w:val="00FC67FB"/>
    <w:rsid w:val="00FC728D"/>
    <w:rsid w:val="00FC7707"/>
    <w:rsid w:val="00FC7807"/>
    <w:rsid w:val="00FC79C1"/>
    <w:rsid w:val="00FC7A87"/>
    <w:rsid w:val="00FD014B"/>
    <w:rsid w:val="00FD0372"/>
    <w:rsid w:val="00FD04AF"/>
    <w:rsid w:val="00FD0800"/>
    <w:rsid w:val="00FD0E3D"/>
    <w:rsid w:val="00FD117C"/>
    <w:rsid w:val="00FD11DD"/>
    <w:rsid w:val="00FD1343"/>
    <w:rsid w:val="00FD1671"/>
    <w:rsid w:val="00FD1EAD"/>
    <w:rsid w:val="00FD20B0"/>
    <w:rsid w:val="00FD2EC1"/>
    <w:rsid w:val="00FD32A7"/>
    <w:rsid w:val="00FD3A76"/>
    <w:rsid w:val="00FD4572"/>
    <w:rsid w:val="00FD492A"/>
    <w:rsid w:val="00FD4A09"/>
    <w:rsid w:val="00FD51A3"/>
    <w:rsid w:val="00FD5C3A"/>
    <w:rsid w:val="00FD628D"/>
    <w:rsid w:val="00FD65A9"/>
    <w:rsid w:val="00FD6A73"/>
    <w:rsid w:val="00FD7320"/>
    <w:rsid w:val="00FD7DEC"/>
    <w:rsid w:val="00FE0397"/>
    <w:rsid w:val="00FE0446"/>
    <w:rsid w:val="00FE06FD"/>
    <w:rsid w:val="00FE0C9E"/>
    <w:rsid w:val="00FE0D4A"/>
    <w:rsid w:val="00FE0E13"/>
    <w:rsid w:val="00FE20F8"/>
    <w:rsid w:val="00FE2266"/>
    <w:rsid w:val="00FE24B1"/>
    <w:rsid w:val="00FE27C0"/>
    <w:rsid w:val="00FE2D3C"/>
    <w:rsid w:val="00FE2D65"/>
    <w:rsid w:val="00FE4077"/>
    <w:rsid w:val="00FE40E9"/>
    <w:rsid w:val="00FE4E8B"/>
    <w:rsid w:val="00FE50C6"/>
    <w:rsid w:val="00FE55F8"/>
    <w:rsid w:val="00FE5CA5"/>
    <w:rsid w:val="00FE5D99"/>
    <w:rsid w:val="00FE5EEE"/>
    <w:rsid w:val="00FE6483"/>
    <w:rsid w:val="00FE6CF2"/>
    <w:rsid w:val="00FE7B6D"/>
    <w:rsid w:val="00FE7C5B"/>
    <w:rsid w:val="00FE7FDE"/>
    <w:rsid w:val="00FF06E4"/>
    <w:rsid w:val="00FF0F4C"/>
    <w:rsid w:val="00FF14D8"/>
    <w:rsid w:val="00FF18A0"/>
    <w:rsid w:val="00FF200B"/>
    <w:rsid w:val="00FF214E"/>
    <w:rsid w:val="00FF2398"/>
    <w:rsid w:val="00FF2D82"/>
    <w:rsid w:val="00FF345F"/>
    <w:rsid w:val="00FF3F59"/>
    <w:rsid w:val="00FF4756"/>
    <w:rsid w:val="00FF48FE"/>
    <w:rsid w:val="00FF4B9C"/>
    <w:rsid w:val="00FF4C4F"/>
    <w:rsid w:val="00FF4E4E"/>
    <w:rsid w:val="00FF4E98"/>
    <w:rsid w:val="00FF5168"/>
    <w:rsid w:val="00FF54E3"/>
    <w:rsid w:val="00FF6496"/>
    <w:rsid w:val="00FF6EC1"/>
    <w:rsid w:val="00FF7927"/>
    <w:rsid w:val="00FF7FCB"/>
    <w:rsid w:val="0107386F"/>
    <w:rsid w:val="010A19C6"/>
    <w:rsid w:val="0115B51E"/>
    <w:rsid w:val="011F6BD4"/>
    <w:rsid w:val="01253F08"/>
    <w:rsid w:val="01272524"/>
    <w:rsid w:val="0128ECEF"/>
    <w:rsid w:val="01311320"/>
    <w:rsid w:val="013F7C1D"/>
    <w:rsid w:val="01461F60"/>
    <w:rsid w:val="0146DE29"/>
    <w:rsid w:val="0150798C"/>
    <w:rsid w:val="01511F1C"/>
    <w:rsid w:val="0151F37A"/>
    <w:rsid w:val="0152937F"/>
    <w:rsid w:val="0153ADA1"/>
    <w:rsid w:val="0157A344"/>
    <w:rsid w:val="01612620"/>
    <w:rsid w:val="016CABC5"/>
    <w:rsid w:val="016ED565"/>
    <w:rsid w:val="017601BB"/>
    <w:rsid w:val="01779A51"/>
    <w:rsid w:val="0183D676"/>
    <w:rsid w:val="019255A0"/>
    <w:rsid w:val="0198A706"/>
    <w:rsid w:val="01A6410A"/>
    <w:rsid w:val="01AC3262"/>
    <w:rsid w:val="01B5C62A"/>
    <w:rsid w:val="01B85F13"/>
    <w:rsid w:val="01C34E85"/>
    <w:rsid w:val="01C519BE"/>
    <w:rsid w:val="01C71EDD"/>
    <w:rsid w:val="01CC269A"/>
    <w:rsid w:val="01CD6542"/>
    <w:rsid w:val="01D02D19"/>
    <w:rsid w:val="01D0E3C5"/>
    <w:rsid w:val="01D0ED6A"/>
    <w:rsid w:val="01D1562D"/>
    <w:rsid w:val="01E33EA5"/>
    <w:rsid w:val="01E7F037"/>
    <w:rsid w:val="01F44561"/>
    <w:rsid w:val="01FE051B"/>
    <w:rsid w:val="020AC16A"/>
    <w:rsid w:val="021BC3A1"/>
    <w:rsid w:val="021D6022"/>
    <w:rsid w:val="02219428"/>
    <w:rsid w:val="022D513F"/>
    <w:rsid w:val="022F58B8"/>
    <w:rsid w:val="0244C701"/>
    <w:rsid w:val="024537A4"/>
    <w:rsid w:val="0246CDF2"/>
    <w:rsid w:val="024B9E92"/>
    <w:rsid w:val="025353A5"/>
    <w:rsid w:val="0253D8CB"/>
    <w:rsid w:val="0254274F"/>
    <w:rsid w:val="025778C9"/>
    <w:rsid w:val="02588046"/>
    <w:rsid w:val="025EDC65"/>
    <w:rsid w:val="026418E0"/>
    <w:rsid w:val="026B789E"/>
    <w:rsid w:val="026C6C5B"/>
    <w:rsid w:val="02826F1D"/>
    <w:rsid w:val="028A5510"/>
    <w:rsid w:val="028AA27C"/>
    <w:rsid w:val="029310C3"/>
    <w:rsid w:val="029325D3"/>
    <w:rsid w:val="029C4AE6"/>
    <w:rsid w:val="029D9000"/>
    <w:rsid w:val="02C77CE2"/>
    <w:rsid w:val="02DA5DFF"/>
    <w:rsid w:val="02E5D2A8"/>
    <w:rsid w:val="02E67162"/>
    <w:rsid w:val="02EDC45C"/>
    <w:rsid w:val="02F516E2"/>
    <w:rsid w:val="02FA71A6"/>
    <w:rsid w:val="02FDC9E5"/>
    <w:rsid w:val="02FEECA4"/>
    <w:rsid w:val="03061B04"/>
    <w:rsid w:val="0306300F"/>
    <w:rsid w:val="031D82BF"/>
    <w:rsid w:val="031F65F7"/>
    <w:rsid w:val="03289529"/>
    <w:rsid w:val="0348EFB4"/>
    <w:rsid w:val="034EA067"/>
    <w:rsid w:val="03546295"/>
    <w:rsid w:val="0355DC86"/>
    <w:rsid w:val="0368B2C1"/>
    <w:rsid w:val="036D4CC3"/>
    <w:rsid w:val="036D65E6"/>
    <w:rsid w:val="036F99A1"/>
    <w:rsid w:val="03743EA8"/>
    <w:rsid w:val="037D95D0"/>
    <w:rsid w:val="0383290A"/>
    <w:rsid w:val="03863434"/>
    <w:rsid w:val="038D0701"/>
    <w:rsid w:val="039C5396"/>
    <w:rsid w:val="039CB741"/>
    <w:rsid w:val="039F2231"/>
    <w:rsid w:val="03A8C801"/>
    <w:rsid w:val="03ABAD7C"/>
    <w:rsid w:val="03AD3933"/>
    <w:rsid w:val="03B21E76"/>
    <w:rsid w:val="03B51277"/>
    <w:rsid w:val="03B58788"/>
    <w:rsid w:val="03D0B5FB"/>
    <w:rsid w:val="03E8ABCA"/>
    <w:rsid w:val="03F35CB4"/>
    <w:rsid w:val="040495B3"/>
    <w:rsid w:val="040B91B2"/>
    <w:rsid w:val="0415FD73"/>
    <w:rsid w:val="0417E56E"/>
    <w:rsid w:val="041C6CBD"/>
    <w:rsid w:val="04270DBF"/>
    <w:rsid w:val="042779F0"/>
    <w:rsid w:val="043BDA63"/>
    <w:rsid w:val="043F4951"/>
    <w:rsid w:val="04429608"/>
    <w:rsid w:val="044BA861"/>
    <w:rsid w:val="044C2B65"/>
    <w:rsid w:val="044F00F4"/>
    <w:rsid w:val="04527AC4"/>
    <w:rsid w:val="04550CE2"/>
    <w:rsid w:val="04558EBB"/>
    <w:rsid w:val="045A03DD"/>
    <w:rsid w:val="046090F8"/>
    <w:rsid w:val="0467F380"/>
    <w:rsid w:val="047450E3"/>
    <w:rsid w:val="0476C019"/>
    <w:rsid w:val="047A8E13"/>
    <w:rsid w:val="047BDDB0"/>
    <w:rsid w:val="048D9B71"/>
    <w:rsid w:val="04945368"/>
    <w:rsid w:val="0495797F"/>
    <w:rsid w:val="049597E4"/>
    <w:rsid w:val="049CA33D"/>
    <w:rsid w:val="04A17AD2"/>
    <w:rsid w:val="04A1A8C4"/>
    <w:rsid w:val="04A30921"/>
    <w:rsid w:val="04A56AB3"/>
    <w:rsid w:val="04A5DD02"/>
    <w:rsid w:val="04ADAE0E"/>
    <w:rsid w:val="04B064AB"/>
    <w:rsid w:val="04B33AA0"/>
    <w:rsid w:val="04B363B9"/>
    <w:rsid w:val="04B6E209"/>
    <w:rsid w:val="04B8FB15"/>
    <w:rsid w:val="04BE73F4"/>
    <w:rsid w:val="04C0927D"/>
    <w:rsid w:val="04C6C332"/>
    <w:rsid w:val="04C88FC4"/>
    <w:rsid w:val="04C9D8A0"/>
    <w:rsid w:val="04CC5B04"/>
    <w:rsid w:val="04D64CB2"/>
    <w:rsid w:val="04E16B08"/>
    <w:rsid w:val="04E5868B"/>
    <w:rsid w:val="04F38FAD"/>
    <w:rsid w:val="04F61AF3"/>
    <w:rsid w:val="04F9419A"/>
    <w:rsid w:val="050D73DB"/>
    <w:rsid w:val="0515D735"/>
    <w:rsid w:val="0515F5DD"/>
    <w:rsid w:val="05216401"/>
    <w:rsid w:val="053443DE"/>
    <w:rsid w:val="05361F89"/>
    <w:rsid w:val="053BCA43"/>
    <w:rsid w:val="05415543"/>
    <w:rsid w:val="05510BCA"/>
    <w:rsid w:val="055B0807"/>
    <w:rsid w:val="056AC8F4"/>
    <w:rsid w:val="057004CB"/>
    <w:rsid w:val="058DF1B5"/>
    <w:rsid w:val="0590B1FC"/>
    <w:rsid w:val="0591837F"/>
    <w:rsid w:val="059555C7"/>
    <w:rsid w:val="05992CAC"/>
    <w:rsid w:val="05A10E02"/>
    <w:rsid w:val="05A1CBD9"/>
    <w:rsid w:val="05A9BADB"/>
    <w:rsid w:val="05AB0FBA"/>
    <w:rsid w:val="05AFB345"/>
    <w:rsid w:val="05B0D0C6"/>
    <w:rsid w:val="05C2413C"/>
    <w:rsid w:val="05C5471B"/>
    <w:rsid w:val="05C73768"/>
    <w:rsid w:val="05C9A8AD"/>
    <w:rsid w:val="05CA5EE6"/>
    <w:rsid w:val="05CB08E4"/>
    <w:rsid w:val="05CD2C22"/>
    <w:rsid w:val="05DD6EE0"/>
    <w:rsid w:val="05E93F90"/>
    <w:rsid w:val="05F49F56"/>
    <w:rsid w:val="05F8D298"/>
    <w:rsid w:val="05FF75EC"/>
    <w:rsid w:val="06066BF3"/>
    <w:rsid w:val="060B7C91"/>
    <w:rsid w:val="060C0CDC"/>
    <w:rsid w:val="06121F32"/>
    <w:rsid w:val="061E7F4C"/>
    <w:rsid w:val="0629816F"/>
    <w:rsid w:val="062D6EE1"/>
    <w:rsid w:val="06347624"/>
    <w:rsid w:val="06349475"/>
    <w:rsid w:val="06375243"/>
    <w:rsid w:val="0644106E"/>
    <w:rsid w:val="064AA9E5"/>
    <w:rsid w:val="0650A4EC"/>
    <w:rsid w:val="06594470"/>
    <w:rsid w:val="066248E3"/>
    <w:rsid w:val="066A2A6E"/>
    <w:rsid w:val="0671B769"/>
    <w:rsid w:val="0672E8D8"/>
    <w:rsid w:val="0676D351"/>
    <w:rsid w:val="068D8231"/>
    <w:rsid w:val="0691D72A"/>
    <w:rsid w:val="0691DDC7"/>
    <w:rsid w:val="0697B662"/>
    <w:rsid w:val="06A00A2D"/>
    <w:rsid w:val="06B48207"/>
    <w:rsid w:val="06C2D6ED"/>
    <w:rsid w:val="06C7770F"/>
    <w:rsid w:val="06CB9EAD"/>
    <w:rsid w:val="06D19202"/>
    <w:rsid w:val="06E838EF"/>
    <w:rsid w:val="06F32472"/>
    <w:rsid w:val="06FAF432"/>
    <w:rsid w:val="06FD550D"/>
    <w:rsid w:val="0708A3F9"/>
    <w:rsid w:val="070DE414"/>
    <w:rsid w:val="071A1EF3"/>
    <w:rsid w:val="07214F26"/>
    <w:rsid w:val="0726EC66"/>
    <w:rsid w:val="0729E954"/>
    <w:rsid w:val="0736DA10"/>
    <w:rsid w:val="0737998C"/>
    <w:rsid w:val="073BC47C"/>
    <w:rsid w:val="073CD172"/>
    <w:rsid w:val="073EBE5B"/>
    <w:rsid w:val="073F8B5C"/>
    <w:rsid w:val="07415B7C"/>
    <w:rsid w:val="0744122E"/>
    <w:rsid w:val="0747A453"/>
    <w:rsid w:val="0753DB26"/>
    <w:rsid w:val="07583B45"/>
    <w:rsid w:val="075955C9"/>
    <w:rsid w:val="075D0E64"/>
    <w:rsid w:val="075E1C1F"/>
    <w:rsid w:val="0767CD20"/>
    <w:rsid w:val="077960F5"/>
    <w:rsid w:val="0779BD4B"/>
    <w:rsid w:val="077BA588"/>
    <w:rsid w:val="0780BF88"/>
    <w:rsid w:val="0786566F"/>
    <w:rsid w:val="078C04DF"/>
    <w:rsid w:val="078C7A69"/>
    <w:rsid w:val="07946CD5"/>
    <w:rsid w:val="0795A9A3"/>
    <w:rsid w:val="079A8472"/>
    <w:rsid w:val="07AFA544"/>
    <w:rsid w:val="07B244EE"/>
    <w:rsid w:val="07B68D5D"/>
    <w:rsid w:val="07B7BE53"/>
    <w:rsid w:val="07CF6FBE"/>
    <w:rsid w:val="07D2C3EF"/>
    <w:rsid w:val="07F56B53"/>
    <w:rsid w:val="07F7499B"/>
    <w:rsid w:val="07F815E6"/>
    <w:rsid w:val="07FBAD33"/>
    <w:rsid w:val="07FDF48B"/>
    <w:rsid w:val="07FFF2C1"/>
    <w:rsid w:val="08060D7F"/>
    <w:rsid w:val="080FB783"/>
    <w:rsid w:val="0816358F"/>
    <w:rsid w:val="08170254"/>
    <w:rsid w:val="0817A602"/>
    <w:rsid w:val="081C1D50"/>
    <w:rsid w:val="08218BB0"/>
    <w:rsid w:val="08321B9E"/>
    <w:rsid w:val="0841DC17"/>
    <w:rsid w:val="0855F4EA"/>
    <w:rsid w:val="08588AA1"/>
    <w:rsid w:val="085ECC0A"/>
    <w:rsid w:val="086A33A9"/>
    <w:rsid w:val="086E71F1"/>
    <w:rsid w:val="08778603"/>
    <w:rsid w:val="087994F1"/>
    <w:rsid w:val="088CF105"/>
    <w:rsid w:val="088D6C48"/>
    <w:rsid w:val="0894E40B"/>
    <w:rsid w:val="089608DE"/>
    <w:rsid w:val="08A279A6"/>
    <w:rsid w:val="08A835A7"/>
    <w:rsid w:val="08B2AA87"/>
    <w:rsid w:val="08B832FC"/>
    <w:rsid w:val="08BD01F5"/>
    <w:rsid w:val="08BEA922"/>
    <w:rsid w:val="08BF1BE2"/>
    <w:rsid w:val="08CE5648"/>
    <w:rsid w:val="08D7E800"/>
    <w:rsid w:val="08D9179F"/>
    <w:rsid w:val="08DFAEC1"/>
    <w:rsid w:val="08F189CC"/>
    <w:rsid w:val="08F2FF41"/>
    <w:rsid w:val="08F480DA"/>
    <w:rsid w:val="08FA1FA7"/>
    <w:rsid w:val="08FD5F05"/>
    <w:rsid w:val="08FE162E"/>
    <w:rsid w:val="0909FD77"/>
    <w:rsid w:val="090EE504"/>
    <w:rsid w:val="091212F3"/>
    <w:rsid w:val="0934C41E"/>
    <w:rsid w:val="093CF288"/>
    <w:rsid w:val="093F3D24"/>
    <w:rsid w:val="0944668B"/>
    <w:rsid w:val="0948ECAD"/>
    <w:rsid w:val="094D8764"/>
    <w:rsid w:val="094EB7CB"/>
    <w:rsid w:val="094FC4FF"/>
    <w:rsid w:val="0956AD89"/>
    <w:rsid w:val="09576C9D"/>
    <w:rsid w:val="09628E15"/>
    <w:rsid w:val="09671572"/>
    <w:rsid w:val="09696925"/>
    <w:rsid w:val="096E03DC"/>
    <w:rsid w:val="096E341D"/>
    <w:rsid w:val="09710387"/>
    <w:rsid w:val="0973A035"/>
    <w:rsid w:val="0978153E"/>
    <w:rsid w:val="097D54A1"/>
    <w:rsid w:val="097F0673"/>
    <w:rsid w:val="097F1587"/>
    <w:rsid w:val="09813571"/>
    <w:rsid w:val="09849226"/>
    <w:rsid w:val="0984E5D2"/>
    <w:rsid w:val="098A3120"/>
    <w:rsid w:val="09981D1B"/>
    <w:rsid w:val="09AAB350"/>
    <w:rsid w:val="09B1671B"/>
    <w:rsid w:val="09B9DDB5"/>
    <w:rsid w:val="09BB8612"/>
    <w:rsid w:val="09C37160"/>
    <w:rsid w:val="09C38F9F"/>
    <w:rsid w:val="09C48CB4"/>
    <w:rsid w:val="09C5F556"/>
    <w:rsid w:val="09C8338B"/>
    <w:rsid w:val="09CB6B9D"/>
    <w:rsid w:val="09CBCA7C"/>
    <w:rsid w:val="09D07022"/>
    <w:rsid w:val="09D3CE50"/>
    <w:rsid w:val="09DCD4B0"/>
    <w:rsid w:val="09DEB232"/>
    <w:rsid w:val="09E03775"/>
    <w:rsid w:val="09F0DA7C"/>
    <w:rsid w:val="09F968A8"/>
    <w:rsid w:val="0A043FAB"/>
    <w:rsid w:val="0A0C794F"/>
    <w:rsid w:val="0A0EE89E"/>
    <w:rsid w:val="0A141197"/>
    <w:rsid w:val="0A1A6DA0"/>
    <w:rsid w:val="0A21E362"/>
    <w:rsid w:val="0A2A59C7"/>
    <w:rsid w:val="0A2DC849"/>
    <w:rsid w:val="0A2DE7E1"/>
    <w:rsid w:val="0A2FF469"/>
    <w:rsid w:val="0A3002F9"/>
    <w:rsid w:val="0A347D50"/>
    <w:rsid w:val="0A3F10B5"/>
    <w:rsid w:val="0A411B9D"/>
    <w:rsid w:val="0A45F14A"/>
    <w:rsid w:val="0A50E906"/>
    <w:rsid w:val="0A54C1D1"/>
    <w:rsid w:val="0A56892F"/>
    <w:rsid w:val="0A56E5A2"/>
    <w:rsid w:val="0A585165"/>
    <w:rsid w:val="0A5A6549"/>
    <w:rsid w:val="0A61CAA3"/>
    <w:rsid w:val="0A65985B"/>
    <w:rsid w:val="0A6BD51B"/>
    <w:rsid w:val="0A6DF795"/>
    <w:rsid w:val="0A6EBAA4"/>
    <w:rsid w:val="0A759A36"/>
    <w:rsid w:val="0A7A0649"/>
    <w:rsid w:val="0A7E9ECC"/>
    <w:rsid w:val="0A89CB51"/>
    <w:rsid w:val="0A8A796A"/>
    <w:rsid w:val="0A8AECFC"/>
    <w:rsid w:val="0A8B3B2E"/>
    <w:rsid w:val="0A9183D4"/>
    <w:rsid w:val="0AB44B18"/>
    <w:rsid w:val="0AB732BC"/>
    <w:rsid w:val="0AB93E4C"/>
    <w:rsid w:val="0AC00623"/>
    <w:rsid w:val="0AD07AB8"/>
    <w:rsid w:val="0AD705A0"/>
    <w:rsid w:val="0ADC085D"/>
    <w:rsid w:val="0AE871F9"/>
    <w:rsid w:val="0AEE8738"/>
    <w:rsid w:val="0AF3F9F5"/>
    <w:rsid w:val="0AFDCEEF"/>
    <w:rsid w:val="0B0122EE"/>
    <w:rsid w:val="0B034EC3"/>
    <w:rsid w:val="0B0FAB7D"/>
    <w:rsid w:val="0B147571"/>
    <w:rsid w:val="0B240CDA"/>
    <w:rsid w:val="0B284159"/>
    <w:rsid w:val="0B322D8F"/>
    <w:rsid w:val="0B35CA46"/>
    <w:rsid w:val="0B462FEA"/>
    <w:rsid w:val="0B47C4A4"/>
    <w:rsid w:val="0B4CF7D1"/>
    <w:rsid w:val="0B546AD6"/>
    <w:rsid w:val="0B5DF252"/>
    <w:rsid w:val="0B645F65"/>
    <w:rsid w:val="0B6BBB8A"/>
    <w:rsid w:val="0B75105A"/>
    <w:rsid w:val="0B7C64AC"/>
    <w:rsid w:val="0B81DCB1"/>
    <w:rsid w:val="0B8970C1"/>
    <w:rsid w:val="0B95B8AB"/>
    <w:rsid w:val="0B9954CF"/>
    <w:rsid w:val="0B9BEFBC"/>
    <w:rsid w:val="0B9FF87E"/>
    <w:rsid w:val="0BA0A784"/>
    <w:rsid w:val="0BA44C17"/>
    <w:rsid w:val="0BAA3172"/>
    <w:rsid w:val="0BAC4F01"/>
    <w:rsid w:val="0BAEA779"/>
    <w:rsid w:val="0BB0EA98"/>
    <w:rsid w:val="0BC498E8"/>
    <w:rsid w:val="0BC61CAC"/>
    <w:rsid w:val="0BC86652"/>
    <w:rsid w:val="0BCD2875"/>
    <w:rsid w:val="0BD80404"/>
    <w:rsid w:val="0BE0EF6F"/>
    <w:rsid w:val="0BE391EA"/>
    <w:rsid w:val="0BE730D1"/>
    <w:rsid w:val="0BED218A"/>
    <w:rsid w:val="0BF29338"/>
    <w:rsid w:val="0BF8A564"/>
    <w:rsid w:val="0BFD8515"/>
    <w:rsid w:val="0C00838F"/>
    <w:rsid w:val="0C01637C"/>
    <w:rsid w:val="0C1468F1"/>
    <w:rsid w:val="0C16F9C3"/>
    <w:rsid w:val="0C183AE8"/>
    <w:rsid w:val="0C18C383"/>
    <w:rsid w:val="0C1DB8F9"/>
    <w:rsid w:val="0C1F7384"/>
    <w:rsid w:val="0C21A5FD"/>
    <w:rsid w:val="0C260E77"/>
    <w:rsid w:val="0C26F392"/>
    <w:rsid w:val="0C2BDE3E"/>
    <w:rsid w:val="0C332CA9"/>
    <w:rsid w:val="0C407480"/>
    <w:rsid w:val="0C41D694"/>
    <w:rsid w:val="0C4890D8"/>
    <w:rsid w:val="0C512A40"/>
    <w:rsid w:val="0C55CB19"/>
    <w:rsid w:val="0C6576B9"/>
    <w:rsid w:val="0C6AA462"/>
    <w:rsid w:val="0C6C6A4F"/>
    <w:rsid w:val="0C6E0D96"/>
    <w:rsid w:val="0C6FD115"/>
    <w:rsid w:val="0C7BFBD3"/>
    <w:rsid w:val="0C7F25A2"/>
    <w:rsid w:val="0C7FC0C8"/>
    <w:rsid w:val="0C870DBA"/>
    <w:rsid w:val="0C87494C"/>
    <w:rsid w:val="0C8A71AB"/>
    <w:rsid w:val="0C8D1EE7"/>
    <w:rsid w:val="0C94357D"/>
    <w:rsid w:val="0C9DC549"/>
    <w:rsid w:val="0CB174AE"/>
    <w:rsid w:val="0CB1FD72"/>
    <w:rsid w:val="0CB24B86"/>
    <w:rsid w:val="0CB46D67"/>
    <w:rsid w:val="0CBA409F"/>
    <w:rsid w:val="0CBEFF81"/>
    <w:rsid w:val="0CC2A387"/>
    <w:rsid w:val="0CCAA559"/>
    <w:rsid w:val="0CD851F0"/>
    <w:rsid w:val="0CDEA1C2"/>
    <w:rsid w:val="0CE16A2A"/>
    <w:rsid w:val="0CE420EE"/>
    <w:rsid w:val="0CE8F952"/>
    <w:rsid w:val="0CEFA06B"/>
    <w:rsid w:val="0CF7F1DD"/>
    <w:rsid w:val="0CF8693F"/>
    <w:rsid w:val="0D006F24"/>
    <w:rsid w:val="0D038E16"/>
    <w:rsid w:val="0D058BAA"/>
    <w:rsid w:val="0D087451"/>
    <w:rsid w:val="0D126954"/>
    <w:rsid w:val="0D1D9378"/>
    <w:rsid w:val="0D236E1C"/>
    <w:rsid w:val="0D25662D"/>
    <w:rsid w:val="0D276420"/>
    <w:rsid w:val="0D279341"/>
    <w:rsid w:val="0D2E5D0E"/>
    <w:rsid w:val="0D349FEF"/>
    <w:rsid w:val="0D354851"/>
    <w:rsid w:val="0D394C57"/>
    <w:rsid w:val="0D3E4957"/>
    <w:rsid w:val="0D44C5F5"/>
    <w:rsid w:val="0D56FB53"/>
    <w:rsid w:val="0D5DBD5E"/>
    <w:rsid w:val="0D68B0B9"/>
    <w:rsid w:val="0D6B0609"/>
    <w:rsid w:val="0D760E5E"/>
    <w:rsid w:val="0D788295"/>
    <w:rsid w:val="0D7F21C6"/>
    <w:rsid w:val="0D813231"/>
    <w:rsid w:val="0D8D31AD"/>
    <w:rsid w:val="0D95F03B"/>
    <w:rsid w:val="0D96934C"/>
    <w:rsid w:val="0D9F9227"/>
    <w:rsid w:val="0DA64745"/>
    <w:rsid w:val="0DA90F3E"/>
    <w:rsid w:val="0DBBE5D5"/>
    <w:rsid w:val="0DCBE2F4"/>
    <w:rsid w:val="0DD35E7D"/>
    <w:rsid w:val="0DD4297D"/>
    <w:rsid w:val="0DE3A4C2"/>
    <w:rsid w:val="0DE6AD0B"/>
    <w:rsid w:val="0DF49D93"/>
    <w:rsid w:val="0DFF867A"/>
    <w:rsid w:val="0E118116"/>
    <w:rsid w:val="0E160F87"/>
    <w:rsid w:val="0E166B95"/>
    <w:rsid w:val="0E1676E6"/>
    <w:rsid w:val="0E16990E"/>
    <w:rsid w:val="0E264098"/>
    <w:rsid w:val="0E26C065"/>
    <w:rsid w:val="0E2D2B94"/>
    <w:rsid w:val="0E322636"/>
    <w:rsid w:val="0E3ECC90"/>
    <w:rsid w:val="0E3EDB05"/>
    <w:rsid w:val="0E4338AD"/>
    <w:rsid w:val="0E50FD91"/>
    <w:rsid w:val="0E5650D1"/>
    <w:rsid w:val="0E56DE1C"/>
    <w:rsid w:val="0E580606"/>
    <w:rsid w:val="0E5A9DA8"/>
    <w:rsid w:val="0E5EAB7A"/>
    <w:rsid w:val="0E6FC476"/>
    <w:rsid w:val="0E718275"/>
    <w:rsid w:val="0E8817B5"/>
    <w:rsid w:val="0E92C3C7"/>
    <w:rsid w:val="0E932AE4"/>
    <w:rsid w:val="0E9A5252"/>
    <w:rsid w:val="0E9D2D92"/>
    <w:rsid w:val="0EAD6623"/>
    <w:rsid w:val="0EAE8146"/>
    <w:rsid w:val="0EB82B79"/>
    <w:rsid w:val="0EBD01D3"/>
    <w:rsid w:val="0EBFC7B0"/>
    <w:rsid w:val="0EC80921"/>
    <w:rsid w:val="0ECAA260"/>
    <w:rsid w:val="0ECCBA81"/>
    <w:rsid w:val="0ECCC0D5"/>
    <w:rsid w:val="0ED017A9"/>
    <w:rsid w:val="0ED09366"/>
    <w:rsid w:val="0EDC260D"/>
    <w:rsid w:val="0EDDD0EA"/>
    <w:rsid w:val="0EE015CF"/>
    <w:rsid w:val="0EEC0084"/>
    <w:rsid w:val="0EF76427"/>
    <w:rsid w:val="0EFE4C83"/>
    <w:rsid w:val="0EFF7DD1"/>
    <w:rsid w:val="0F04C8F6"/>
    <w:rsid w:val="0F09A9A8"/>
    <w:rsid w:val="0F0F715D"/>
    <w:rsid w:val="0F11CD50"/>
    <w:rsid w:val="0F1619F6"/>
    <w:rsid w:val="0F231DDE"/>
    <w:rsid w:val="0F265C24"/>
    <w:rsid w:val="0F2AC65A"/>
    <w:rsid w:val="0F3396A4"/>
    <w:rsid w:val="0F34B22C"/>
    <w:rsid w:val="0F37101D"/>
    <w:rsid w:val="0F448F20"/>
    <w:rsid w:val="0F45A536"/>
    <w:rsid w:val="0F529D55"/>
    <w:rsid w:val="0F5320E0"/>
    <w:rsid w:val="0F54F2A0"/>
    <w:rsid w:val="0F5D2E86"/>
    <w:rsid w:val="0F60B65A"/>
    <w:rsid w:val="0F62FB55"/>
    <w:rsid w:val="0F65BDDC"/>
    <w:rsid w:val="0F720DFF"/>
    <w:rsid w:val="0F75E36F"/>
    <w:rsid w:val="0F85548C"/>
    <w:rsid w:val="0F944A52"/>
    <w:rsid w:val="0FA0267C"/>
    <w:rsid w:val="0FA5CB04"/>
    <w:rsid w:val="0FA7AF56"/>
    <w:rsid w:val="0FAC6421"/>
    <w:rsid w:val="0FAE5BBC"/>
    <w:rsid w:val="0FB26C12"/>
    <w:rsid w:val="0FC5497E"/>
    <w:rsid w:val="0FC5515F"/>
    <w:rsid w:val="0FC5BA75"/>
    <w:rsid w:val="0FD0F3D0"/>
    <w:rsid w:val="0FD16759"/>
    <w:rsid w:val="0FD8D3C7"/>
    <w:rsid w:val="0FDA96E6"/>
    <w:rsid w:val="0FE240F8"/>
    <w:rsid w:val="0FF458FD"/>
    <w:rsid w:val="10000C9B"/>
    <w:rsid w:val="1003EE9B"/>
    <w:rsid w:val="10052F1C"/>
    <w:rsid w:val="100C6A84"/>
    <w:rsid w:val="101CC6A8"/>
    <w:rsid w:val="1021AAC6"/>
    <w:rsid w:val="102C17F6"/>
    <w:rsid w:val="1041481E"/>
    <w:rsid w:val="1044D289"/>
    <w:rsid w:val="104C7996"/>
    <w:rsid w:val="104D620C"/>
    <w:rsid w:val="105AC155"/>
    <w:rsid w:val="1064547B"/>
    <w:rsid w:val="106B26C8"/>
    <w:rsid w:val="10745EFF"/>
    <w:rsid w:val="10786EC5"/>
    <w:rsid w:val="107C97F0"/>
    <w:rsid w:val="1084BD01"/>
    <w:rsid w:val="10942D6C"/>
    <w:rsid w:val="109B3252"/>
    <w:rsid w:val="10A7BB8C"/>
    <w:rsid w:val="10AE0D8C"/>
    <w:rsid w:val="10B75263"/>
    <w:rsid w:val="10CB4D1D"/>
    <w:rsid w:val="10D386EF"/>
    <w:rsid w:val="10D8A5D6"/>
    <w:rsid w:val="10DBD67C"/>
    <w:rsid w:val="10DE0E52"/>
    <w:rsid w:val="10E158CE"/>
    <w:rsid w:val="10F885F0"/>
    <w:rsid w:val="1102A1EC"/>
    <w:rsid w:val="11162016"/>
    <w:rsid w:val="111F7AA8"/>
    <w:rsid w:val="1127FAA6"/>
    <w:rsid w:val="112C5AD1"/>
    <w:rsid w:val="11395F56"/>
    <w:rsid w:val="114E17B6"/>
    <w:rsid w:val="115CAFCE"/>
    <w:rsid w:val="1161D863"/>
    <w:rsid w:val="1169A272"/>
    <w:rsid w:val="116EB21A"/>
    <w:rsid w:val="1179091F"/>
    <w:rsid w:val="117BB77A"/>
    <w:rsid w:val="11805611"/>
    <w:rsid w:val="1182A97A"/>
    <w:rsid w:val="118441DB"/>
    <w:rsid w:val="1185E1D5"/>
    <w:rsid w:val="118AEBE4"/>
    <w:rsid w:val="118E6FC8"/>
    <w:rsid w:val="11922337"/>
    <w:rsid w:val="11933A58"/>
    <w:rsid w:val="119D1155"/>
    <w:rsid w:val="11A335E0"/>
    <w:rsid w:val="11A9B827"/>
    <w:rsid w:val="11AB1E2F"/>
    <w:rsid w:val="11B437EB"/>
    <w:rsid w:val="11B7C8BC"/>
    <w:rsid w:val="11BD6285"/>
    <w:rsid w:val="11C33601"/>
    <w:rsid w:val="11C60F66"/>
    <w:rsid w:val="11C62D41"/>
    <w:rsid w:val="11C6EF34"/>
    <w:rsid w:val="11D2914A"/>
    <w:rsid w:val="11DD52D3"/>
    <w:rsid w:val="11E537DD"/>
    <w:rsid w:val="11E703B5"/>
    <w:rsid w:val="11E7F457"/>
    <w:rsid w:val="11ECB960"/>
    <w:rsid w:val="11F93FF8"/>
    <w:rsid w:val="11FD1DD7"/>
    <w:rsid w:val="1201EFCD"/>
    <w:rsid w:val="120467F6"/>
    <w:rsid w:val="120DC56F"/>
    <w:rsid w:val="1210629E"/>
    <w:rsid w:val="1218899D"/>
    <w:rsid w:val="121AC868"/>
    <w:rsid w:val="121B237E"/>
    <w:rsid w:val="1222D5A2"/>
    <w:rsid w:val="1235C50E"/>
    <w:rsid w:val="124157C4"/>
    <w:rsid w:val="1241CD62"/>
    <w:rsid w:val="12458852"/>
    <w:rsid w:val="124EDBFA"/>
    <w:rsid w:val="124F419C"/>
    <w:rsid w:val="124F6001"/>
    <w:rsid w:val="12515746"/>
    <w:rsid w:val="126A37FC"/>
    <w:rsid w:val="1273887C"/>
    <w:rsid w:val="12774E99"/>
    <w:rsid w:val="128973E6"/>
    <w:rsid w:val="128EB37D"/>
    <w:rsid w:val="12A27F2F"/>
    <w:rsid w:val="12B66D63"/>
    <w:rsid w:val="12BDB644"/>
    <w:rsid w:val="12C4590C"/>
    <w:rsid w:val="12E24907"/>
    <w:rsid w:val="12E28B13"/>
    <w:rsid w:val="12EA0267"/>
    <w:rsid w:val="12EE3880"/>
    <w:rsid w:val="12EEC9A8"/>
    <w:rsid w:val="12F6B79D"/>
    <w:rsid w:val="13005080"/>
    <w:rsid w:val="131024FA"/>
    <w:rsid w:val="131396B2"/>
    <w:rsid w:val="131F2D8A"/>
    <w:rsid w:val="13236605"/>
    <w:rsid w:val="132D73CF"/>
    <w:rsid w:val="1333AF7B"/>
    <w:rsid w:val="1349EC41"/>
    <w:rsid w:val="134BADCE"/>
    <w:rsid w:val="135AD487"/>
    <w:rsid w:val="135AD750"/>
    <w:rsid w:val="136AA96D"/>
    <w:rsid w:val="136AF874"/>
    <w:rsid w:val="136E35FA"/>
    <w:rsid w:val="136EC3A7"/>
    <w:rsid w:val="137809AA"/>
    <w:rsid w:val="137F44BE"/>
    <w:rsid w:val="13816BB3"/>
    <w:rsid w:val="1382E376"/>
    <w:rsid w:val="1386EEA0"/>
    <w:rsid w:val="13903ED5"/>
    <w:rsid w:val="139AFD2A"/>
    <w:rsid w:val="139EA1C6"/>
    <w:rsid w:val="13A195D3"/>
    <w:rsid w:val="13A311F3"/>
    <w:rsid w:val="13A561A4"/>
    <w:rsid w:val="13B42EB7"/>
    <w:rsid w:val="13B45CCF"/>
    <w:rsid w:val="13B70E48"/>
    <w:rsid w:val="13BD031A"/>
    <w:rsid w:val="13C290C4"/>
    <w:rsid w:val="13C625E6"/>
    <w:rsid w:val="13C63D4E"/>
    <w:rsid w:val="13C72046"/>
    <w:rsid w:val="13EA37F3"/>
    <w:rsid w:val="13EA44A3"/>
    <w:rsid w:val="13F7052F"/>
    <w:rsid w:val="14118C41"/>
    <w:rsid w:val="141872F7"/>
    <w:rsid w:val="141F99B5"/>
    <w:rsid w:val="141F9D58"/>
    <w:rsid w:val="14324AED"/>
    <w:rsid w:val="1432B1D8"/>
    <w:rsid w:val="14386CAF"/>
    <w:rsid w:val="1439A77C"/>
    <w:rsid w:val="143CEE5E"/>
    <w:rsid w:val="1449D6CD"/>
    <w:rsid w:val="144CDA16"/>
    <w:rsid w:val="145B4423"/>
    <w:rsid w:val="14630666"/>
    <w:rsid w:val="1465C4A4"/>
    <w:rsid w:val="1467440A"/>
    <w:rsid w:val="146FEE14"/>
    <w:rsid w:val="14732CA4"/>
    <w:rsid w:val="147572FE"/>
    <w:rsid w:val="1478234B"/>
    <w:rsid w:val="14823B09"/>
    <w:rsid w:val="14845C02"/>
    <w:rsid w:val="148766C0"/>
    <w:rsid w:val="1499E28E"/>
    <w:rsid w:val="149AB445"/>
    <w:rsid w:val="14ACAB02"/>
    <w:rsid w:val="14B21743"/>
    <w:rsid w:val="14B4CF06"/>
    <w:rsid w:val="14BBB35E"/>
    <w:rsid w:val="14C6F7B2"/>
    <w:rsid w:val="14C877B0"/>
    <w:rsid w:val="14D4D7B2"/>
    <w:rsid w:val="14F6007A"/>
    <w:rsid w:val="14F6610E"/>
    <w:rsid w:val="14F7F6F3"/>
    <w:rsid w:val="14FD53F0"/>
    <w:rsid w:val="15019D37"/>
    <w:rsid w:val="1501EE60"/>
    <w:rsid w:val="1506D7AC"/>
    <w:rsid w:val="15152D89"/>
    <w:rsid w:val="15156CDC"/>
    <w:rsid w:val="1517CDBD"/>
    <w:rsid w:val="15199F32"/>
    <w:rsid w:val="151AC286"/>
    <w:rsid w:val="152F9A58"/>
    <w:rsid w:val="153B0D05"/>
    <w:rsid w:val="153B848A"/>
    <w:rsid w:val="15408914"/>
    <w:rsid w:val="1541ABA8"/>
    <w:rsid w:val="154C7FB0"/>
    <w:rsid w:val="1552CA95"/>
    <w:rsid w:val="1556D92F"/>
    <w:rsid w:val="155AC293"/>
    <w:rsid w:val="155AE691"/>
    <w:rsid w:val="156CC4B9"/>
    <w:rsid w:val="1573000E"/>
    <w:rsid w:val="15744D50"/>
    <w:rsid w:val="1579CE6B"/>
    <w:rsid w:val="157CDB51"/>
    <w:rsid w:val="157E1E88"/>
    <w:rsid w:val="15867158"/>
    <w:rsid w:val="158F4BAD"/>
    <w:rsid w:val="1597629C"/>
    <w:rsid w:val="159DF4C3"/>
    <w:rsid w:val="159F41EE"/>
    <w:rsid w:val="15A69624"/>
    <w:rsid w:val="15AF95FF"/>
    <w:rsid w:val="15B104D0"/>
    <w:rsid w:val="15BC29B7"/>
    <w:rsid w:val="15BE7C77"/>
    <w:rsid w:val="15C1B87E"/>
    <w:rsid w:val="15CA0B5B"/>
    <w:rsid w:val="15D3F3EC"/>
    <w:rsid w:val="15DE6A52"/>
    <w:rsid w:val="15EB0B46"/>
    <w:rsid w:val="15F454F5"/>
    <w:rsid w:val="160477D2"/>
    <w:rsid w:val="160B92BA"/>
    <w:rsid w:val="16148D07"/>
    <w:rsid w:val="161583F7"/>
    <w:rsid w:val="16213B18"/>
    <w:rsid w:val="1623FD59"/>
    <w:rsid w:val="1639F816"/>
    <w:rsid w:val="163E1883"/>
    <w:rsid w:val="1645A441"/>
    <w:rsid w:val="16486864"/>
    <w:rsid w:val="164A619A"/>
    <w:rsid w:val="165C92CB"/>
    <w:rsid w:val="1665A1A0"/>
    <w:rsid w:val="16714BC4"/>
    <w:rsid w:val="167A0DED"/>
    <w:rsid w:val="1680E19F"/>
    <w:rsid w:val="1685F513"/>
    <w:rsid w:val="1686BD97"/>
    <w:rsid w:val="168D6D0C"/>
    <w:rsid w:val="1695226D"/>
    <w:rsid w:val="169A105B"/>
    <w:rsid w:val="169CBE92"/>
    <w:rsid w:val="16A941BE"/>
    <w:rsid w:val="16AF4237"/>
    <w:rsid w:val="16B28C6F"/>
    <w:rsid w:val="16BB7907"/>
    <w:rsid w:val="16D6D4F0"/>
    <w:rsid w:val="16DA985A"/>
    <w:rsid w:val="16DF49FB"/>
    <w:rsid w:val="16E8810D"/>
    <w:rsid w:val="16FA73BD"/>
    <w:rsid w:val="16FD0218"/>
    <w:rsid w:val="16FE10B3"/>
    <w:rsid w:val="16FEB662"/>
    <w:rsid w:val="17100E70"/>
    <w:rsid w:val="17142AEE"/>
    <w:rsid w:val="171B4E10"/>
    <w:rsid w:val="1726904D"/>
    <w:rsid w:val="172EB7BC"/>
    <w:rsid w:val="17325A38"/>
    <w:rsid w:val="1734D4AD"/>
    <w:rsid w:val="17445424"/>
    <w:rsid w:val="174E4C26"/>
    <w:rsid w:val="1757F060"/>
    <w:rsid w:val="175BFDC5"/>
    <w:rsid w:val="175EC8B8"/>
    <w:rsid w:val="1764DFCA"/>
    <w:rsid w:val="176CF475"/>
    <w:rsid w:val="1778278E"/>
    <w:rsid w:val="1778F9FE"/>
    <w:rsid w:val="179A5CDB"/>
    <w:rsid w:val="179F195C"/>
    <w:rsid w:val="17A5EA90"/>
    <w:rsid w:val="17A65307"/>
    <w:rsid w:val="17A77781"/>
    <w:rsid w:val="17B094C7"/>
    <w:rsid w:val="17C1A1AA"/>
    <w:rsid w:val="17C6AA2F"/>
    <w:rsid w:val="17D15BEE"/>
    <w:rsid w:val="17E0395F"/>
    <w:rsid w:val="17E03D94"/>
    <w:rsid w:val="17ECB0F7"/>
    <w:rsid w:val="17EDDA70"/>
    <w:rsid w:val="17F0A008"/>
    <w:rsid w:val="17F91EB8"/>
    <w:rsid w:val="18067CAD"/>
    <w:rsid w:val="1807AD09"/>
    <w:rsid w:val="1809E31C"/>
    <w:rsid w:val="180B79AE"/>
    <w:rsid w:val="180E842C"/>
    <w:rsid w:val="1810EA29"/>
    <w:rsid w:val="18170C8B"/>
    <w:rsid w:val="181AC650"/>
    <w:rsid w:val="181E4FE2"/>
    <w:rsid w:val="182595FE"/>
    <w:rsid w:val="18277BB6"/>
    <w:rsid w:val="18299EC6"/>
    <w:rsid w:val="1832FB30"/>
    <w:rsid w:val="1832FCCF"/>
    <w:rsid w:val="183B7C25"/>
    <w:rsid w:val="1848FC2A"/>
    <w:rsid w:val="1850A110"/>
    <w:rsid w:val="1852DDF8"/>
    <w:rsid w:val="1856FC1F"/>
    <w:rsid w:val="18584BF5"/>
    <w:rsid w:val="185C2546"/>
    <w:rsid w:val="185C6B6B"/>
    <w:rsid w:val="18637536"/>
    <w:rsid w:val="1869F687"/>
    <w:rsid w:val="186E97CF"/>
    <w:rsid w:val="187236E3"/>
    <w:rsid w:val="1872A434"/>
    <w:rsid w:val="187422C1"/>
    <w:rsid w:val="188B6A7D"/>
    <w:rsid w:val="188DA92E"/>
    <w:rsid w:val="18936433"/>
    <w:rsid w:val="1897F5C5"/>
    <w:rsid w:val="1899E329"/>
    <w:rsid w:val="189E5DE4"/>
    <w:rsid w:val="18A3914D"/>
    <w:rsid w:val="18B32D42"/>
    <w:rsid w:val="18B7A0E3"/>
    <w:rsid w:val="18B838E2"/>
    <w:rsid w:val="18CA368B"/>
    <w:rsid w:val="18CC7A23"/>
    <w:rsid w:val="18CED4C3"/>
    <w:rsid w:val="18D1CADE"/>
    <w:rsid w:val="18EB9D97"/>
    <w:rsid w:val="18F2736C"/>
    <w:rsid w:val="18F33B57"/>
    <w:rsid w:val="18F516AA"/>
    <w:rsid w:val="18FBFA10"/>
    <w:rsid w:val="18FE3D02"/>
    <w:rsid w:val="190C7D01"/>
    <w:rsid w:val="190EBF01"/>
    <w:rsid w:val="190FE654"/>
    <w:rsid w:val="1912C284"/>
    <w:rsid w:val="19146476"/>
    <w:rsid w:val="1914CBCD"/>
    <w:rsid w:val="191D76A6"/>
    <w:rsid w:val="191F773F"/>
    <w:rsid w:val="19259B12"/>
    <w:rsid w:val="192676FF"/>
    <w:rsid w:val="1930A12D"/>
    <w:rsid w:val="195B70F9"/>
    <w:rsid w:val="195C5C2C"/>
    <w:rsid w:val="195F62D7"/>
    <w:rsid w:val="19610763"/>
    <w:rsid w:val="1964BAEB"/>
    <w:rsid w:val="19651DBA"/>
    <w:rsid w:val="196D7821"/>
    <w:rsid w:val="197D4B01"/>
    <w:rsid w:val="197E61C2"/>
    <w:rsid w:val="19850FAF"/>
    <w:rsid w:val="198B9E22"/>
    <w:rsid w:val="1994D748"/>
    <w:rsid w:val="199A2E25"/>
    <w:rsid w:val="199FC3C3"/>
    <w:rsid w:val="19A8EFF9"/>
    <w:rsid w:val="19C78BAE"/>
    <w:rsid w:val="19CCECE1"/>
    <w:rsid w:val="19D1AAE5"/>
    <w:rsid w:val="19F68BD7"/>
    <w:rsid w:val="19FA80FD"/>
    <w:rsid w:val="1A017047"/>
    <w:rsid w:val="1A06D773"/>
    <w:rsid w:val="1A0E2F2A"/>
    <w:rsid w:val="1A27FFB9"/>
    <w:rsid w:val="1A2D737F"/>
    <w:rsid w:val="1A2F2F39"/>
    <w:rsid w:val="1A31F514"/>
    <w:rsid w:val="1A3DFF80"/>
    <w:rsid w:val="1A40FD0F"/>
    <w:rsid w:val="1A438969"/>
    <w:rsid w:val="1A52EE76"/>
    <w:rsid w:val="1A54AEB3"/>
    <w:rsid w:val="1A5D8ACC"/>
    <w:rsid w:val="1A64F54B"/>
    <w:rsid w:val="1A686AA2"/>
    <w:rsid w:val="1A70ED45"/>
    <w:rsid w:val="1A72E848"/>
    <w:rsid w:val="1A73936C"/>
    <w:rsid w:val="1A757BFE"/>
    <w:rsid w:val="1A77B14D"/>
    <w:rsid w:val="1A7D4B85"/>
    <w:rsid w:val="1A8AC9D1"/>
    <w:rsid w:val="1A8D6B0B"/>
    <w:rsid w:val="1A99E7A7"/>
    <w:rsid w:val="1A9D4F23"/>
    <w:rsid w:val="1A9EC39E"/>
    <w:rsid w:val="1AA02017"/>
    <w:rsid w:val="1AA19467"/>
    <w:rsid w:val="1AA90087"/>
    <w:rsid w:val="1AACB493"/>
    <w:rsid w:val="1AB45F08"/>
    <w:rsid w:val="1ABE54B0"/>
    <w:rsid w:val="1AD6F8D9"/>
    <w:rsid w:val="1ADA1150"/>
    <w:rsid w:val="1ADABE9E"/>
    <w:rsid w:val="1ADC1504"/>
    <w:rsid w:val="1ADEA60C"/>
    <w:rsid w:val="1AEBC29D"/>
    <w:rsid w:val="1AECBEE7"/>
    <w:rsid w:val="1AEEF412"/>
    <w:rsid w:val="1AF83588"/>
    <w:rsid w:val="1AFA56B6"/>
    <w:rsid w:val="1AFED1D7"/>
    <w:rsid w:val="1B10BA0D"/>
    <w:rsid w:val="1B2D1A65"/>
    <w:rsid w:val="1B2DCC3F"/>
    <w:rsid w:val="1B31843F"/>
    <w:rsid w:val="1B3E07F8"/>
    <w:rsid w:val="1B551D59"/>
    <w:rsid w:val="1B558C03"/>
    <w:rsid w:val="1B59150E"/>
    <w:rsid w:val="1B62B9FF"/>
    <w:rsid w:val="1B6CCA25"/>
    <w:rsid w:val="1B6E2678"/>
    <w:rsid w:val="1B7BBFFD"/>
    <w:rsid w:val="1B812F80"/>
    <w:rsid w:val="1B881E9E"/>
    <w:rsid w:val="1B894972"/>
    <w:rsid w:val="1B8C11D1"/>
    <w:rsid w:val="1B8CC87F"/>
    <w:rsid w:val="1B8E9841"/>
    <w:rsid w:val="1B8F6959"/>
    <w:rsid w:val="1B8FAB9A"/>
    <w:rsid w:val="1B92B07B"/>
    <w:rsid w:val="1B976BF1"/>
    <w:rsid w:val="1B9FC790"/>
    <w:rsid w:val="1BA51B0D"/>
    <w:rsid w:val="1BB22FE9"/>
    <w:rsid w:val="1BBCEE0C"/>
    <w:rsid w:val="1BBE6AAC"/>
    <w:rsid w:val="1BC2A655"/>
    <w:rsid w:val="1BC87F38"/>
    <w:rsid w:val="1BCC24CF"/>
    <w:rsid w:val="1BD23F58"/>
    <w:rsid w:val="1BD52044"/>
    <w:rsid w:val="1BDBE452"/>
    <w:rsid w:val="1BE79E11"/>
    <w:rsid w:val="1BEB26EF"/>
    <w:rsid w:val="1BF3C146"/>
    <w:rsid w:val="1BFBB6AC"/>
    <w:rsid w:val="1C04B14E"/>
    <w:rsid w:val="1C0AE021"/>
    <w:rsid w:val="1C0DBCD9"/>
    <w:rsid w:val="1C0F7EAF"/>
    <w:rsid w:val="1C15485A"/>
    <w:rsid w:val="1C163CDE"/>
    <w:rsid w:val="1C2FE55A"/>
    <w:rsid w:val="1C321985"/>
    <w:rsid w:val="1C3EB40C"/>
    <w:rsid w:val="1C42D745"/>
    <w:rsid w:val="1C42F99D"/>
    <w:rsid w:val="1C4C6C99"/>
    <w:rsid w:val="1C4F806E"/>
    <w:rsid w:val="1C50C195"/>
    <w:rsid w:val="1C54AC78"/>
    <w:rsid w:val="1C54BB0B"/>
    <w:rsid w:val="1C5A6348"/>
    <w:rsid w:val="1C680913"/>
    <w:rsid w:val="1C77452E"/>
    <w:rsid w:val="1C8D9B6A"/>
    <w:rsid w:val="1C945FC2"/>
    <w:rsid w:val="1CA6BC44"/>
    <w:rsid w:val="1CABED48"/>
    <w:rsid w:val="1CBBB301"/>
    <w:rsid w:val="1CBE665F"/>
    <w:rsid w:val="1CC3ED03"/>
    <w:rsid w:val="1CCBE21C"/>
    <w:rsid w:val="1CD1076C"/>
    <w:rsid w:val="1CDB303A"/>
    <w:rsid w:val="1CE2951F"/>
    <w:rsid w:val="1CE95E3D"/>
    <w:rsid w:val="1CEBFDFB"/>
    <w:rsid w:val="1CF5AE38"/>
    <w:rsid w:val="1CFBC538"/>
    <w:rsid w:val="1D026117"/>
    <w:rsid w:val="1D02A03B"/>
    <w:rsid w:val="1D055252"/>
    <w:rsid w:val="1D09AAF6"/>
    <w:rsid w:val="1D0B291D"/>
    <w:rsid w:val="1D0EA8DA"/>
    <w:rsid w:val="1D0FD284"/>
    <w:rsid w:val="1D19917B"/>
    <w:rsid w:val="1D20BC40"/>
    <w:rsid w:val="1D290522"/>
    <w:rsid w:val="1D2E8DB6"/>
    <w:rsid w:val="1D3E7FEC"/>
    <w:rsid w:val="1D3F98A9"/>
    <w:rsid w:val="1D42931C"/>
    <w:rsid w:val="1D439030"/>
    <w:rsid w:val="1D44FE2B"/>
    <w:rsid w:val="1D484DAA"/>
    <w:rsid w:val="1D536BC6"/>
    <w:rsid w:val="1D5C6E59"/>
    <w:rsid w:val="1D5D9B01"/>
    <w:rsid w:val="1D5E104A"/>
    <w:rsid w:val="1D5E4B9C"/>
    <w:rsid w:val="1D6CCF7F"/>
    <w:rsid w:val="1D6DD17C"/>
    <w:rsid w:val="1D770982"/>
    <w:rsid w:val="1D804730"/>
    <w:rsid w:val="1D80A0B6"/>
    <w:rsid w:val="1D81D192"/>
    <w:rsid w:val="1D820378"/>
    <w:rsid w:val="1D8E58BE"/>
    <w:rsid w:val="1D943505"/>
    <w:rsid w:val="1DA6942F"/>
    <w:rsid w:val="1DB7854F"/>
    <w:rsid w:val="1DBB331B"/>
    <w:rsid w:val="1DCF776F"/>
    <w:rsid w:val="1DD25743"/>
    <w:rsid w:val="1DD3899C"/>
    <w:rsid w:val="1DD4CAD3"/>
    <w:rsid w:val="1DD61D4F"/>
    <w:rsid w:val="1DD69718"/>
    <w:rsid w:val="1DE2F479"/>
    <w:rsid w:val="1DED556A"/>
    <w:rsid w:val="1DEE3DE7"/>
    <w:rsid w:val="1DEE7368"/>
    <w:rsid w:val="1DF7C31B"/>
    <w:rsid w:val="1DFBA0C2"/>
    <w:rsid w:val="1DFC8C2B"/>
    <w:rsid w:val="1DFD18F1"/>
    <w:rsid w:val="1E06E81C"/>
    <w:rsid w:val="1E1A80FF"/>
    <w:rsid w:val="1E1B351F"/>
    <w:rsid w:val="1E1F6B43"/>
    <w:rsid w:val="1E309CCA"/>
    <w:rsid w:val="1E393545"/>
    <w:rsid w:val="1E425530"/>
    <w:rsid w:val="1E42E2A4"/>
    <w:rsid w:val="1E4AEE06"/>
    <w:rsid w:val="1E5BD34D"/>
    <w:rsid w:val="1E608B58"/>
    <w:rsid w:val="1E60B989"/>
    <w:rsid w:val="1E62B645"/>
    <w:rsid w:val="1E653C4B"/>
    <w:rsid w:val="1E72DDB8"/>
    <w:rsid w:val="1E77763E"/>
    <w:rsid w:val="1E823A86"/>
    <w:rsid w:val="1E8D7632"/>
    <w:rsid w:val="1E90F53E"/>
    <w:rsid w:val="1E932B3E"/>
    <w:rsid w:val="1EB8935D"/>
    <w:rsid w:val="1EC82191"/>
    <w:rsid w:val="1ECEA39D"/>
    <w:rsid w:val="1ED01B4C"/>
    <w:rsid w:val="1ED8F20F"/>
    <w:rsid w:val="1EDDBEC9"/>
    <w:rsid w:val="1EE13A59"/>
    <w:rsid w:val="1EED1532"/>
    <w:rsid w:val="1EEDCCE4"/>
    <w:rsid w:val="1EEDD81B"/>
    <w:rsid w:val="1EF7EB39"/>
    <w:rsid w:val="1EFCAAD6"/>
    <w:rsid w:val="1EFF2AD9"/>
    <w:rsid w:val="1F137089"/>
    <w:rsid w:val="1F1B3F7B"/>
    <w:rsid w:val="1F1CD5EA"/>
    <w:rsid w:val="1F209726"/>
    <w:rsid w:val="1F21A196"/>
    <w:rsid w:val="1F2718DA"/>
    <w:rsid w:val="1F2A5734"/>
    <w:rsid w:val="1F2B606D"/>
    <w:rsid w:val="1F2D35C2"/>
    <w:rsid w:val="1F2D9700"/>
    <w:rsid w:val="1F3D5A47"/>
    <w:rsid w:val="1F40FFDC"/>
    <w:rsid w:val="1F45DE0B"/>
    <w:rsid w:val="1F47C1C1"/>
    <w:rsid w:val="1F4B5FA7"/>
    <w:rsid w:val="1F4EFF32"/>
    <w:rsid w:val="1F53B5DA"/>
    <w:rsid w:val="1F592DBB"/>
    <w:rsid w:val="1F6D29EE"/>
    <w:rsid w:val="1F806CFD"/>
    <w:rsid w:val="1F81FA7F"/>
    <w:rsid w:val="1F8F0E40"/>
    <w:rsid w:val="1F93CD7E"/>
    <w:rsid w:val="1F95366D"/>
    <w:rsid w:val="1F9551A8"/>
    <w:rsid w:val="1F9A306D"/>
    <w:rsid w:val="1F9C21FD"/>
    <w:rsid w:val="1FACE841"/>
    <w:rsid w:val="1FB3B330"/>
    <w:rsid w:val="1FB49E26"/>
    <w:rsid w:val="1FBA6F43"/>
    <w:rsid w:val="1FBC977C"/>
    <w:rsid w:val="1FBFF420"/>
    <w:rsid w:val="1FC2325A"/>
    <w:rsid w:val="1FC97156"/>
    <w:rsid w:val="1FD44C15"/>
    <w:rsid w:val="1FD4E2E9"/>
    <w:rsid w:val="1FDD34B0"/>
    <w:rsid w:val="1FE8A1D2"/>
    <w:rsid w:val="1FEE4B75"/>
    <w:rsid w:val="1FFBB9A9"/>
    <w:rsid w:val="1FFD8498"/>
    <w:rsid w:val="2004777B"/>
    <w:rsid w:val="200B0C19"/>
    <w:rsid w:val="200D4D3A"/>
    <w:rsid w:val="2014BF0F"/>
    <w:rsid w:val="201716CE"/>
    <w:rsid w:val="2025DD1E"/>
    <w:rsid w:val="202F7CAC"/>
    <w:rsid w:val="2031335E"/>
    <w:rsid w:val="20350D88"/>
    <w:rsid w:val="2040BF4D"/>
    <w:rsid w:val="2040CA5A"/>
    <w:rsid w:val="2043D140"/>
    <w:rsid w:val="204827C0"/>
    <w:rsid w:val="20504E08"/>
    <w:rsid w:val="205CEB5B"/>
    <w:rsid w:val="205E931B"/>
    <w:rsid w:val="2068FF0F"/>
    <w:rsid w:val="2070B17E"/>
    <w:rsid w:val="20724D55"/>
    <w:rsid w:val="2073E406"/>
    <w:rsid w:val="2084A514"/>
    <w:rsid w:val="2085358E"/>
    <w:rsid w:val="208C1A9A"/>
    <w:rsid w:val="20916048"/>
    <w:rsid w:val="20929BE3"/>
    <w:rsid w:val="2094FEB3"/>
    <w:rsid w:val="2095C414"/>
    <w:rsid w:val="209632E5"/>
    <w:rsid w:val="209ADEB8"/>
    <w:rsid w:val="209AF760"/>
    <w:rsid w:val="209B6842"/>
    <w:rsid w:val="20A030AA"/>
    <w:rsid w:val="20A7FD2A"/>
    <w:rsid w:val="20A85A90"/>
    <w:rsid w:val="20B2F127"/>
    <w:rsid w:val="20B79A0D"/>
    <w:rsid w:val="20B7E9F4"/>
    <w:rsid w:val="20C606FA"/>
    <w:rsid w:val="20C73236"/>
    <w:rsid w:val="20C9098A"/>
    <w:rsid w:val="20DFBA2F"/>
    <w:rsid w:val="20E60D2E"/>
    <w:rsid w:val="20EF7BFD"/>
    <w:rsid w:val="210E62ED"/>
    <w:rsid w:val="21137C3F"/>
    <w:rsid w:val="211C28CC"/>
    <w:rsid w:val="2125D2FF"/>
    <w:rsid w:val="21283161"/>
    <w:rsid w:val="212D2815"/>
    <w:rsid w:val="21326420"/>
    <w:rsid w:val="21384F4F"/>
    <w:rsid w:val="213B940E"/>
    <w:rsid w:val="214F0F05"/>
    <w:rsid w:val="215D44A8"/>
    <w:rsid w:val="21649604"/>
    <w:rsid w:val="216BB984"/>
    <w:rsid w:val="216CC7B1"/>
    <w:rsid w:val="21702507"/>
    <w:rsid w:val="21741490"/>
    <w:rsid w:val="21746104"/>
    <w:rsid w:val="2174DC75"/>
    <w:rsid w:val="217935FE"/>
    <w:rsid w:val="2188B4F1"/>
    <w:rsid w:val="2190F12C"/>
    <w:rsid w:val="2193643C"/>
    <w:rsid w:val="2197FECF"/>
    <w:rsid w:val="219BD7F7"/>
    <w:rsid w:val="21AB743D"/>
    <w:rsid w:val="21B16C48"/>
    <w:rsid w:val="21B44715"/>
    <w:rsid w:val="21B61F13"/>
    <w:rsid w:val="21BF031D"/>
    <w:rsid w:val="21C040DA"/>
    <w:rsid w:val="21D3B55F"/>
    <w:rsid w:val="21E07468"/>
    <w:rsid w:val="22004746"/>
    <w:rsid w:val="2211F9E5"/>
    <w:rsid w:val="221B86C0"/>
    <w:rsid w:val="222671D8"/>
    <w:rsid w:val="222F3D3C"/>
    <w:rsid w:val="2237BE67"/>
    <w:rsid w:val="223BE67E"/>
    <w:rsid w:val="223C01D4"/>
    <w:rsid w:val="223DE99D"/>
    <w:rsid w:val="2244DA1B"/>
    <w:rsid w:val="22466A1E"/>
    <w:rsid w:val="224FBD37"/>
    <w:rsid w:val="2256E2D9"/>
    <w:rsid w:val="2260EBEF"/>
    <w:rsid w:val="226D9712"/>
    <w:rsid w:val="22750A48"/>
    <w:rsid w:val="228246E2"/>
    <w:rsid w:val="22A6191C"/>
    <w:rsid w:val="22BE917E"/>
    <w:rsid w:val="22C2716D"/>
    <w:rsid w:val="22CA2BD3"/>
    <w:rsid w:val="22CAE43E"/>
    <w:rsid w:val="22CB73C2"/>
    <w:rsid w:val="22D2D8F5"/>
    <w:rsid w:val="22D87A48"/>
    <w:rsid w:val="22DB8CE8"/>
    <w:rsid w:val="22DCD30F"/>
    <w:rsid w:val="22EB770C"/>
    <w:rsid w:val="22F823B5"/>
    <w:rsid w:val="230234E0"/>
    <w:rsid w:val="2317638A"/>
    <w:rsid w:val="231BC336"/>
    <w:rsid w:val="2344C5B5"/>
    <w:rsid w:val="234E15F9"/>
    <w:rsid w:val="234ECF90"/>
    <w:rsid w:val="23533FFC"/>
    <w:rsid w:val="23556DB9"/>
    <w:rsid w:val="236151B4"/>
    <w:rsid w:val="23680550"/>
    <w:rsid w:val="236CFF73"/>
    <w:rsid w:val="2371FA80"/>
    <w:rsid w:val="237A288B"/>
    <w:rsid w:val="237EED39"/>
    <w:rsid w:val="23821D2D"/>
    <w:rsid w:val="23942A8F"/>
    <w:rsid w:val="239B3E40"/>
    <w:rsid w:val="239F7C05"/>
    <w:rsid w:val="23A92040"/>
    <w:rsid w:val="23A9BAC9"/>
    <w:rsid w:val="23AB349B"/>
    <w:rsid w:val="23B0C5D9"/>
    <w:rsid w:val="23B81898"/>
    <w:rsid w:val="23C2262F"/>
    <w:rsid w:val="23CD18F8"/>
    <w:rsid w:val="23D33BB1"/>
    <w:rsid w:val="23D3D7FA"/>
    <w:rsid w:val="23DFF7F6"/>
    <w:rsid w:val="23E0D325"/>
    <w:rsid w:val="23ED3C3D"/>
    <w:rsid w:val="23EE0CAB"/>
    <w:rsid w:val="23F1DC10"/>
    <w:rsid w:val="23F7C8F0"/>
    <w:rsid w:val="24049B24"/>
    <w:rsid w:val="2421531D"/>
    <w:rsid w:val="24294EEA"/>
    <w:rsid w:val="2429810D"/>
    <w:rsid w:val="24431BD8"/>
    <w:rsid w:val="244604D9"/>
    <w:rsid w:val="24481385"/>
    <w:rsid w:val="244BCC35"/>
    <w:rsid w:val="244C9158"/>
    <w:rsid w:val="2451A63D"/>
    <w:rsid w:val="245C6636"/>
    <w:rsid w:val="246062C8"/>
    <w:rsid w:val="24646605"/>
    <w:rsid w:val="24668C9B"/>
    <w:rsid w:val="24695682"/>
    <w:rsid w:val="246B4F29"/>
    <w:rsid w:val="246BB784"/>
    <w:rsid w:val="246DA609"/>
    <w:rsid w:val="24794BBD"/>
    <w:rsid w:val="24795B68"/>
    <w:rsid w:val="2486CC35"/>
    <w:rsid w:val="2492474C"/>
    <w:rsid w:val="2492C1C8"/>
    <w:rsid w:val="24960D52"/>
    <w:rsid w:val="249A6E0C"/>
    <w:rsid w:val="249D5701"/>
    <w:rsid w:val="249EF7D7"/>
    <w:rsid w:val="24A03318"/>
    <w:rsid w:val="24A11AA4"/>
    <w:rsid w:val="24AB2188"/>
    <w:rsid w:val="24ABCA93"/>
    <w:rsid w:val="24BA6D73"/>
    <w:rsid w:val="24C9E13B"/>
    <w:rsid w:val="24D3415A"/>
    <w:rsid w:val="24D6EBC7"/>
    <w:rsid w:val="24DAA51D"/>
    <w:rsid w:val="24E1C153"/>
    <w:rsid w:val="24E2EEDE"/>
    <w:rsid w:val="24E3BD41"/>
    <w:rsid w:val="24EDF866"/>
    <w:rsid w:val="24EE752F"/>
    <w:rsid w:val="24EEB9A5"/>
    <w:rsid w:val="24F9AEAF"/>
    <w:rsid w:val="2508C82A"/>
    <w:rsid w:val="250C2B5C"/>
    <w:rsid w:val="25206BC7"/>
    <w:rsid w:val="2521C702"/>
    <w:rsid w:val="25245BB5"/>
    <w:rsid w:val="2534A6E2"/>
    <w:rsid w:val="25357CE5"/>
    <w:rsid w:val="253745BF"/>
    <w:rsid w:val="2545248B"/>
    <w:rsid w:val="254961BA"/>
    <w:rsid w:val="254B5228"/>
    <w:rsid w:val="254CFD3F"/>
    <w:rsid w:val="254FF347"/>
    <w:rsid w:val="25507FC4"/>
    <w:rsid w:val="2551EB3F"/>
    <w:rsid w:val="2567D8A4"/>
    <w:rsid w:val="257272C4"/>
    <w:rsid w:val="25797A36"/>
    <w:rsid w:val="257A5650"/>
    <w:rsid w:val="25847E4A"/>
    <w:rsid w:val="2585620E"/>
    <w:rsid w:val="2588FB91"/>
    <w:rsid w:val="258F22B2"/>
    <w:rsid w:val="2590F4EA"/>
    <w:rsid w:val="259B87DA"/>
    <w:rsid w:val="25A5D02A"/>
    <w:rsid w:val="25AA073C"/>
    <w:rsid w:val="25AB228E"/>
    <w:rsid w:val="25BBE643"/>
    <w:rsid w:val="25CCE238"/>
    <w:rsid w:val="25D5D523"/>
    <w:rsid w:val="25DA4843"/>
    <w:rsid w:val="25E1ECCE"/>
    <w:rsid w:val="25E29AA3"/>
    <w:rsid w:val="25E8B3C7"/>
    <w:rsid w:val="25EB879D"/>
    <w:rsid w:val="25F32686"/>
    <w:rsid w:val="26022654"/>
    <w:rsid w:val="2609D465"/>
    <w:rsid w:val="26131D1D"/>
    <w:rsid w:val="26146535"/>
    <w:rsid w:val="262402CB"/>
    <w:rsid w:val="26283013"/>
    <w:rsid w:val="263012A7"/>
    <w:rsid w:val="263C4E7D"/>
    <w:rsid w:val="263C9862"/>
    <w:rsid w:val="263E22E7"/>
    <w:rsid w:val="26469701"/>
    <w:rsid w:val="264957DF"/>
    <w:rsid w:val="264C6598"/>
    <w:rsid w:val="265D79FD"/>
    <w:rsid w:val="265F991F"/>
    <w:rsid w:val="266035F0"/>
    <w:rsid w:val="2671FB70"/>
    <w:rsid w:val="267FACA9"/>
    <w:rsid w:val="268292FA"/>
    <w:rsid w:val="268C32F2"/>
    <w:rsid w:val="268FF1DC"/>
    <w:rsid w:val="26934F9F"/>
    <w:rsid w:val="269A904B"/>
    <w:rsid w:val="269D9D6F"/>
    <w:rsid w:val="26A68B88"/>
    <w:rsid w:val="26B5C8CD"/>
    <w:rsid w:val="26C75157"/>
    <w:rsid w:val="26CC46DA"/>
    <w:rsid w:val="26CCFC67"/>
    <w:rsid w:val="26CE235E"/>
    <w:rsid w:val="26CECD67"/>
    <w:rsid w:val="26D45E89"/>
    <w:rsid w:val="26DD8D35"/>
    <w:rsid w:val="26DF5E35"/>
    <w:rsid w:val="26F7EF9D"/>
    <w:rsid w:val="26F81C63"/>
    <w:rsid w:val="2702A14F"/>
    <w:rsid w:val="270F0484"/>
    <w:rsid w:val="27106776"/>
    <w:rsid w:val="271215B1"/>
    <w:rsid w:val="27340242"/>
    <w:rsid w:val="273552EE"/>
    <w:rsid w:val="273CDD30"/>
    <w:rsid w:val="273E8C45"/>
    <w:rsid w:val="27479F32"/>
    <w:rsid w:val="275F26A1"/>
    <w:rsid w:val="27600F39"/>
    <w:rsid w:val="27665247"/>
    <w:rsid w:val="276721E6"/>
    <w:rsid w:val="277527B7"/>
    <w:rsid w:val="277C2575"/>
    <w:rsid w:val="277C4C2D"/>
    <w:rsid w:val="277D2484"/>
    <w:rsid w:val="277E7E9D"/>
    <w:rsid w:val="27BCD023"/>
    <w:rsid w:val="27C3F957"/>
    <w:rsid w:val="27D33BCC"/>
    <w:rsid w:val="27D47822"/>
    <w:rsid w:val="27DBE360"/>
    <w:rsid w:val="27E009AA"/>
    <w:rsid w:val="27E5C8A4"/>
    <w:rsid w:val="27E61308"/>
    <w:rsid w:val="27E69433"/>
    <w:rsid w:val="27E8A95D"/>
    <w:rsid w:val="28032A57"/>
    <w:rsid w:val="280CD939"/>
    <w:rsid w:val="2816AA76"/>
    <w:rsid w:val="2834CABF"/>
    <w:rsid w:val="283991E9"/>
    <w:rsid w:val="28410D5A"/>
    <w:rsid w:val="2841C26E"/>
    <w:rsid w:val="2849294F"/>
    <w:rsid w:val="284F4B78"/>
    <w:rsid w:val="2855E412"/>
    <w:rsid w:val="285ACCEC"/>
    <w:rsid w:val="285F9EBC"/>
    <w:rsid w:val="2863D9F3"/>
    <w:rsid w:val="286CEF33"/>
    <w:rsid w:val="286EE22E"/>
    <w:rsid w:val="28798F76"/>
    <w:rsid w:val="28805DAF"/>
    <w:rsid w:val="2892F171"/>
    <w:rsid w:val="28A0BA5F"/>
    <w:rsid w:val="28B29A00"/>
    <w:rsid w:val="28B3B269"/>
    <w:rsid w:val="28C00BD8"/>
    <w:rsid w:val="28CD010A"/>
    <w:rsid w:val="28D39BCE"/>
    <w:rsid w:val="28D4D04F"/>
    <w:rsid w:val="28DA9E19"/>
    <w:rsid w:val="28DB131F"/>
    <w:rsid w:val="28E12AAC"/>
    <w:rsid w:val="28EF437E"/>
    <w:rsid w:val="28FA3642"/>
    <w:rsid w:val="28FAB15E"/>
    <w:rsid w:val="28FEC122"/>
    <w:rsid w:val="29095258"/>
    <w:rsid w:val="29099B1F"/>
    <w:rsid w:val="293420EB"/>
    <w:rsid w:val="293684A7"/>
    <w:rsid w:val="29392CA3"/>
    <w:rsid w:val="29436371"/>
    <w:rsid w:val="2945CBE4"/>
    <w:rsid w:val="2949A828"/>
    <w:rsid w:val="2962AD8E"/>
    <w:rsid w:val="296ADEA1"/>
    <w:rsid w:val="296CDBAC"/>
    <w:rsid w:val="29718E91"/>
    <w:rsid w:val="298B0BEE"/>
    <w:rsid w:val="298C1E0A"/>
    <w:rsid w:val="2993B306"/>
    <w:rsid w:val="29A1EA45"/>
    <w:rsid w:val="29AEBEE4"/>
    <w:rsid w:val="29B255C0"/>
    <w:rsid w:val="29BA52F1"/>
    <w:rsid w:val="29D32051"/>
    <w:rsid w:val="29D490AF"/>
    <w:rsid w:val="29DDC18A"/>
    <w:rsid w:val="29EEECCE"/>
    <w:rsid w:val="29F4059E"/>
    <w:rsid w:val="29FB2E45"/>
    <w:rsid w:val="2A10A70F"/>
    <w:rsid w:val="2A1266E3"/>
    <w:rsid w:val="2A12C99E"/>
    <w:rsid w:val="2A226676"/>
    <w:rsid w:val="2A2807F0"/>
    <w:rsid w:val="2A3796C8"/>
    <w:rsid w:val="2A3B51A2"/>
    <w:rsid w:val="2A3CC93D"/>
    <w:rsid w:val="2A3F773F"/>
    <w:rsid w:val="2A415A18"/>
    <w:rsid w:val="2A43477E"/>
    <w:rsid w:val="2A4AD464"/>
    <w:rsid w:val="2A4FD6BA"/>
    <w:rsid w:val="2A571C93"/>
    <w:rsid w:val="2A57A4E0"/>
    <w:rsid w:val="2A5E8A58"/>
    <w:rsid w:val="2A604DD9"/>
    <w:rsid w:val="2A61131F"/>
    <w:rsid w:val="2A68491B"/>
    <w:rsid w:val="2A6F9316"/>
    <w:rsid w:val="2A787BC0"/>
    <w:rsid w:val="2A8ADCF1"/>
    <w:rsid w:val="2A9143A8"/>
    <w:rsid w:val="2A9B2280"/>
    <w:rsid w:val="2AA6628F"/>
    <w:rsid w:val="2AAC9E57"/>
    <w:rsid w:val="2AAE6ECE"/>
    <w:rsid w:val="2AB0AFA7"/>
    <w:rsid w:val="2AB53290"/>
    <w:rsid w:val="2AD5757B"/>
    <w:rsid w:val="2AD9EC8A"/>
    <w:rsid w:val="2AE41377"/>
    <w:rsid w:val="2AE67CCE"/>
    <w:rsid w:val="2AEBF29C"/>
    <w:rsid w:val="2AEC50BF"/>
    <w:rsid w:val="2AF07471"/>
    <w:rsid w:val="2AF35D97"/>
    <w:rsid w:val="2AFB5E77"/>
    <w:rsid w:val="2AFE25F8"/>
    <w:rsid w:val="2B0ABB88"/>
    <w:rsid w:val="2B0DF10D"/>
    <w:rsid w:val="2B10E749"/>
    <w:rsid w:val="2B187512"/>
    <w:rsid w:val="2B1FFFBE"/>
    <w:rsid w:val="2B21BCDA"/>
    <w:rsid w:val="2B42EEEB"/>
    <w:rsid w:val="2B488CC3"/>
    <w:rsid w:val="2B4FDAAF"/>
    <w:rsid w:val="2B5648BB"/>
    <w:rsid w:val="2B56E176"/>
    <w:rsid w:val="2B5EA755"/>
    <w:rsid w:val="2B89A30D"/>
    <w:rsid w:val="2B89FDE5"/>
    <w:rsid w:val="2B9D43BE"/>
    <w:rsid w:val="2BA573EA"/>
    <w:rsid w:val="2BA58BAA"/>
    <w:rsid w:val="2BAAB9B4"/>
    <w:rsid w:val="2BB09CEE"/>
    <w:rsid w:val="2BBA43D8"/>
    <w:rsid w:val="2BC20105"/>
    <w:rsid w:val="2BC7E538"/>
    <w:rsid w:val="2BC7F125"/>
    <w:rsid w:val="2BC88A18"/>
    <w:rsid w:val="2BD8090B"/>
    <w:rsid w:val="2BD93CB5"/>
    <w:rsid w:val="2BE9F93C"/>
    <w:rsid w:val="2BEC8495"/>
    <w:rsid w:val="2BF2CBBB"/>
    <w:rsid w:val="2BF8DFA3"/>
    <w:rsid w:val="2C065DF7"/>
    <w:rsid w:val="2C0828FA"/>
    <w:rsid w:val="2C0CEC41"/>
    <w:rsid w:val="2C11FC32"/>
    <w:rsid w:val="2C18FEAC"/>
    <w:rsid w:val="2C208D03"/>
    <w:rsid w:val="2C283EE7"/>
    <w:rsid w:val="2C2AA60A"/>
    <w:rsid w:val="2C324DA8"/>
    <w:rsid w:val="2C3DB9EC"/>
    <w:rsid w:val="2C44EBA0"/>
    <w:rsid w:val="2C462BBA"/>
    <w:rsid w:val="2C4F4471"/>
    <w:rsid w:val="2C53F93F"/>
    <w:rsid w:val="2C5C538D"/>
    <w:rsid w:val="2C5DFAC7"/>
    <w:rsid w:val="2C637BC0"/>
    <w:rsid w:val="2C6897CF"/>
    <w:rsid w:val="2C6B27DD"/>
    <w:rsid w:val="2C7538B3"/>
    <w:rsid w:val="2C7C4FF4"/>
    <w:rsid w:val="2C83FCCD"/>
    <w:rsid w:val="2C962BEF"/>
    <w:rsid w:val="2CA75EE7"/>
    <w:rsid w:val="2CB047F8"/>
    <w:rsid w:val="2CBAEFF0"/>
    <w:rsid w:val="2CC577BD"/>
    <w:rsid w:val="2CC8605D"/>
    <w:rsid w:val="2CC92B76"/>
    <w:rsid w:val="2CD34041"/>
    <w:rsid w:val="2CD98111"/>
    <w:rsid w:val="2CDFC229"/>
    <w:rsid w:val="2CE4A620"/>
    <w:rsid w:val="2CE87ABC"/>
    <w:rsid w:val="2CEAD737"/>
    <w:rsid w:val="2CFC2D65"/>
    <w:rsid w:val="2CFF49F1"/>
    <w:rsid w:val="2CFFE844"/>
    <w:rsid w:val="2D038382"/>
    <w:rsid w:val="2D11874F"/>
    <w:rsid w:val="2D161D85"/>
    <w:rsid w:val="2D1935B1"/>
    <w:rsid w:val="2D1B501A"/>
    <w:rsid w:val="2D220F19"/>
    <w:rsid w:val="2D23A823"/>
    <w:rsid w:val="2D24B598"/>
    <w:rsid w:val="2D26F413"/>
    <w:rsid w:val="2D2E90D8"/>
    <w:rsid w:val="2D31337E"/>
    <w:rsid w:val="2D393A24"/>
    <w:rsid w:val="2D4BF47F"/>
    <w:rsid w:val="2D656C47"/>
    <w:rsid w:val="2D797324"/>
    <w:rsid w:val="2D7C5066"/>
    <w:rsid w:val="2D859EE0"/>
    <w:rsid w:val="2D9375A2"/>
    <w:rsid w:val="2D9B45FC"/>
    <w:rsid w:val="2D9BD8E5"/>
    <w:rsid w:val="2DA1E3C2"/>
    <w:rsid w:val="2DAC8576"/>
    <w:rsid w:val="2DAFFE1D"/>
    <w:rsid w:val="2DB43D17"/>
    <w:rsid w:val="2DB61A57"/>
    <w:rsid w:val="2DB698F3"/>
    <w:rsid w:val="2DBB8051"/>
    <w:rsid w:val="2DC3680C"/>
    <w:rsid w:val="2DC6E137"/>
    <w:rsid w:val="2DCA573D"/>
    <w:rsid w:val="2DCAC4A9"/>
    <w:rsid w:val="2DCB9537"/>
    <w:rsid w:val="2DCDB30F"/>
    <w:rsid w:val="2DD0EBC7"/>
    <w:rsid w:val="2DD1F729"/>
    <w:rsid w:val="2DDF05EB"/>
    <w:rsid w:val="2DE1E69C"/>
    <w:rsid w:val="2DE652C4"/>
    <w:rsid w:val="2DE735BD"/>
    <w:rsid w:val="2DF0A569"/>
    <w:rsid w:val="2DF0FB78"/>
    <w:rsid w:val="2DF87A66"/>
    <w:rsid w:val="2DFABD03"/>
    <w:rsid w:val="2DFDB994"/>
    <w:rsid w:val="2E065507"/>
    <w:rsid w:val="2E0C2430"/>
    <w:rsid w:val="2E0D0C44"/>
    <w:rsid w:val="2E1ADFDD"/>
    <w:rsid w:val="2E27E56C"/>
    <w:rsid w:val="2E287C40"/>
    <w:rsid w:val="2E32AC27"/>
    <w:rsid w:val="2E3747D9"/>
    <w:rsid w:val="2E50BE14"/>
    <w:rsid w:val="2E561B2F"/>
    <w:rsid w:val="2E562460"/>
    <w:rsid w:val="2E6B306F"/>
    <w:rsid w:val="2E734EA8"/>
    <w:rsid w:val="2E76BA35"/>
    <w:rsid w:val="2E7945F2"/>
    <w:rsid w:val="2E855E60"/>
    <w:rsid w:val="2E8A145A"/>
    <w:rsid w:val="2E8B8F6F"/>
    <w:rsid w:val="2E948E4E"/>
    <w:rsid w:val="2E9A7334"/>
    <w:rsid w:val="2EAE23EB"/>
    <w:rsid w:val="2EC03063"/>
    <w:rsid w:val="2EC0CD76"/>
    <w:rsid w:val="2ED51576"/>
    <w:rsid w:val="2EE8265B"/>
    <w:rsid w:val="2EF6648A"/>
    <w:rsid w:val="2EFE557F"/>
    <w:rsid w:val="2F017F5A"/>
    <w:rsid w:val="2F07E1B3"/>
    <w:rsid w:val="2F245A45"/>
    <w:rsid w:val="2F27B72E"/>
    <w:rsid w:val="2F2DB6E1"/>
    <w:rsid w:val="2F30DA8A"/>
    <w:rsid w:val="2F3C0000"/>
    <w:rsid w:val="2F4B2392"/>
    <w:rsid w:val="2F51A4EC"/>
    <w:rsid w:val="2F57493C"/>
    <w:rsid w:val="2F58C6D7"/>
    <w:rsid w:val="2F630FB0"/>
    <w:rsid w:val="2F66FD38"/>
    <w:rsid w:val="2F6A2558"/>
    <w:rsid w:val="2F787AC7"/>
    <w:rsid w:val="2F7D5DEF"/>
    <w:rsid w:val="2F80E73F"/>
    <w:rsid w:val="2F83B195"/>
    <w:rsid w:val="2F88F103"/>
    <w:rsid w:val="2F8BA764"/>
    <w:rsid w:val="2F8BFAFE"/>
    <w:rsid w:val="2F907109"/>
    <w:rsid w:val="2F965785"/>
    <w:rsid w:val="2F997E9F"/>
    <w:rsid w:val="2F9A2C1C"/>
    <w:rsid w:val="2F9A841A"/>
    <w:rsid w:val="2FAA1AE4"/>
    <w:rsid w:val="2FB38F1F"/>
    <w:rsid w:val="2FB6FDF4"/>
    <w:rsid w:val="2FC901A1"/>
    <w:rsid w:val="2FD2EFED"/>
    <w:rsid w:val="2FD74135"/>
    <w:rsid w:val="2FDE5AE3"/>
    <w:rsid w:val="2FDFA703"/>
    <w:rsid w:val="2FE2E764"/>
    <w:rsid w:val="2FED1E78"/>
    <w:rsid w:val="2FF20AC2"/>
    <w:rsid w:val="2FF827DC"/>
    <w:rsid w:val="2FFA8E0F"/>
    <w:rsid w:val="301A0E81"/>
    <w:rsid w:val="301CF9A5"/>
    <w:rsid w:val="302AC34F"/>
    <w:rsid w:val="302B2E81"/>
    <w:rsid w:val="30351C17"/>
    <w:rsid w:val="3038A780"/>
    <w:rsid w:val="30393E7F"/>
    <w:rsid w:val="303BB466"/>
    <w:rsid w:val="303DDEA9"/>
    <w:rsid w:val="3046BAD4"/>
    <w:rsid w:val="3050A76B"/>
    <w:rsid w:val="305E2162"/>
    <w:rsid w:val="3065558B"/>
    <w:rsid w:val="306DD881"/>
    <w:rsid w:val="306F440C"/>
    <w:rsid w:val="306FBAF1"/>
    <w:rsid w:val="3071732E"/>
    <w:rsid w:val="30745764"/>
    <w:rsid w:val="30752FE4"/>
    <w:rsid w:val="307BC500"/>
    <w:rsid w:val="307CBE7E"/>
    <w:rsid w:val="308C3782"/>
    <w:rsid w:val="309046BF"/>
    <w:rsid w:val="309F4492"/>
    <w:rsid w:val="30A10A8A"/>
    <w:rsid w:val="30A4EE28"/>
    <w:rsid w:val="30AB2D02"/>
    <w:rsid w:val="30AF09E0"/>
    <w:rsid w:val="30B47FF1"/>
    <w:rsid w:val="30B9B442"/>
    <w:rsid w:val="30C245F6"/>
    <w:rsid w:val="30C3C42B"/>
    <w:rsid w:val="30C57586"/>
    <w:rsid w:val="30C64D2D"/>
    <w:rsid w:val="30D93276"/>
    <w:rsid w:val="30DD56D2"/>
    <w:rsid w:val="30E299F0"/>
    <w:rsid w:val="30ED8FE0"/>
    <w:rsid w:val="30FEDEE9"/>
    <w:rsid w:val="310967E2"/>
    <w:rsid w:val="310A62F8"/>
    <w:rsid w:val="310E441D"/>
    <w:rsid w:val="3113828B"/>
    <w:rsid w:val="311C7AFD"/>
    <w:rsid w:val="312398B5"/>
    <w:rsid w:val="312CB599"/>
    <w:rsid w:val="313602EF"/>
    <w:rsid w:val="313B54A3"/>
    <w:rsid w:val="313DCD28"/>
    <w:rsid w:val="314681C4"/>
    <w:rsid w:val="31498702"/>
    <w:rsid w:val="3155B559"/>
    <w:rsid w:val="315A043D"/>
    <w:rsid w:val="315A9FC8"/>
    <w:rsid w:val="31643337"/>
    <w:rsid w:val="3176FB1D"/>
    <w:rsid w:val="3183F7BA"/>
    <w:rsid w:val="318911D3"/>
    <w:rsid w:val="318AFE3B"/>
    <w:rsid w:val="318FF0CF"/>
    <w:rsid w:val="3198C42E"/>
    <w:rsid w:val="319D9C51"/>
    <w:rsid w:val="31A437EE"/>
    <w:rsid w:val="31A92326"/>
    <w:rsid w:val="31AB4979"/>
    <w:rsid w:val="31AED53A"/>
    <w:rsid w:val="31B4FFD6"/>
    <w:rsid w:val="31C0C45C"/>
    <w:rsid w:val="31CEBF65"/>
    <w:rsid w:val="31DC8006"/>
    <w:rsid w:val="31ED3745"/>
    <w:rsid w:val="31EFA956"/>
    <w:rsid w:val="31F5D1D5"/>
    <w:rsid w:val="31F887F8"/>
    <w:rsid w:val="3203AA6B"/>
    <w:rsid w:val="320662C4"/>
    <w:rsid w:val="3208C89C"/>
    <w:rsid w:val="3209073F"/>
    <w:rsid w:val="320FC956"/>
    <w:rsid w:val="3213CF7A"/>
    <w:rsid w:val="3214D0C7"/>
    <w:rsid w:val="32174181"/>
    <w:rsid w:val="3217DCB2"/>
    <w:rsid w:val="32243FF4"/>
    <w:rsid w:val="3230AD46"/>
    <w:rsid w:val="32391187"/>
    <w:rsid w:val="32433DC7"/>
    <w:rsid w:val="324D5ECC"/>
    <w:rsid w:val="32641A45"/>
    <w:rsid w:val="32648848"/>
    <w:rsid w:val="326583E4"/>
    <w:rsid w:val="32680029"/>
    <w:rsid w:val="32685844"/>
    <w:rsid w:val="3268E097"/>
    <w:rsid w:val="3280611E"/>
    <w:rsid w:val="32824285"/>
    <w:rsid w:val="328EE5DA"/>
    <w:rsid w:val="329DE77F"/>
    <w:rsid w:val="32A15087"/>
    <w:rsid w:val="32A278D0"/>
    <w:rsid w:val="32A2D7FE"/>
    <w:rsid w:val="32AA35E0"/>
    <w:rsid w:val="32B3EB5D"/>
    <w:rsid w:val="32B63407"/>
    <w:rsid w:val="32C830A6"/>
    <w:rsid w:val="32CCC0DA"/>
    <w:rsid w:val="32DED720"/>
    <w:rsid w:val="32E7A8ED"/>
    <w:rsid w:val="32EF8EDC"/>
    <w:rsid w:val="32EFFE05"/>
    <w:rsid w:val="32F26FBE"/>
    <w:rsid w:val="33195050"/>
    <w:rsid w:val="33244ED9"/>
    <w:rsid w:val="3324743C"/>
    <w:rsid w:val="332A01F2"/>
    <w:rsid w:val="33362A01"/>
    <w:rsid w:val="333BE3F3"/>
    <w:rsid w:val="33401F38"/>
    <w:rsid w:val="335070D8"/>
    <w:rsid w:val="335246BB"/>
    <w:rsid w:val="33573FDC"/>
    <w:rsid w:val="3362EF00"/>
    <w:rsid w:val="337EDCCD"/>
    <w:rsid w:val="337FB9AB"/>
    <w:rsid w:val="33895FAA"/>
    <w:rsid w:val="33951BE4"/>
    <w:rsid w:val="3396DCF0"/>
    <w:rsid w:val="339C9CDD"/>
    <w:rsid w:val="339D9440"/>
    <w:rsid w:val="339F9894"/>
    <w:rsid w:val="339FFF16"/>
    <w:rsid w:val="33A85884"/>
    <w:rsid w:val="33AECF9D"/>
    <w:rsid w:val="33AF5877"/>
    <w:rsid w:val="33C05123"/>
    <w:rsid w:val="33C69FE1"/>
    <w:rsid w:val="33E3E81B"/>
    <w:rsid w:val="33E77170"/>
    <w:rsid w:val="33EB2841"/>
    <w:rsid w:val="33EBC03F"/>
    <w:rsid w:val="33EF9A63"/>
    <w:rsid w:val="33EFFE0A"/>
    <w:rsid w:val="33F4A7BE"/>
    <w:rsid w:val="340D50AC"/>
    <w:rsid w:val="340E9988"/>
    <w:rsid w:val="34249325"/>
    <w:rsid w:val="34316DED"/>
    <w:rsid w:val="343BBD68"/>
    <w:rsid w:val="343D11A7"/>
    <w:rsid w:val="343F6953"/>
    <w:rsid w:val="34486544"/>
    <w:rsid w:val="344948C6"/>
    <w:rsid w:val="344959D9"/>
    <w:rsid w:val="34496DBF"/>
    <w:rsid w:val="345B3B99"/>
    <w:rsid w:val="347608A3"/>
    <w:rsid w:val="34795FBD"/>
    <w:rsid w:val="347FC8A1"/>
    <w:rsid w:val="34801C45"/>
    <w:rsid w:val="348B1111"/>
    <w:rsid w:val="348C3F4E"/>
    <w:rsid w:val="349DDCCD"/>
    <w:rsid w:val="34A082D6"/>
    <w:rsid w:val="34A20150"/>
    <w:rsid w:val="34AB2370"/>
    <w:rsid w:val="34B064B0"/>
    <w:rsid w:val="34B436A0"/>
    <w:rsid w:val="34BFDFF6"/>
    <w:rsid w:val="34C01010"/>
    <w:rsid w:val="34C25B5C"/>
    <w:rsid w:val="34C49832"/>
    <w:rsid w:val="34C6AFA8"/>
    <w:rsid w:val="34CAB513"/>
    <w:rsid w:val="34CE9F6A"/>
    <w:rsid w:val="34D120C5"/>
    <w:rsid w:val="34D1E2E8"/>
    <w:rsid w:val="34D373DF"/>
    <w:rsid w:val="34D46647"/>
    <w:rsid w:val="34D72F00"/>
    <w:rsid w:val="34DAEE5C"/>
    <w:rsid w:val="34DD156B"/>
    <w:rsid w:val="34E197D0"/>
    <w:rsid w:val="34E501D6"/>
    <w:rsid w:val="34F0D270"/>
    <w:rsid w:val="34FB9387"/>
    <w:rsid w:val="34FD42EB"/>
    <w:rsid w:val="34FF75E0"/>
    <w:rsid w:val="351010A9"/>
    <w:rsid w:val="351E179C"/>
    <w:rsid w:val="35215FE9"/>
    <w:rsid w:val="352976B2"/>
    <w:rsid w:val="352A6D89"/>
    <w:rsid w:val="353598B7"/>
    <w:rsid w:val="35381980"/>
    <w:rsid w:val="353B1622"/>
    <w:rsid w:val="354499FD"/>
    <w:rsid w:val="355F2867"/>
    <w:rsid w:val="35646FDA"/>
    <w:rsid w:val="356585E7"/>
    <w:rsid w:val="356B3637"/>
    <w:rsid w:val="356F0B28"/>
    <w:rsid w:val="35827A58"/>
    <w:rsid w:val="3583DE33"/>
    <w:rsid w:val="35911012"/>
    <w:rsid w:val="35973F68"/>
    <w:rsid w:val="359FE0B2"/>
    <w:rsid w:val="35A1A799"/>
    <w:rsid w:val="35AFF314"/>
    <w:rsid w:val="35B042AB"/>
    <w:rsid w:val="35B06775"/>
    <w:rsid w:val="35B77031"/>
    <w:rsid w:val="35BACD14"/>
    <w:rsid w:val="35C075F3"/>
    <w:rsid w:val="35C0E86F"/>
    <w:rsid w:val="35CAFDEF"/>
    <w:rsid w:val="35D0E6DF"/>
    <w:rsid w:val="35D3F8BF"/>
    <w:rsid w:val="35DEA82D"/>
    <w:rsid w:val="35E35825"/>
    <w:rsid w:val="36010AF0"/>
    <w:rsid w:val="360D1655"/>
    <w:rsid w:val="360DB70D"/>
    <w:rsid w:val="360F6A4D"/>
    <w:rsid w:val="36109E88"/>
    <w:rsid w:val="3622C505"/>
    <w:rsid w:val="3649BB17"/>
    <w:rsid w:val="3652FAF1"/>
    <w:rsid w:val="365F8B90"/>
    <w:rsid w:val="366F15CC"/>
    <w:rsid w:val="3677B1A7"/>
    <w:rsid w:val="3682ACC3"/>
    <w:rsid w:val="36863276"/>
    <w:rsid w:val="3689EC1D"/>
    <w:rsid w:val="3690DD15"/>
    <w:rsid w:val="369B5EB0"/>
    <w:rsid w:val="369B8CC3"/>
    <w:rsid w:val="369E6AA1"/>
    <w:rsid w:val="369FF301"/>
    <w:rsid w:val="36A3DBB0"/>
    <w:rsid w:val="36B4775F"/>
    <w:rsid w:val="36B82A32"/>
    <w:rsid w:val="36B8D880"/>
    <w:rsid w:val="36BC7F29"/>
    <w:rsid w:val="36BFD182"/>
    <w:rsid w:val="36C424A6"/>
    <w:rsid w:val="36C64EAF"/>
    <w:rsid w:val="36CAF3F3"/>
    <w:rsid w:val="36CC1F7F"/>
    <w:rsid w:val="36D37880"/>
    <w:rsid w:val="36DD503F"/>
    <w:rsid w:val="36E0D7B6"/>
    <w:rsid w:val="36E43B6B"/>
    <w:rsid w:val="36E74F6B"/>
    <w:rsid w:val="36F26DA8"/>
    <w:rsid w:val="36F6F316"/>
    <w:rsid w:val="36FFF404"/>
    <w:rsid w:val="37093A80"/>
    <w:rsid w:val="370BAA3E"/>
    <w:rsid w:val="3718B86C"/>
    <w:rsid w:val="3722E093"/>
    <w:rsid w:val="3724A039"/>
    <w:rsid w:val="373F0030"/>
    <w:rsid w:val="374E657F"/>
    <w:rsid w:val="3754C6FC"/>
    <w:rsid w:val="37596525"/>
    <w:rsid w:val="375E3D56"/>
    <w:rsid w:val="37687450"/>
    <w:rsid w:val="3777B3D1"/>
    <w:rsid w:val="37834F46"/>
    <w:rsid w:val="379D276B"/>
    <w:rsid w:val="379EB6FE"/>
    <w:rsid w:val="37A4518A"/>
    <w:rsid w:val="37A83D1C"/>
    <w:rsid w:val="37B13735"/>
    <w:rsid w:val="37BBFD54"/>
    <w:rsid w:val="37CFA899"/>
    <w:rsid w:val="37D0904F"/>
    <w:rsid w:val="37D4744F"/>
    <w:rsid w:val="37D5FFD5"/>
    <w:rsid w:val="37DD224E"/>
    <w:rsid w:val="37E4E91F"/>
    <w:rsid w:val="37E79CAE"/>
    <w:rsid w:val="37ED297C"/>
    <w:rsid w:val="37ED3C02"/>
    <w:rsid w:val="37FDCAE4"/>
    <w:rsid w:val="37FF9BDE"/>
    <w:rsid w:val="38110DEC"/>
    <w:rsid w:val="38171BCE"/>
    <w:rsid w:val="382153D1"/>
    <w:rsid w:val="382551E8"/>
    <w:rsid w:val="383113F4"/>
    <w:rsid w:val="384FFA4A"/>
    <w:rsid w:val="38528FD5"/>
    <w:rsid w:val="385CB08F"/>
    <w:rsid w:val="38613A4F"/>
    <w:rsid w:val="38682C34"/>
    <w:rsid w:val="386D19B4"/>
    <w:rsid w:val="386EF518"/>
    <w:rsid w:val="3872A8AA"/>
    <w:rsid w:val="387C75D1"/>
    <w:rsid w:val="387C8440"/>
    <w:rsid w:val="387C95AC"/>
    <w:rsid w:val="3898EBC9"/>
    <w:rsid w:val="38A6F0A7"/>
    <w:rsid w:val="38AE58BE"/>
    <w:rsid w:val="38B577AE"/>
    <w:rsid w:val="38B93B80"/>
    <w:rsid w:val="38C17630"/>
    <w:rsid w:val="38CB3675"/>
    <w:rsid w:val="38CCAF91"/>
    <w:rsid w:val="38D53E4C"/>
    <w:rsid w:val="38F344F6"/>
    <w:rsid w:val="38F4C251"/>
    <w:rsid w:val="38F656CA"/>
    <w:rsid w:val="38F7DB00"/>
    <w:rsid w:val="39039A9F"/>
    <w:rsid w:val="39060C12"/>
    <w:rsid w:val="39093191"/>
    <w:rsid w:val="3918C4AD"/>
    <w:rsid w:val="3922E178"/>
    <w:rsid w:val="3937CE20"/>
    <w:rsid w:val="3938B079"/>
    <w:rsid w:val="3939A94D"/>
    <w:rsid w:val="3944A819"/>
    <w:rsid w:val="3950159E"/>
    <w:rsid w:val="39557FC5"/>
    <w:rsid w:val="396493F0"/>
    <w:rsid w:val="396B1287"/>
    <w:rsid w:val="3973A7AB"/>
    <w:rsid w:val="398182CB"/>
    <w:rsid w:val="3986F646"/>
    <w:rsid w:val="398789AA"/>
    <w:rsid w:val="398D49CE"/>
    <w:rsid w:val="39A0C7AF"/>
    <w:rsid w:val="39A25368"/>
    <w:rsid w:val="39AA69EB"/>
    <w:rsid w:val="39AC5538"/>
    <w:rsid w:val="39B5457A"/>
    <w:rsid w:val="39C5FC6C"/>
    <w:rsid w:val="39C7C02D"/>
    <w:rsid w:val="39C82D9C"/>
    <w:rsid w:val="39D009EE"/>
    <w:rsid w:val="39D49B14"/>
    <w:rsid w:val="39DF64FA"/>
    <w:rsid w:val="39DF7DA7"/>
    <w:rsid w:val="39DF8101"/>
    <w:rsid w:val="39E06197"/>
    <w:rsid w:val="39E31B4D"/>
    <w:rsid w:val="39F11683"/>
    <w:rsid w:val="39F58F26"/>
    <w:rsid w:val="39FAE3FA"/>
    <w:rsid w:val="39FEBA55"/>
    <w:rsid w:val="3A05DEDD"/>
    <w:rsid w:val="3A07D193"/>
    <w:rsid w:val="3A0866ED"/>
    <w:rsid w:val="3A0A1C72"/>
    <w:rsid w:val="3A1365F9"/>
    <w:rsid w:val="3A1CA95A"/>
    <w:rsid w:val="3A27745B"/>
    <w:rsid w:val="3A32622B"/>
    <w:rsid w:val="3A33E02D"/>
    <w:rsid w:val="3A430668"/>
    <w:rsid w:val="3A471BBA"/>
    <w:rsid w:val="3A59704A"/>
    <w:rsid w:val="3A5E4BC6"/>
    <w:rsid w:val="3A633695"/>
    <w:rsid w:val="3A63D23D"/>
    <w:rsid w:val="3A811678"/>
    <w:rsid w:val="3A8B76AC"/>
    <w:rsid w:val="3A99B3E2"/>
    <w:rsid w:val="3A9A7A7E"/>
    <w:rsid w:val="3AA32602"/>
    <w:rsid w:val="3AA4A6D8"/>
    <w:rsid w:val="3AA4DC1E"/>
    <w:rsid w:val="3AA785FA"/>
    <w:rsid w:val="3ABEC27B"/>
    <w:rsid w:val="3AC22970"/>
    <w:rsid w:val="3AC2D670"/>
    <w:rsid w:val="3AC76BFA"/>
    <w:rsid w:val="3ACAA478"/>
    <w:rsid w:val="3ACC0658"/>
    <w:rsid w:val="3ADA3B90"/>
    <w:rsid w:val="3AEBC0AE"/>
    <w:rsid w:val="3AEC828D"/>
    <w:rsid w:val="3AECC644"/>
    <w:rsid w:val="3AEF4ADF"/>
    <w:rsid w:val="3AF072F8"/>
    <w:rsid w:val="3B08D324"/>
    <w:rsid w:val="3B0E9662"/>
    <w:rsid w:val="3B1113F9"/>
    <w:rsid w:val="3B19D671"/>
    <w:rsid w:val="3B1FE221"/>
    <w:rsid w:val="3B21CEE5"/>
    <w:rsid w:val="3B2242B9"/>
    <w:rsid w:val="3B241EF6"/>
    <w:rsid w:val="3B45DCB1"/>
    <w:rsid w:val="3B50B94B"/>
    <w:rsid w:val="3B5DF75F"/>
    <w:rsid w:val="3B5EF5DC"/>
    <w:rsid w:val="3B6133C2"/>
    <w:rsid w:val="3B628BAC"/>
    <w:rsid w:val="3B6442FE"/>
    <w:rsid w:val="3B6742F1"/>
    <w:rsid w:val="3B699FC2"/>
    <w:rsid w:val="3B78E94B"/>
    <w:rsid w:val="3B7E2DC1"/>
    <w:rsid w:val="3B7E7E12"/>
    <w:rsid w:val="3B817A95"/>
    <w:rsid w:val="3B81A695"/>
    <w:rsid w:val="3B89AB62"/>
    <w:rsid w:val="3B917A83"/>
    <w:rsid w:val="3B95B761"/>
    <w:rsid w:val="3B965617"/>
    <w:rsid w:val="3B97E202"/>
    <w:rsid w:val="3B98721E"/>
    <w:rsid w:val="3BA40410"/>
    <w:rsid w:val="3BA770D3"/>
    <w:rsid w:val="3BB9008D"/>
    <w:rsid w:val="3BC3269C"/>
    <w:rsid w:val="3BC8B81E"/>
    <w:rsid w:val="3BC988D7"/>
    <w:rsid w:val="3BDD833C"/>
    <w:rsid w:val="3BE49EDA"/>
    <w:rsid w:val="3BE841C2"/>
    <w:rsid w:val="3BF6CA9D"/>
    <w:rsid w:val="3C01AF08"/>
    <w:rsid w:val="3C059B40"/>
    <w:rsid w:val="3C06B6FA"/>
    <w:rsid w:val="3C218CFA"/>
    <w:rsid w:val="3C229E18"/>
    <w:rsid w:val="3C298211"/>
    <w:rsid w:val="3C2EC61F"/>
    <w:rsid w:val="3C332BEB"/>
    <w:rsid w:val="3C40F74B"/>
    <w:rsid w:val="3C418D03"/>
    <w:rsid w:val="3C44C4B8"/>
    <w:rsid w:val="3C47BB39"/>
    <w:rsid w:val="3C54FA97"/>
    <w:rsid w:val="3C654B23"/>
    <w:rsid w:val="3C6DB333"/>
    <w:rsid w:val="3C6DE912"/>
    <w:rsid w:val="3C6F1595"/>
    <w:rsid w:val="3C73ADA3"/>
    <w:rsid w:val="3C7DFAD7"/>
    <w:rsid w:val="3C81D623"/>
    <w:rsid w:val="3C8B5380"/>
    <w:rsid w:val="3CA41245"/>
    <w:rsid w:val="3CA43F9B"/>
    <w:rsid w:val="3CAD37DA"/>
    <w:rsid w:val="3CB1559F"/>
    <w:rsid w:val="3CB929FD"/>
    <w:rsid w:val="3CC3DB2A"/>
    <w:rsid w:val="3CC7C7CC"/>
    <w:rsid w:val="3CCAA3A9"/>
    <w:rsid w:val="3CCB6258"/>
    <w:rsid w:val="3CCCB634"/>
    <w:rsid w:val="3CDBAEFF"/>
    <w:rsid w:val="3CDFE512"/>
    <w:rsid w:val="3CE15311"/>
    <w:rsid w:val="3CEC4E8B"/>
    <w:rsid w:val="3CFCAC65"/>
    <w:rsid w:val="3CFF5182"/>
    <w:rsid w:val="3D01D6FC"/>
    <w:rsid w:val="3D02253B"/>
    <w:rsid w:val="3D0E4248"/>
    <w:rsid w:val="3D161709"/>
    <w:rsid w:val="3D1D0F25"/>
    <w:rsid w:val="3D1D4AB3"/>
    <w:rsid w:val="3D300110"/>
    <w:rsid w:val="3D30D0D9"/>
    <w:rsid w:val="3D38C97A"/>
    <w:rsid w:val="3D3A1C44"/>
    <w:rsid w:val="3D4544EC"/>
    <w:rsid w:val="3D47CC68"/>
    <w:rsid w:val="3D481334"/>
    <w:rsid w:val="3D4C751F"/>
    <w:rsid w:val="3D4E5007"/>
    <w:rsid w:val="3D527741"/>
    <w:rsid w:val="3D57C69B"/>
    <w:rsid w:val="3D5B21A8"/>
    <w:rsid w:val="3D6D2372"/>
    <w:rsid w:val="3D74B052"/>
    <w:rsid w:val="3D7ECFC8"/>
    <w:rsid w:val="3D847F42"/>
    <w:rsid w:val="3D869244"/>
    <w:rsid w:val="3D86FDCA"/>
    <w:rsid w:val="3D8D0B58"/>
    <w:rsid w:val="3D8EB10E"/>
    <w:rsid w:val="3D8ECCA8"/>
    <w:rsid w:val="3D9F31BE"/>
    <w:rsid w:val="3DA60C42"/>
    <w:rsid w:val="3DAE4CAA"/>
    <w:rsid w:val="3DD21C5F"/>
    <w:rsid w:val="3DEBD372"/>
    <w:rsid w:val="3DEC7C99"/>
    <w:rsid w:val="3DEE8114"/>
    <w:rsid w:val="3DEF5F53"/>
    <w:rsid w:val="3DF4073D"/>
    <w:rsid w:val="3DFB7D51"/>
    <w:rsid w:val="3DFFFBDF"/>
    <w:rsid w:val="3E1E5BA0"/>
    <w:rsid w:val="3E2447FC"/>
    <w:rsid w:val="3E2AFDD5"/>
    <w:rsid w:val="3E305BA3"/>
    <w:rsid w:val="3E3DB711"/>
    <w:rsid w:val="3E3E46A8"/>
    <w:rsid w:val="3E41585E"/>
    <w:rsid w:val="3E475415"/>
    <w:rsid w:val="3E49A8B6"/>
    <w:rsid w:val="3E520050"/>
    <w:rsid w:val="3E535782"/>
    <w:rsid w:val="3E57F461"/>
    <w:rsid w:val="3E629E10"/>
    <w:rsid w:val="3E645B9F"/>
    <w:rsid w:val="3E661674"/>
    <w:rsid w:val="3E6CF435"/>
    <w:rsid w:val="3E87D8B9"/>
    <w:rsid w:val="3E8CED07"/>
    <w:rsid w:val="3E92236A"/>
    <w:rsid w:val="3EAA343B"/>
    <w:rsid w:val="3EB4388E"/>
    <w:rsid w:val="3EB45365"/>
    <w:rsid w:val="3EC9FA79"/>
    <w:rsid w:val="3ECB40E4"/>
    <w:rsid w:val="3ECF0595"/>
    <w:rsid w:val="3ECF9CB1"/>
    <w:rsid w:val="3ED716B1"/>
    <w:rsid w:val="3EE8B3DF"/>
    <w:rsid w:val="3EF13D6D"/>
    <w:rsid w:val="3EF2BCFB"/>
    <w:rsid w:val="3EFC449D"/>
    <w:rsid w:val="3F01C89C"/>
    <w:rsid w:val="3F03118E"/>
    <w:rsid w:val="3F0F51CF"/>
    <w:rsid w:val="3F11BB4A"/>
    <w:rsid w:val="3F189445"/>
    <w:rsid w:val="3F1E9931"/>
    <w:rsid w:val="3F22CAED"/>
    <w:rsid w:val="3F2367F8"/>
    <w:rsid w:val="3F2958CD"/>
    <w:rsid w:val="3F3175E7"/>
    <w:rsid w:val="3F3A7985"/>
    <w:rsid w:val="3F41AAEC"/>
    <w:rsid w:val="3F41D0A6"/>
    <w:rsid w:val="3F4B8731"/>
    <w:rsid w:val="3F4BF69E"/>
    <w:rsid w:val="3F51DE6B"/>
    <w:rsid w:val="3F621E37"/>
    <w:rsid w:val="3F65902B"/>
    <w:rsid w:val="3F6AD728"/>
    <w:rsid w:val="3F6EBFF6"/>
    <w:rsid w:val="3F712C08"/>
    <w:rsid w:val="3F826B73"/>
    <w:rsid w:val="3F878DE8"/>
    <w:rsid w:val="3F879E29"/>
    <w:rsid w:val="3F8B8EE3"/>
    <w:rsid w:val="3F93FA06"/>
    <w:rsid w:val="3F96FE27"/>
    <w:rsid w:val="3F9705E0"/>
    <w:rsid w:val="3F99F06E"/>
    <w:rsid w:val="3F9B10B6"/>
    <w:rsid w:val="3F9B8503"/>
    <w:rsid w:val="3F9BA13A"/>
    <w:rsid w:val="3FA47F0F"/>
    <w:rsid w:val="3FA66450"/>
    <w:rsid w:val="3FA7FD7A"/>
    <w:rsid w:val="3FA9B90D"/>
    <w:rsid w:val="3FBA54D7"/>
    <w:rsid w:val="3FC12085"/>
    <w:rsid w:val="3FCA7B17"/>
    <w:rsid w:val="3FDFFFFC"/>
    <w:rsid w:val="3FE077C5"/>
    <w:rsid w:val="3FE4D83D"/>
    <w:rsid w:val="3FEB0BA6"/>
    <w:rsid w:val="400437A9"/>
    <w:rsid w:val="4008CBE0"/>
    <w:rsid w:val="400CD60A"/>
    <w:rsid w:val="4018AC74"/>
    <w:rsid w:val="40268164"/>
    <w:rsid w:val="4029C603"/>
    <w:rsid w:val="4034D149"/>
    <w:rsid w:val="40356AB0"/>
    <w:rsid w:val="4039C438"/>
    <w:rsid w:val="40432ECE"/>
    <w:rsid w:val="404F8D7E"/>
    <w:rsid w:val="4055A651"/>
    <w:rsid w:val="405AD798"/>
    <w:rsid w:val="4066E2C0"/>
    <w:rsid w:val="406B51BE"/>
    <w:rsid w:val="406D5C4D"/>
    <w:rsid w:val="4072DB0A"/>
    <w:rsid w:val="4087A232"/>
    <w:rsid w:val="408A10A9"/>
    <w:rsid w:val="40A3D104"/>
    <w:rsid w:val="40AFB208"/>
    <w:rsid w:val="40D5B311"/>
    <w:rsid w:val="40DC31B3"/>
    <w:rsid w:val="40DC6C30"/>
    <w:rsid w:val="40E7E05A"/>
    <w:rsid w:val="40E8D67E"/>
    <w:rsid w:val="40EDF8A1"/>
    <w:rsid w:val="40F49AA2"/>
    <w:rsid w:val="40FA0BE3"/>
    <w:rsid w:val="40FE0982"/>
    <w:rsid w:val="41029F80"/>
    <w:rsid w:val="4106F515"/>
    <w:rsid w:val="41157BF3"/>
    <w:rsid w:val="41161A42"/>
    <w:rsid w:val="4117C567"/>
    <w:rsid w:val="411CA1D7"/>
    <w:rsid w:val="411DBA10"/>
    <w:rsid w:val="411F7165"/>
    <w:rsid w:val="412A2F68"/>
    <w:rsid w:val="412A3CC0"/>
    <w:rsid w:val="413BAA5E"/>
    <w:rsid w:val="41413AFE"/>
    <w:rsid w:val="414B9969"/>
    <w:rsid w:val="4157585A"/>
    <w:rsid w:val="415D21F8"/>
    <w:rsid w:val="4161E606"/>
    <w:rsid w:val="416402B4"/>
    <w:rsid w:val="416687D2"/>
    <w:rsid w:val="41711CB5"/>
    <w:rsid w:val="41730897"/>
    <w:rsid w:val="41732798"/>
    <w:rsid w:val="417F849F"/>
    <w:rsid w:val="41804F85"/>
    <w:rsid w:val="4180C17E"/>
    <w:rsid w:val="418AE66A"/>
    <w:rsid w:val="418F4E96"/>
    <w:rsid w:val="419717E4"/>
    <w:rsid w:val="41972F3D"/>
    <w:rsid w:val="419BC156"/>
    <w:rsid w:val="41A10029"/>
    <w:rsid w:val="41A4C6E9"/>
    <w:rsid w:val="41A8A8C9"/>
    <w:rsid w:val="41AC6256"/>
    <w:rsid w:val="41B20217"/>
    <w:rsid w:val="41B975EF"/>
    <w:rsid w:val="41BB2B74"/>
    <w:rsid w:val="41BDC726"/>
    <w:rsid w:val="41BFC0F9"/>
    <w:rsid w:val="41C7522B"/>
    <w:rsid w:val="41DCAE83"/>
    <w:rsid w:val="41DEBFC4"/>
    <w:rsid w:val="41DF3200"/>
    <w:rsid w:val="41E5E7E7"/>
    <w:rsid w:val="41EFD843"/>
    <w:rsid w:val="41F0C324"/>
    <w:rsid w:val="41FB4AEE"/>
    <w:rsid w:val="41FC538E"/>
    <w:rsid w:val="41FE8E9E"/>
    <w:rsid w:val="41FF2BC2"/>
    <w:rsid w:val="42114C8E"/>
    <w:rsid w:val="4211683D"/>
    <w:rsid w:val="42132467"/>
    <w:rsid w:val="42152F8D"/>
    <w:rsid w:val="421F7FF0"/>
    <w:rsid w:val="4225DDA3"/>
    <w:rsid w:val="422958EC"/>
    <w:rsid w:val="422BE846"/>
    <w:rsid w:val="422E1850"/>
    <w:rsid w:val="42313A6E"/>
    <w:rsid w:val="4231572A"/>
    <w:rsid w:val="4234A4DE"/>
    <w:rsid w:val="42367882"/>
    <w:rsid w:val="423A563F"/>
    <w:rsid w:val="423C7753"/>
    <w:rsid w:val="423F2D54"/>
    <w:rsid w:val="423FE19C"/>
    <w:rsid w:val="4242699E"/>
    <w:rsid w:val="4242B172"/>
    <w:rsid w:val="42493E2A"/>
    <w:rsid w:val="424D04A0"/>
    <w:rsid w:val="424DE14E"/>
    <w:rsid w:val="424E7E59"/>
    <w:rsid w:val="4252DD29"/>
    <w:rsid w:val="425B65FC"/>
    <w:rsid w:val="4262D330"/>
    <w:rsid w:val="4262EFF0"/>
    <w:rsid w:val="426FBCB6"/>
    <w:rsid w:val="4271BDCD"/>
    <w:rsid w:val="4272B530"/>
    <w:rsid w:val="4278A7DD"/>
    <w:rsid w:val="427B648F"/>
    <w:rsid w:val="42802E40"/>
    <w:rsid w:val="42844B99"/>
    <w:rsid w:val="428C53E9"/>
    <w:rsid w:val="42910707"/>
    <w:rsid w:val="42980C3F"/>
    <w:rsid w:val="42A392E8"/>
    <w:rsid w:val="42A4E68A"/>
    <w:rsid w:val="42AB2658"/>
    <w:rsid w:val="42B1BC05"/>
    <w:rsid w:val="42BB971C"/>
    <w:rsid w:val="42BD07B8"/>
    <w:rsid w:val="42D8636B"/>
    <w:rsid w:val="42EB87C1"/>
    <w:rsid w:val="42EE12D4"/>
    <w:rsid w:val="42FE87DB"/>
    <w:rsid w:val="42FF4DF1"/>
    <w:rsid w:val="430722B6"/>
    <w:rsid w:val="430B9C1C"/>
    <w:rsid w:val="430C796A"/>
    <w:rsid w:val="431DB38E"/>
    <w:rsid w:val="43204C3A"/>
    <w:rsid w:val="43289FA1"/>
    <w:rsid w:val="432EDCCC"/>
    <w:rsid w:val="433386F0"/>
    <w:rsid w:val="433C7BE3"/>
    <w:rsid w:val="4341FC5C"/>
    <w:rsid w:val="4344C454"/>
    <w:rsid w:val="4348D167"/>
    <w:rsid w:val="4354DEF4"/>
    <w:rsid w:val="43612F85"/>
    <w:rsid w:val="436A21B8"/>
    <w:rsid w:val="436DFB28"/>
    <w:rsid w:val="437A808D"/>
    <w:rsid w:val="438EFB2A"/>
    <w:rsid w:val="439140C4"/>
    <w:rsid w:val="439E6628"/>
    <w:rsid w:val="439ECD5B"/>
    <w:rsid w:val="43A0950F"/>
    <w:rsid w:val="43A22F35"/>
    <w:rsid w:val="43A49B4C"/>
    <w:rsid w:val="43A66B40"/>
    <w:rsid w:val="43A98569"/>
    <w:rsid w:val="43AB7CB7"/>
    <w:rsid w:val="43AD65AE"/>
    <w:rsid w:val="43B22FBB"/>
    <w:rsid w:val="43B5D623"/>
    <w:rsid w:val="43C1FFFF"/>
    <w:rsid w:val="43D00AE9"/>
    <w:rsid w:val="43D9BA88"/>
    <w:rsid w:val="43DEB431"/>
    <w:rsid w:val="43E07C59"/>
    <w:rsid w:val="43E1B316"/>
    <w:rsid w:val="43E743F2"/>
    <w:rsid w:val="43E78535"/>
    <w:rsid w:val="43EB099C"/>
    <w:rsid w:val="43FC457F"/>
    <w:rsid w:val="441792C6"/>
    <w:rsid w:val="441DB3AD"/>
    <w:rsid w:val="442B067F"/>
    <w:rsid w:val="442F07AB"/>
    <w:rsid w:val="4444B9F8"/>
    <w:rsid w:val="444834BA"/>
    <w:rsid w:val="446B68F7"/>
    <w:rsid w:val="446C7EED"/>
    <w:rsid w:val="44718585"/>
    <w:rsid w:val="448FCAE4"/>
    <w:rsid w:val="4493FD7D"/>
    <w:rsid w:val="449A66C7"/>
    <w:rsid w:val="449DF404"/>
    <w:rsid w:val="44A07769"/>
    <w:rsid w:val="44A3C2D2"/>
    <w:rsid w:val="44B5AE2D"/>
    <w:rsid w:val="44B7BAAB"/>
    <w:rsid w:val="44BEB60C"/>
    <w:rsid w:val="44CBC277"/>
    <w:rsid w:val="44CEC373"/>
    <w:rsid w:val="44D08E22"/>
    <w:rsid w:val="44D12398"/>
    <w:rsid w:val="44D6BA7F"/>
    <w:rsid w:val="44D868A2"/>
    <w:rsid w:val="44F07DDE"/>
    <w:rsid w:val="44F94C0D"/>
    <w:rsid w:val="44FBD47F"/>
    <w:rsid w:val="45137936"/>
    <w:rsid w:val="451D3E4C"/>
    <w:rsid w:val="452FDE01"/>
    <w:rsid w:val="4530533A"/>
    <w:rsid w:val="45317C16"/>
    <w:rsid w:val="453676FE"/>
    <w:rsid w:val="453C0D41"/>
    <w:rsid w:val="45458F99"/>
    <w:rsid w:val="455A5813"/>
    <w:rsid w:val="4564B09C"/>
    <w:rsid w:val="457D8FFD"/>
    <w:rsid w:val="457FC954"/>
    <w:rsid w:val="458063FF"/>
    <w:rsid w:val="4580D4F1"/>
    <w:rsid w:val="45859958"/>
    <w:rsid w:val="458C7876"/>
    <w:rsid w:val="458F1EEC"/>
    <w:rsid w:val="458FD862"/>
    <w:rsid w:val="4590BB2F"/>
    <w:rsid w:val="459FCA84"/>
    <w:rsid w:val="45A637BD"/>
    <w:rsid w:val="45ADEAFC"/>
    <w:rsid w:val="45B06943"/>
    <w:rsid w:val="45B572B1"/>
    <w:rsid w:val="45BB9651"/>
    <w:rsid w:val="45CE297B"/>
    <w:rsid w:val="45D34DAA"/>
    <w:rsid w:val="45D66196"/>
    <w:rsid w:val="45DB4E47"/>
    <w:rsid w:val="45E080FD"/>
    <w:rsid w:val="45E4D166"/>
    <w:rsid w:val="45E67DBF"/>
    <w:rsid w:val="45ED8E9F"/>
    <w:rsid w:val="45F06334"/>
    <w:rsid w:val="45F8BAF7"/>
    <w:rsid w:val="45FB17DC"/>
    <w:rsid w:val="45FB8FE6"/>
    <w:rsid w:val="4602A115"/>
    <w:rsid w:val="4603DA00"/>
    <w:rsid w:val="460834AE"/>
    <w:rsid w:val="460A58D0"/>
    <w:rsid w:val="461812DC"/>
    <w:rsid w:val="4619825C"/>
    <w:rsid w:val="461CCC2B"/>
    <w:rsid w:val="461F7C18"/>
    <w:rsid w:val="4621B3BF"/>
    <w:rsid w:val="4633E04B"/>
    <w:rsid w:val="4640F528"/>
    <w:rsid w:val="4642E915"/>
    <w:rsid w:val="46462A05"/>
    <w:rsid w:val="4649EE47"/>
    <w:rsid w:val="4651CE5F"/>
    <w:rsid w:val="4659D6DA"/>
    <w:rsid w:val="465B6330"/>
    <w:rsid w:val="4664D96A"/>
    <w:rsid w:val="466D81BC"/>
    <w:rsid w:val="46738084"/>
    <w:rsid w:val="467D1675"/>
    <w:rsid w:val="46858BED"/>
    <w:rsid w:val="468C5411"/>
    <w:rsid w:val="46938DAF"/>
    <w:rsid w:val="46A1F330"/>
    <w:rsid w:val="46A41F40"/>
    <w:rsid w:val="46AF8665"/>
    <w:rsid w:val="46B7699C"/>
    <w:rsid w:val="46BBC83D"/>
    <w:rsid w:val="46C66A31"/>
    <w:rsid w:val="46C7AA49"/>
    <w:rsid w:val="46D56DC8"/>
    <w:rsid w:val="46DFDA31"/>
    <w:rsid w:val="46E5E2F4"/>
    <w:rsid w:val="46E69650"/>
    <w:rsid w:val="46F0340F"/>
    <w:rsid w:val="46FD6AE2"/>
    <w:rsid w:val="46FF6B70"/>
    <w:rsid w:val="47015ACE"/>
    <w:rsid w:val="4706B055"/>
    <w:rsid w:val="4715409E"/>
    <w:rsid w:val="4717034A"/>
    <w:rsid w:val="471F8B3D"/>
    <w:rsid w:val="47201FD1"/>
    <w:rsid w:val="47275503"/>
    <w:rsid w:val="472D7628"/>
    <w:rsid w:val="4735BF11"/>
    <w:rsid w:val="4741F017"/>
    <w:rsid w:val="4751EF92"/>
    <w:rsid w:val="476D949E"/>
    <w:rsid w:val="476F8BCD"/>
    <w:rsid w:val="4776A7CC"/>
    <w:rsid w:val="477FC10E"/>
    <w:rsid w:val="478FEFF1"/>
    <w:rsid w:val="479BA195"/>
    <w:rsid w:val="479D48ED"/>
    <w:rsid w:val="479DB7F7"/>
    <w:rsid w:val="479E5CF8"/>
    <w:rsid w:val="47A3B36A"/>
    <w:rsid w:val="47A68961"/>
    <w:rsid w:val="47A6C933"/>
    <w:rsid w:val="47A76814"/>
    <w:rsid w:val="47B8BC2D"/>
    <w:rsid w:val="47B90C4B"/>
    <w:rsid w:val="47C569DB"/>
    <w:rsid w:val="47C57AAB"/>
    <w:rsid w:val="47D01C05"/>
    <w:rsid w:val="47D400A9"/>
    <w:rsid w:val="47D61B45"/>
    <w:rsid w:val="47D96D98"/>
    <w:rsid w:val="47DA3C2E"/>
    <w:rsid w:val="47DC5181"/>
    <w:rsid w:val="47E31E06"/>
    <w:rsid w:val="47E4C859"/>
    <w:rsid w:val="47E5761E"/>
    <w:rsid w:val="4802372F"/>
    <w:rsid w:val="4805502C"/>
    <w:rsid w:val="480567FD"/>
    <w:rsid w:val="481A034E"/>
    <w:rsid w:val="481B6D94"/>
    <w:rsid w:val="481D01EF"/>
    <w:rsid w:val="4820170F"/>
    <w:rsid w:val="4827AD4E"/>
    <w:rsid w:val="4828B30B"/>
    <w:rsid w:val="48305193"/>
    <w:rsid w:val="4839F938"/>
    <w:rsid w:val="483ACD25"/>
    <w:rsid w:val="483C7D8B"/>
    <w:rsid w:val="483FE732"/>
    <w:rsid w:val="484454D0"/>
    <w:rsid w:val="48458CAD"/>
    <w:rsid w:val="4848F4F1"/>
    <w:rsid w:val="4852CAD7"/>
    <w:rsid w:val="4858F656"/>
    <w:rsid w:val="485C7A8E"/>
    <w:rsid w:val="486371A1"/>
    <w:rsid w:val="486F72C4"/>
    <w:rsid w:val="48724F99"/>
    <w:rsid w:val="4879F1AD"/>
    <w:rsid w:val="487AEEF1"/>
    <w:rsid w:val="487DE819"/>
    <w:rsid w:val="4880B135"/>
    <w:rsid w:val="48845F65"/>
    <w:rsid w:val="48870A85"/>
    <w:rsid w:val="4894F829"/>
    <w:rsid w:val="4898D0E7"/>
    <w:rsid w:val="48A52B37"/>
    <w:rsid w:val="48AE1592"/>
    <w:rsid w:val="48B24B17"/>
    <w:rsid w:val="48B6A96F"/>
    <w:rsid w:val="48B9EAB8"/>
    <w:rsid w:val="48BB3C5D"/>
    <w:rsid w:val="48C5B9AF"/>
    <w:rsid w:val="48C780AE"/>
    <w:rsid w:val="48D015B0"/>
    <w:rsid w:val="48D87941"/>
    <w:rsid w:val="48DDE1DB"/>
    <w:rsid w:val="48E5A903"/>
    <w:rsid w:val="48E6CDF5"/>
    <w:rsid w:val="48E89B02"/>
    <w:rsid w:val="48F6B932"/>
    <w:rsid w:val="48F7D246"/>
    <w:rsid w:val="48FA1CFA"/>
    <w:rsid w:val="49000E0A"/>
    <w:rsid w:val="4906DC50"/>
    <w:rsid w:val="490A0147"/>
    <w:rsid w:val="490AD51A"/>
    <w:rsid w:val="491A655F"/>
    <w:rsid w:val="491F393F"/>
    <w:rsid w:val="4922CA04"/>
    <w:rsid w:val="49242C17"/>
    <w:rsid w:val="49328A5F"/>
    <w:rsid w:val="493807B7"/>
    <w:rsid w:val="493A04AE"/>
    <w:rsid w:val="4941621B"/>
    <w:rsid w:val="494D28CC"/>
    <w:rsid w:val="4953AC40"/>
    <w:rsid w:val="4960D0D9"/>
    <w:rsid w:val="496222EA"/>
    <w:rsid w:val="496C2E4D"/>
    <w:rsid w:val="49717FDF"/>
    <w:rsid w:val="4981D8B2"/>
    <w:rsid w:val="498830B3"/>
    <w:rsid w:val="49886352"/>
    <w:rsid w:val="498D4FEF"/>
    <w:rsid w:val="49A384CE"/>
    <w:rsid w:val="49A41C5D"/>
    <w:rsid w:val="49A4EB17"/>
    <w:rsid w:val="49A6DB75"/>
    <w:rsid w:val="49A83CD0"/>
    <w:rsid w:val="49A9BCDC"/>
    <w:rsid w:val="49AAEA15"/>
    <w:rsid w:val="49AB4937"/>
    <w:rsid w:val="49AB4EBC"/>
    <w:rsid w:val="49B135A2"/>
    <w:rsid w:val="49BD7836"/>
    <w:rsid w:val="49BD7BFC"/>
    <w:rsid w:val="49BE2E21"/>
    <w:rsid w:val="49C19977"/>
    <w:rsid w:val="49C38D1C"/>
    <w:rsid w:val="49CC9394"/>
    <w:rsid w:val="49DD2BC9"/>
    <w:rsid w:val="49E381C1"/>
    <w:rsid w:val="49ED58DD"/>
    <w:rsid w:val="49F95900"/>
    <w:rsid w:val="49FA24DB"/>
    <w:rsid w:val="4A1388F9"/>
    <w:rsid w:val="4A1ACEC4"/>
    <w:rsid w:val="4A1B1D0F"/>
    <w:rsid w:val="4A1C0883"/>
    <w:rsid w:val="4A25E770"/>
    <w:rsid w:val="4A260849"/>
    <w:rsid w:val="4A2A2961"/>
    <w:rsid w:val="4A2F441D"/>
    <w:rsid w:val="4A38834A"/>
    <w:rsid w:val="4A3A68FC"/>
    <w:rsid w:val="4A3AF7ED"/>
    <w:rsid w:val="4A482E6C"/>
    <w:rsid w:val="4A56B03A"/>
    <w:rsid w:val="4A5D743C"/>
    <w:rsid w:val="4A637E15"/>
    <w:rsid w:val="4A6B4094"/>
    <w:rsid w:val="4A763D2F"/>
    <w:rsid w:val="4A7A7FC3"/>
    <w:rsid w:val="4A7AF5E2"/>
    <w:rsid w:val="4A8426B3"/>
    <w:rsid w:val="4A862C86"/>
    <w:rsid w:val="4A8D64D9"/>
    <w:rsid w:val="4A8F76E2"/>
    <w:rsid w:val="4A97B099"/>
    <w:rsid w:val="4AA0E296"/>
    <w:rsid w:val="4AA9F336"/>
    <w:rsid w:val="4AB0B49A"/>
    <w:rsid w:val="4ABA4796"/>
    <w:rsid w:val="4ACF12BB"/>
    <w:rsid w:val="4ADB1933"/>
    <w:rsid w:val="4AE039A0"/>
    <w:rsid w:val="4AE7A3A0"/>
    <w:rsid w:val="4AE97AC7"/>
    <w:rsid w:val="4AF148CB"/>
    <w:rsid w:val="4AF4B3A4"/>
    <w:rsid w:val="4AF68471"/>
    <w:rsid w:val="4AFCB82B"/>
    <w:rsid w:val="4B011303"/>
    <w:rsid w:val="4B021FF4"/>
    <w:rsid w:val="4B03D031"/>
    <w:rsid w:val="4B1CE7BA"/>
    <w:rsid w:val="4B21E14F"/>
    <w:rsid w:val="4B27B5D2"/>
    <w:rsid w:val="4B286957"/>
    <w:rsid w:val="4B2CF469"/>
    <w:rsid w:val="4B33F9C1"/>
    <w:rsid w:val="4B387796"/>
    <w:rsid w:val="4B409A72"/>
    <w:rsid w:val="4B46C30A"/>
    <w:rsid w:val="4B580540"/>
    <w:rsid w:val="4B5BC1B8"/>
    <w:rsid w:val="4B6DD39E"/>
    <w:rsid w:val="4B792C77"/>
    <w:rsid w:val="4B834C53"/>
    <w:rsid w:val="4B837420"/>
    <w:rsid w:val="4B872E4F"/>
    <w:rsid w:val="4B89E65D"/>
    <w:rsid w:val="4B8D4936"/>
    <w:rsid w:val="4B93EE6C"/>
    <w:rsid w:val="4B949A55"/>
    <w:rsid w:val="4B9CFC86"/>
    <w:rsid w:val="4BAF147E"/>
    <w:rsid w:val="4BB2572F"/>
    <w:rsid w:val="4BB3CD56"/>
    <w:rsid w:val="4BBA0710"/>
    <w:rsid w:val="4BBAFE53"/>
    <w:rsid w:val="4BC28D49"/>
    <w:rsid w:val="4BC41E8A"/>
    <w:rsid w:val="4BC69D2D"/>
    <w:rsid w:val="4BD34811"/>
    <w:rsid w:val="4BD60899"/>
    <w:rsid w:val="4BE0DD11"/>
    <w:rsid w:val="4BEBF625"/>
    <w:rsid w:val="4BEE791A"/>
    <w:rsid w:val="4BF39388"/>
    <w:rsid w:val="4BF8B186"/>
    <w:rsid w:val="4C02A264"/>
    <w:rsid w:val="4C035C5F"/>
    <w:rsid w:val="4C1AEC59"/>
    <w:rsid w:val="4C1C6AFF"/>
    <w:rsid w:val="4C1EC4AA"/>
    <w:rsid w:val="4C22A859"/>
    <w:rsid w:val="4C22E486"/>
    <w:rsid w:val="4C240DF9"/>
    <w:rsid w:val="4C25EFDD"/>
    <w:rsid w:val="4C286003"/>
    <w:rsid w:val="4C354D80"/>
    <w:rsid w:val="4C42B50A"/>
    <w:rsid w:val="4C4B13C3"/>
    <w:rsid w:val="4C4EFAC5"/>
    <w:rsid w:val="4C56F6F2"/>
    <w:rsid w:val="4C5CC32D"/>
    <w:rsid w:val="4C62988D"/>
    <w:rsid w:val="4C62B7E8"/>
    <w:rsid w:val="4C6E0FB6"/>
    <w:rsid w:val="4C6E3188"/>
    <w:rsid w:val="4C72FD76"/>
    <w:rsid w:val="4C744698"/>
    <w:rsid w:val="4C80B493"/>
    <w:rsid w:val="4C80CBA9"/>
    <w:rsid w:val="4C8F00E1"/>
    <w:rsid w:val="4C975DE0"/>
    <w:rsid w:val="4C9A2704"/>
    <w:rsid w:val="4C9B1786"/>
    <w:rsid w:val="4CAF299B"/>
    <w:rsid w:val="4CB65C48"/>
    <w:rsid w:val="4CC8C662"/>
    <w:rsid w:val="4CC9FC12"/>
    <w:rsid w:val="4CD3AEE8"/>
    <w:rsid w:val="4CD41B4D"/>
    <w:rsid w:val="4CD7BE9C"/>
    <w:rsid w:val="4CD9241E"/>
    <w:rsid w:val="4CE1CEA5"/>
    <w:rsid w:val="4CE2028C"/>
    <w:rsid w:val="4D0078B4"/>
    <w:rsid w:val="4D01DB5B"/>
    <w:rsid w:val="4D135964"/>
    <w:rsid w:val="4D17B2D4"/>
    <w:rsid w:val="4D199769"/>
    <w:rsid w:val="4D1F0AB5"/>
    <w:rsid w:val="4D3600D7"/>
    <w:rsid w:val="4D3A105A"/>
    <w:rsid w:val="4D4406C1"/>
    <w:rsid w:val="4D572753"/>
    <w:rsid w:val="4D64E8D8"/>
    <w:rsid w:val="4D65CB7B"/>
    <w:rsid w:val="4D697FCC"/>
    <w:rsid w:val="4D9FE586"/>
    <w:rsid w:val="4DAA264C"/>
    <w:rsid w:val="4DAA462F"/>
    <w:rsid w:val="4DBD8F10"/>
    <w:rsid w:val="4DC53482"/>
    <w:rsid w:val="4DC67C67"/>
    <w:rsid w:val="4DC6F225"/>
    <w:rsid w:val="4DCC8328"/>
    <w:rsid w:val="4DD7DA31"/>
    <w:rsid w:val="4DDDDD65"/>
    <w:rsid w:val="4DDE3813"/>
    <w:rsid w:val="4DDE6182"/>
    <w:rsid w:val="4DE50210"/>
    <w:rsid w:val="4DE6F9F7"/>
    <w:rsid w:val="4DF917EC"/>
    <w:rsid w:val="4DFF0AC1"/>
    <w:rsid w:val="4E0943EC"/>
    <w:rsid w:val="4E230A06"/>
    <w:rsid w:val="4E299FE0"/>
    <w:rsid w:val="4E31C3A5"/>
    <w:rsid w:val="4E33F79D"/>
    <w:rsid w:val="4E37C8ED"/>
    <w:rsid w:val="4E4CAD90"/>
    <w:rsid w:val="4E4D4C4B"/>
    <w:rsid w:val="4E4D4F2F"/>
    <w:rsid w:val="4E52FCB4"/>
    <w:rsid w:val="4E53346D"/>
    <w:rsid w:val="4E59EC4A"/>
    <w:rsid w:val="4E67C912"/>
    <w:rsid w:val="4E6EA4A2"/>
    <w:rsid w:val="4E833E36"/>
    <w:rsid w:val="4E88E3DB"/>
    <w:rsid w:val="4E8A5F15"/>
    <w:rsid w:val="4E8B7AFB"/>
    <w:rsid w:val="4E96F5E5"/>
    <w:rsid w:val="4E9B5CDD"/>
    <w:rsid w:val="4EA0F0A0"/>
    <w:rsid w:val="4EA2EB66"/>
    <w:rsid w:val="4EB4E316"/>
    <w:rsid w:val="4EC1229F"/>
    <w:rsid w:val="4EC5824C"/>
    <w:rsid w:val="4EC85F31"/>
    <w:rsid w:val="4ED38EAE"/>
    <w:rsid w:val="4ED6F7C1"/>
    <w:rsid w:val="4ED77AE8"/>
    <w:rsid w:val="4ED80DB8"/>
    <w:rsid w:val="4ED88021"/>
    <w:rsid w:val="4EE62B00"/>
    <w:rsid w:val="4EE85966"/>
    <w:rsid w:val="4EF4A002"/>
    <w:rsid w:val="4EF70263"/>
    <w:rsid w:val="4F0B0DCF"/>
    <w:rsid w:val="4F0D2025"/>
    <w:rsid w:val="4F1350AA"/>
    <w:rsid w:val="4F1A2C78"/>
    <w:rsid w:val="4F240C0C"/>
    <w:rsid w:val="4F291EFC"/>
    <w:rsid w:val="4F343921"/>
    <w:rsid w:val="4F383C32"/>
    <w:rsid w:val="4F42752D"/>
    <w:rsid w:val="4F4C8D23"/>
    <w:rsid w:val="4F4DB1E2"/>
    <w:rsid w:val="4F510EBC"/>
    <w:rsid w:val="4F5197D8"/>
    <w:rsid w:val="4F60DA7B"/>
    <w:rsid w:val="4F63F956"/>
    <w:rsid w:val="4F648273"/>
    <w:rsid w:val="4F686D83"/>
    <w:rsid w:val="4F6BFB99"/>
    <w:rsid w:val="4F730624"/>
    <w:rsid w:val="4F79C612"/>
    <w:rsid w:val="4F79DA58"/>
    <w:rsid w:val="4F8D8AFE"/>
    <w:rsid w:val="4F8E7433"/>
    <w:rsid w:val="4F9322E0"/>
    <w:rsid w:val="4F97A85B"/>
    <w:rsid w:val="4F9C6510"/>
    <w:rsid w:val="4F9FB583"/>
    <w:rsid w:val="4FA44194"/>
    <w:rsid w:val="4FAC8804"/>
    <w:rsid w:val="4FAF4B77"/>
    <w:rsid w:val="4FB07BB4"/>
    <w:rsid w:val="4FBD64C1"/>
    <w:rsid w:val="4FBEBE77"/>
    <w:rsid w:val="4FC3439D"/>
    <w:rsid w:val="4FC7AA05"/>
    <w:rsid w:val="4FCECD5B"/>
    <w:rsid w:val="4FD4D63E"/>
    <w:rsid w:val="4FDA6B7D"/>
    <w:rsid w:val="4FDC753D"/>
    <w:rsid w:val="4FED0B57"/>
    <w:rsid w:val="4FF77ACD"/>
    <w:rsid w:val="4FFF6252"/>
    <w:rsid w:val="5004D037"/>
    <w:rsid w:val="500782FB"/>
    <w:rsid w:val="500E73C3"/>
    <w:rsid w:val="501E43CB"/>
    <w:rsid w:val="503440EE"/>
    <w:rsid w:val="50364D33"/>
    <w:rsid w:val="503E61B6"/>
    <w:rsid w:val="5041A7D9"/>
    <w:rsid w:val="50442CC5"/>
    <w:rsid w:val="50469A43"/>
    <w:rsid w:val="50488AC3"/>
    <w:rsid w:val="5052F1E3"/>
    <w:rsid w:val="505CC7D5"/>
    <w:rsid w:val="5062A610"/>
    <w:rsid w:val="5063496F"/>
    <w:rsid w:val="5068F46C"/>
    <w:rsid w:val="5073CF2F"/>
    <w:rsid w:val="5075BD1B"/>
    <w:rsid w:val="50791FE2"/>
    <w:rsid w:val="507A15D1"/>
    <w:rsid w:val="507C506A"/>
    <w:rsid w:val="507C9F1C"/>
    <w:rsid w:val="508530E4"/>
    <w:rsid w:val="5087DA28"/>
    <w:rsid w:val="508CF741"/>
    <w:rsid w:val="509C848B"/>
    <w:rsid w:val="50A75F1B"/>
    <w:rsid w:val="50A9A6A9"/>
    <w:rsid w:val="50B3D955"/>
    <w:rsid w:val="50BBE4FF"/>
    <w:rsid w:val="50BD76D4"/>
    <w:rsid w:val="50C28326"/>
    <w:rsid w:val="50C4028F"/>
    <w:rsid w:val="50C598FE"/>
    <w:rsid w:val="50C68F25"/>
    <w:rsid w:val="50C8BCD5"/>
    <w:rsid w:val="50DEE933"/>
    <w:rsid w:val="50E16950"/>
    <w:rsid w:val="50EBF232"/>
    <w:rsid w:val="50FAE137"/>
    <w:rsid w:val="510BC231"/>
    <w:rsid w:val="510E3E70"/>
    <w:rsid w:val="51105169"/>
    <w:rsid w:val="511A917F"/>
    <w:rsid w:val="511AD8AF"/>
    <w:rsid w:val="511D0B0A"/>
    <w:rsid w:val="5123FDED"/>
    <w:rsid w:val="512419C3"/>
    <w:rsid w:val="512E7E77"/>
    <w:rsid w:val="51313F46"/>
    <w:rsid w:val="513F4D93"/>
    <w:rsid w:val="5148AFB2"/>
    <w:rsid w:val="51555B5C"/>
    <w:rsid w:val="515F5478"/>
    <w:rsid w:val="5167E90D"/>
    <w:rsid w:val="5168C5A2"/>
    <w:rsid w:val="516B844F"/>
    <w:rsid w:val="516F089D"/>
    <w:rsid w:val="51701655"/>
    <w:rsid w:val="5171BFE7"/>
    <w:rsid w:val="51729D5E"/>
    <w:rsid w:val="5179BAAD"/>
    <w:rsid w:val="517D7E8F"/>
    <w:rsid w:val="517F6032"/>
    <w:rsid w:val="518BAC18"/>
    <w:rsid w:val="51A4C652"/>
    <w:rsid w:val="51B1CECE"/>
    <w:rsid w:val="51C15F14"/>
    <w:rsid w:val="51C2B44A"/>
    <w:rsid w:val="51C63EEB"/>
    <w:rsid w:val="51C8E3BD"/>
    <w:rsid w:val="51DC7EA3"/>
    <w:rsid w:val="51E08C67"/>
    <w:rsid w:val="51E210A9"/>
    <w:rsid w:val="51E444D8"/>
    <w:rsid w:val="51E78A22"/>
    <w:rsid w:val="51EBD788"/>
    <w:rsid w:val="51F55789"/>
    <w:rsid w:val="51F5D3CD"/>
    <w:rsid w:val="51F7FE1D"/>
    <w:rsid w:val="52074BBD"/>
    <w:rsid w:val="5217DDF3"/>
    <w:rsid w:val="521F57D5"/>
    <w:rsid w:val="5231C90D"/>
    <w:rsid w:val="523A8DD8"/>
    <w:rsid w:val="523C05FC"/>
    <w:rsid w:val="523DBA28"/>
    <w:rsid w:val="523E2309"/>
    <w:rsid w:val="52468299"/>
    <w:rsid w:val="52468B13"/>
    <w:rsid w:val="524BC6B8"/>
    <w:rsid w:val="5255C1BD"/>
    <w:rsid w:val="5259A5AC"/>
    <w:rsid w:val="52609E86"/>
    <w:rsid w:val="527803EC"/>
    <w:rsid w:val="527EA166"/>
    <w:rsid w:val="528B241A"/>
    <w:rsid w:val="5295AD8F"/>
    <w:rsid w:val="529894CE"/>
    <w:rsid w:val="529FEF41"/>
    <w:rsid w:val="52A77F72"/>
    <w:rsid w:val="52AC6CA2"/>
    <w:rsid w:val="52ADA8C5"/>
    <w:rsid w:val="52AECA76"/>
    <w:rsid w:val="52B634F0"/>
    <w:rsid w:val="52C1E839"/>
    <w:rsid w:val="52C53CE1"/>
    <w:rsid w:val="52C65CBE"/>
    <w:rsid w:val="52CAA104"/>
    <w:rsid w:val="52CD043D"/>
    <w:rsid w:val="52D02467"/>
    <w:rsid w:val="52D2561E"/>
    <w:rsid w:val="52DE7A6F"/>
    <w:rsid w:val="52E44EBF"/>
    <w:rsid w:val="52EC4873"/>
    <w:rsid w:val="52EE5367"/>
    <w:rsid w:val="52F58DA4"/>
    <w:rsid w:val="52F885E8"/>
    <w:rsid w:val="52FA9279"/>
    <w:rsid w:val="5300D8B9"/>
    <w:rsid w:val="5301182D"/>
    <w:rsid w:val="530B0C88"/>
    <w:rsid w:val="531CD432"/>
    <w:rsid w:val="5320E0B7"/>
    <w:rsid w:val="533283D9"/>
    <w:rsid w:val="53335F66"/>
    <w:rsid w:val="533368CE"/>
    <w:rsid w:val="53358E5B"/>
    <w:rsid w:val="53439A3A"/>
    <w:rsid w:val="534B4E2B"/>
    <w:rsid w:val="534F812D"/>
    <w:rsid w:val="5358D68C"/>
    <w:rsid w:val="53597DB1"/>
    <w:rsid w:val="53606DDD"/>
    <w:rsid w:val="5365474A"/>
    <w:rsid w:val="5365C9BC"/>
    <w:rsid w:val="53763267"/>
    <w:rsid w:val="538A4B72"/>
    <w:rsid w:val="538AB277"/>
    <w:rsid w:val="538C941A"/>
    <w:rsid w:val="538E3389"/>
    <w:rsid w:val="53931B6B"/>
    <w:rsid w:val="53946087"/>
    <w:rsid w:val="53946289"/>
    <w:rsid w:val="53A1C3C3"/>
    <w:rsid w:val="53A61E16"/>
    <w:rsid w:val="53AD5E90"/>
    <w:rsid w:val="53B75AAF"/>
    <w:rsid w:val="53BB14D3"/>
    <w:rsid w:val="53C05E6D"/>
    <w:rsid w:val="53C43AC9"/>
    <w:rsid w:val="53C5DE0F"/>
    <w:rsid w:val="53D6F39B"/>
    <w:rsid w:val="53DED96E"/>
    <w:rsid w:val="53E411C7"/>
    <w:rsid w:val="53E59579"/>
    <w:rsid w:val="53E82528"/>
    <w:rsid w:val="53EE5FB6"/>
    <w:rsid w:val="53F101AF"/>
    <w:rsid w:val="53F69079"/>
    <w:rsid w:val="5409649A"/>
    <w:rsid w:val="5409B9D2"/>
    <w:rsid w:val="542216E9"/>
    <w:rsid w:val="542AAC1F"/>
    <w:rsid w:val="542C1AD3"/>
    <w:rsid w:val="542D822C"/>
    <w:rsid w:val="54350871"/>
    <w:rsid w:val="5439B9DE"/>
    <w:rsid w:val="543BB372"/>
    <w:rsid w:val="543D3923"/>
    <w:rsid w:val="5441180A"/>
    <w:rsid w:val="5453984C"/>
    <w:rsid w:val="5456DF01"/>
    <w:rsid w:val="545B285E"/>
    <w:rsid w:val="54689E9A"/>
    <w:rsid w:val="54689EBF"/>
    <w:rsid w:val="546C84B6"/>
    <w:rsid w:val="5473DEE1"/>
    <w:rsid w:val="547AF285"/>
    <w:rsid w:val="547D5F33"/>
    <w:rsid w:val="5481FF24"/>
    <w:rsid w:val="5484C3D4"/>
    <w:rsid w:val="5489E7AC"/>
    <w:rsid w:val="548A0BAE"/>
    <w:rsid w:val="549E93A5"/>
    <w:rsid w:val="549F7E3C"/>
    <w:rsid w:val="549FC729"/>
    <w:rsid w:val="54A54E05"/>
    <w:rsid w:val="54A551E2"/>
    <w:rsid w:val="54A6D325"/>
    <w:rsid w:val="54AAC08D"/>
    <w:rsid w:val="54AD6C90"/>
    <w:rsid w:val="54B07EE7"/>
    <w:rsid w:val="54B1F5D8"/>
    <w:rsid w:val="54B4DE6C"/>
    <w:rsid w:val="54BB3C67"/>
    <w:rsid w:val="54C49EE3"/>
    <w:rsid w:val="54C867B1"/>
    <w:rsid w:val="54CA48F8"/>
    <w:rsid w:val="54CFBE50"/>
    <w:rsid w:val="54E317C7"/>
    <w:rsid w:val="54EAA709"/>
    <w:rsid w:val="54F2BC79"/>
    <w:rsid w:val="54F4F888"/>
    <w:rsid w:val="54F98228"/>
    <w:rsid w:val="54FD788C"/>
    <w:rsid w:val="54FFB00E"/>
    <w:rsid w:val="55006ECC"/>
    <w:rsid w:val="550625A8"/>
    <w:rsid w:val="55098FAE"/>
    <w:rsid w:val="5511138B"/>
    <w:rsid w:val="55134E18"/>
    <w:rsid w:val="551975BF"/>
    <w:rsid w:val="551C0BCA"/>
    <w:rsid w:val="55211B02"/>
    <w:rsid w:val="55213276"/>
    <w:rsid w:val="55273E40"/>
    <w:rsid w:val="5542B8A4"/>
    <w:rsid w:val="554DCC5D"/>
    <w:rsid w:val="554EB2EB"/>
    <w:rsid w:val="556102F2"/>
    <w:rsid w:val="55623C0D"/>
    <w:rsid w:val="55692E35"/>
    <w:rsid w:val="556BEE64"/>
    <w:rsid w:val="55704A9E"/>
    <w:rsid w:val="55790EC7"/>
    <w:rsid w:val="557DDF15"/>
    <w:rsid w:val="558AA757"/>
    <w:rsid w:val="558B5FC2"/>
    <w:rsid w:val="55909599"/>
    <w:rsid w:val="55A09A6F"/>
    <w:rsid w:val="55A6CDCD"/>
    <w:rsid w:val="55A7E3C1"/>
    <w:rsid w:val="55B00D4B"/>
    <w:rsid w:val="55B012FD"/>
    <w:rsid w:val="55B55E37"/>
    <w:rsid w:val="55BE1798"/>
    <w:rsid w:val="55BF6EE8"/>
    <w:rsid w:val="55BFD63E"/>
    <w:rsid w:val="55C3C841"/>
    <w:rsid w:val="55C68973"/>
    <w:rsid w:val="55CC34E0"/>
    <w:rsid w:val="55D9055C"/>
    <w:rsid w:val="55DFFB0D"/>
    <w:rsid w:val="55E07AF7"/>
    <w:rsid w:val="55E81DFC"/>
    <w:rsid w:val="55F4E2B2"/>
    <w:rsid w:val="5603E911"/>
    <w:rsid w:val="560FB531"/>
    <w:rsid w:val="5613B308"/>
    <w:rsid w:val="5613FF82"/>
    <w:rsid w:val="561696AC"/>
    <w:rsid w:val="5619382A"/>
    <w:rsid w:val="5619C8E1"/>
    <w:rsid w:val="561DC8C7"/>
    <w:rsid w:val="561E7D28"/>
    <w:rsid w:val="5622AF03"/>
    <w:rsid w:val="56274DA5"/>
    <w:rsid w:val="56456F69"/>
    <w:rsid w:val="564B3FC8"/>
    <w:rsid w:val="56663680"/>
    <w:rsid w:val="5677E8C7"/>
    <w:rsid w:val="567B403E"/>
    <w:rsid w:val="567E94E2"/>
    <w:rsid w:val="567FBC05"/>
    <w:rsid w:val="568BE8DF"/>
    <w:rsid w:val="56957563"/>
    <w:rsid w:val="569A50CC"/>
    <w:rsid w:val="56A1C295"/>
    <w:rsid w:val="56A8C2A1"/>
    <w:rsid w:val="56ABA47E"/>
    <w:rsid w:val="56B1701B"/>
    <w:rsid w:val="56B2AB8C"/>
    <w:rsid w:val="56B6480A"/>
    <w:rsid w:val="56BA2DC8"/>
    <w:rsid w:val="56BBEC13"/>
    <w:rsid w:val="56BF2229"/>
    <w:rsid w:val="56CBEB3D"/>
    <w:rsid w:val="56CBF737"/>
    <w:rsid w:val="56DC5481"/>
    <w:rsid w:val="56E8B360"/>
    <w:rsid w:val="56EE7F04"/>
    <w:rsid w:val="56F72441"/>
    <w:rsid w:val="5701A4A0"/>
    <w:rsid w:val="57058411"/>
    <w:rsid w:val="570D627E"/>
    <w:rsid w:val="571BEFA4"/>
    <w:rsid w:val="571D99D6"/>
    <w:rsid w:val="57263E9B"/>
    <w:rsid w:val="572C0113"/>
    <w:rsid w:val="5736372B"/>
    <w:rsid w:val="5747134F"/>
    <w:rsid w:val="57568A83"/>
    <w:rsid w:val="5765F0B9"/>
    <w:rsid w:val="576A94CA"/>
    <w:rsid w:val="5776A587"/>
    <w:rsid w:val="577C97F9"/>
    <w:rsid w:val="577F0EFE"/>
    <w:rsid w:val="57826A3B"/>
    <w:rsid w:val="57856CAF"/>
    <w:rsid w:val="578C7A60"/>
    <w:rsid w:val="578F91CB"/>
    <w:rsid w:val="57948A0C"/>
    <w:rsid w:val="57A8C7B4"/>
    <w:rsid w:val="57AAE13E"/>
    <w:rsid w:val="57B1A0E3"/>
    <w:rsid w:val="57B3B7B5"/>
    <w:rsid w:val="57B5154A"/>
    <w:rsid w:val="57B5A7CD"/>
    <w:rsid w:val="57BE8162"/>
    <w:rsid w:val="57BEDECC"/>
    <w:rsid w:val="57C0642B"/>
    <w:rsid w:val="57D00DCF"/>
    <w:rsid w:val="57D3D092"/>
    <w:rsid w:val="57D86DD9"/>
    <w:rsid w:val="57D8F05A"/>
    <w:rsid w:val="57E79824"/>
    <w:rsid w:val="57E8E738"/>
    <w:rsid w:val="57F3E7C3"/>
    <w:rsid w:val="57F54863"/>
    <w:rsid w:val="57F566E0"/>
    <w:rsid w:val="58071BD3"/>
    <w:rsid w:val="580E2674"/>
    <w:rsid w:val="580F0097"/>
    <w:rsid w:val="58243873"/>
    <w:rsid w:val="58250BFF"/>
    <w:rsid w:val="582A8FBE"/>
    <w:rsid w:val="582E9A66"/>
    <w:rsid w:val="5845BF27"/>
    <w:rsid w:val="5846BCE3"/>
    <w:rsid w:val="585798FD"/>
    <w:rsid w:val="585DA1CA"/>
    <w:rsid w:val="585EBEDE"/>
    <w:rsid w:val="5863DEB7"/>
    <w:rsid w:val="5869FA3F"/>
    <w:rsid w:val="5870C032"/>
    <w:rsid w:val="58729839"/>
    <w:rsid w:val="5873DCBE"/>
    <w:rsid w:val="5876C9F8"/>
    <w:rsid w:val="589F151E"/>
    <w:rsid w:val="58A1FF99"/>
    <w:rsid w:val="58B154C3"/>
    <w:rsid w:val="58B8930E"/>
    <w:rsid w:val="58BE2F0E"/>
    <w:rsid w:val="58C2A324"/>
    <w:rsid w:val="58C65382"/>
    <w:rsid w:val="58DEDA66"/>
    <w:rsid w:val="58E55A01"/>
    <w:rsid w:val="58F503AD"/>
    <w:rsid w:val="58F59216"/>
    <w:rsid w:val="5900FAD9"/>
    <w:rsid w:val="590443DA"/>
    <w:rsid w:val="590E6057"/>
    <w:rsid w:val="591BA966"/>
    <w:rsid w:val="592169A9"/>
    <w:rsid w:val="59276B48"/>
    <w:rsid w:val="592841A5"/>
    <w:rsid w:val="59382BA3"/>
    <w:rsid w:val="593AB1CE"/>
    <w:rsid w:val="59403614"/>
    <w:rsid w:val="59421E4A"/>
    <w:rsid w:val="59436B5C"/>
    <w:rsid w:val="59486626"/>
    <w:rsid w:val="594F1448"/>
    <w:rsid w:val="595126F3"/>
    <w:rsid w:val="595A12F2"/>
    <w:rsid w:val="596E771B"/>
    <w:rsid w:val="597238F9"/>
    <w:rsid w:val="597332EF"/>
    <w:rsid w:val="5975A4AC"/>
    <w:rsid w:val="597E4076"/>
    <w:rsid w:val="5980B14D"/>
    <w:rsid w:val="59956350"/>
    <w:rsid w:val="5998FC1B"/>
    <w:rsid w:val="59AC67DD"/>
    <w:rsid w:val="59AE17C2"/>
    <w:rsid w:val="59B279C9"/>
    <w:rsid w:val="59B66875"/>
    <w:rsid w:val="59B6C093"/>
    <w:rsid w:val="59C1377B"/>
    <w:rsid w:val="59C31FC1"/>
    <w:rsid w:val="59C70679"/>
    <w:rsid w:val="59D14E97"/>
    <w:rsid w:val="59D22164"/>
    <w:rsid w:val="59D6751F"/>
    <w:rsid w:val="59DE0E5F"/>
    <w:rsid w:val="59DE91A6"/>
    <w:rsid w:val="59DEAF18"/>
    <w:rsid w:val="59ED42D9"/>
    <w:rsid w:val="59F46911"/>
    <w:rsid w:val="59F5E1E4"/>
    <w:rsid w:val="59FEBD64"/>
    <w:rsid w:val="5A05291E"/>
    <w:rsid w:val="5A1372B3"/>
    <w:rsid w:val="5A1ED38A"/>
    <w:rsid w:val="5A23C5AF"/>
    <w:rsid w:val="5A29773A"/>
    <w:rsid w:val="5A2A7574"/>
    <w:rsid w:val="5A2F803D"/>
    <w:rsid w:val="5A316B39"/>
    <w:rsid w:val="5A3A3CCA"/>
    <w:rsid w:val="5A460363"/>
    <w:rsid w:val="5A4F2611"/>
    <w:rsid w:val="5A593718"/>
    <w:rsid w:val="5A5B34DA"/>
    <w:rsid w:val="5A5E6283"/>
    <w:rsid w:val="5A607CA9"/>
    <w:rsid w:val="5A657FEF"/>
    <w:rsid w:val="5A671B05"/>
    <w:rsid w:val="5A6DB4CC"/>
    <w:rsid w:val="5A77BB53"/>
    <w:rsid w:val="5A782498"/>
    <w:rsid w:val="5A823E6B"/>
    <w:rsid w:val="5A8C4992"/>
    <w:rsid w:val="5A90D40F"/>
    <w:rsid w:val="5A9C12C9"/>
    <w:rsid w:val="5AA5546A"/>
    <w:rsid w:val="5AAAF3E7"/>
    <w:rsid w:val="5AAB9530"/>
    <w:rsid w:val="5AACC814"/>
    <w:rsid w:val="5AAD2440"/>
    <w:rsid w:val="5AAD9B04"/>
    <w:rsid w:val="5AB027EF"/>
    <w:rsid w:val="5AB70441"/>
    <w:rsid w:val="5AC0163A"/>
    <w:rsid w:val="5AC43454"/>
    <w:rsid w:val="5AD40C24"/>
    <w:rsid w:val="5AD52437"/>
    <w:rsid w:val="5AE90F66"/>
    <w:rsid w:val="5AF8FA09"/>
    <w:rsid w:val="5B09AB71"/>
    <w:rsid w:val="5B0C7559"/>
    <w:rsid w:val="5B2E7964"/>
    <w:rsid w:val="5B2EF909"/>
    <w:rsid w:val="5B42C91B"/>
    <w:rsid w:val="5B43F4BA"/>
    <w:rsid w:val="5B51A12A"/>
    <w:rsid w:val="5B55F8F8"/>
    <w:rsid w:val="5B591760"/>
    <w:rsid w:val="5B6754C2"/>
    <w:rsid w:val="5B6FBC02"/>
    <w:rsid w:val="5B7AC04E"/>
    <w:rsid w:val="5B8456CD"/>
    <w:rsid w:val="5B85B943"/>
    <w:rsid w:val="5B8733C6"/>
    <w:rsid w:val="5B880692"/>
    <w:rsid w:val="5B9A813F"/>
    <w:rsid w:val="5B9CB5E7"/>
    <w:rsid w:val="5BA121DD"/>
    <w:rsid w:val="5BA652CE"/>
    <w:rsid w:val="5BAB0F0F"/>
    <w:rsid w:val="5BB4CD26"/>
    <w:rsid w:val="5BB53BA1"/>
    <w:rsid w:val="5BB9FAC3"/>
    <w:rsid w:val="5BC56187"/>
    <w:rsid w:val="5BC96F05"/>
    <w:rsid w:val="5BCA5C1B"/>
    <w:rsid w:val="5BCF1019"/>
    <w:rsid w:val="5BD009DB"/>
    <w:rsid w:val="5BD00BDE"/>
    <w:rsid w:val="5BE6ED4E"/>
    <w:rsid w:val="5BE9A2D0"/>
    <w:rsid w:val="5BEA017E"/>
    <w:rsid w:val="5BED40AD"/>
    <w:rsid w:val="5BF8CAAC"/>
    <w:rsid w:val="5BFFEF50"/>
    <w:rsid w:val="5C006A9F"/>
    <w:rsid w:val="5C0CA766"/>
    <w:rsid w:val="5C0CD08E"/>
    <w:rsid w:val="5C1B5362"/>
    <w:rsid w:val="5C2B1451"/>
    <w:rsid w:val="5C2FE925"/>
    <w:rsid w:val="5C31F720"/>
    <w:rsid w:val="5C36EAD6"/>
    <w:rsid w:val="5C46436E"/>
    <w:rsid w:val="5C4806F2"/>
    <w:rsid w:val="5C4CBA57"/>
    <w:rsid w:val="5C540310"/>
    <w:rsid w:val="5C62695D"/>
    <w:rsid w:val="5C63C100"/>
    <w:rsid w:val="5C649ED4"/>
    <w:rsid w:val="5C6EC677"/>
    <w:rsid w:val="5C73BF2C"/>
    <w:rsid w:val="5C769283"/>
    <w:rsid w:val="5C76B1E3"/>
    <w:rsid w:val="5C8F022B"/>
    <w:rsid w:val="5C90BD37"/>
    <w:rsid w:val="5C94CE1C"/>
    <w:rsid w:val="5C9A6432"/>
    <w:rsid w:val="5C9F05B3"/>
    <w:rsid w:val="5C9F30CD"/>
    <w:rsid w:val="5CA601B2"/>
    <w:rsid w:val="5CA698C0"/>
    <w:rsid w:val="5CAC648E"/>
    <w:rsid w:val="5CB71E5F"/>
    <w:rsid w:val="5CBBE104"/>
    <w:rsid w:val="5CC95BF1"/>
    <w:rsid w:val="5CC9C915"/>
    <w:rsid w:val="5CD12885"/>
    <w:rsid w:val="5CD2C1CB"/>
    <w:rsid w:val="5CD8463A"/>
    <w:rsid w:val="5CE11399"/>
    <w:rsid w:val="5CE9A2DD"/>
    <w:rsid w:val="5CF66110"/>
    <w:rsid w:val="5CF74713"/>
    <w:rsid w:val="5CF8E100"/>
    <w:rsid w:val="5D073C3D"/>
    <w:rsid w:val="5D0DDD98"/>
    <w:rsid w:val="5D15E15D"/>
    <w:rsid w:val="5D172625"/>
    <w:rsid w:val="5D19DBB9"/>
    <w:rsid w:val="5D1E73CA"/>
    <w:rsid w:val="5D20BBAC"/>
    <w:rsid w:val="5D262B55"/>
    <w:rsid w:val="5D288277"/>
    <w:rsid w:val="5D2B66A1"/>
    <w:rsid w:val="5D30E48A"/>
    <w:rsid w:val="5D318C83"/>
    <w:rsid w:val="5D55F27A"/>
    <w:rsid w:val="5D58F801"/>
    <w:rsid w:val="5D591E1F"/>
    <w:rsid w:val="5D5A5440"/>
    <w:rsid w:val="5D66ED25"/>
    <w:rsid w:val="5D6980F1"/>
    <w:rsid w:val="5D6FC876"/>
    <w:rsid w:val="5D7202D9"/>
    <w:rsid w:val="5D765B39"/>
    <w:rsid w:val="5D7A32AB"/>
    <w:rsid w:val="5D7C98B2"/>
    <w:rsid w:val="5D7DAC78"/>
    <w:rsid w:val="5D7DCEC1"/>
    <w:rsid w:val="5D7EA36B"/>
    <w:rsid w:val="5D7F65A4"/>
    <w:rsid w:val="5D8BACDC"/>
    <w:rsid w:val="5D91E3D4"/>
    <w:rsid w:val="5D983BA3"/>
    <w:rsid w:val="5D9CE1A8"/>
    <w:rsid w:val="5DA63E30"/>
    <w:rsid w:val="5DA8E68F"/>
    <w:rsid w:val="5DB84F43"/>
    <w:rsid w:val="5DBA07CB"/>
    <w:rsid w:val="5DC68A52"/>
    <w:rsid w:val="5DCDD197"/>
    <w:rsid w:val="5DCEA9E2"/>
    <w:rsid w:val="5DCF9A84"/>
    <w:rsid w:val="5DD5665A"/>
    <w:rsid w:val="5DD8CE45"/>
    <w:rsid w:val="5DD96C7B"/>
    <w:rsid w:val="5DD975DC"/>
    <w:rsid w:val="5DDC557A"/>
    <w:rsid w:val="5DDD65D0"/>
    <w:rsid w:val="5DDFBCDF"/>
    <w:rsid w:val="5DE0EEE7"/>
    <w:rsid w:val="5DE4A464"/>
    <w:rsid w:val="5DEC17C8"/>
    <w:rsid w:val="5DEF7B91"/>
    <w:rsid w:val="5DF05953"/>
    <w:rsid w:val="5DFA2024"/>
    <w:rsid w:val="5DFCC65E"/>
    <w:rsid w:val="5DFE28B0"/>
    <w:rsid w:val="5E274358"/>
    <w:rsid w:val="5E2821BD"/>
    <w:rsid w:val="5E28DBBE"/>
    <w:rsid w:val="5E3003E1"/>
    <w:rsid w:val="5E319E09"/>
    <w:rsid w:val="5E33C3AC"/>
    <w:rsid w:val="5E35B56C"/>
    <w:rsid w:val="5E3ABE86"/>
    <w:rsid w:val="5E3ACF99"/>
    <w:rsid w:val="5E3F4B37"/>
    <w:rsid w:val="5E4161FE"/>
    <w:rsid w:val="5E41E8A8"/>
    <w:rsid w:val="5E5CBD7A"/>
    <w:rsid w:val="5E5F4AB5"/>
    <w:rsid w:val="5E6871A6"/>
    <w:rsid w:val="5E6BCA3A"/>
    <w:rsid w:val="5E6BD3C2"/>
    <w:rsid w:val="5E71947A"/>
    <w:rsid w:val="5E78E25F"/>
    <w:rsid w:val="5E78EB68"/>
    <w:rsid w:val="5E865575"/>
    <w:rsid w:val="5E869EEC"/>
    <w:rsid w:val="5E94D8F3"/>
    <w:rsid w:val="5E960C02"/>
    <w:rsid w:val="5E9A058F"/>
    <w:rsid w:val="5E9CBD3B"/>
    <w:rsid w:val="5E9FF539"/>
    <w:rsid w:val="5EA46824"/>
    <w:rsid w:val="5EA62A43"/>
    <w:rsid w:val="5EB0BDB2"/>
    <w:rsid w:val="5EBA8197"/>
    <w:rsid w:val="5EBF033C"/>
    <w:rsid w:val="5EC15F31"/>
    <w:rsid w:val="5ED80DD1"/>
    <w:rsid w:val="5EE2E506"/>
    <w:rsid w:val="5EEB99BC"/>
    <w:rsid w:val="5F0EDFFF"/>
    <w:rsid w:val="5F0EF39D"/>
    <w:rsid w:val="5F14D18A"/>
    <w:rsid w:val="5F1B9D56"/>
    <w:rsid w:val="5F1F6201"/>
    <w:rsid w:val="5F205E20"/>
    <w:rsid w:val="5F24E2BD"/>
    <w:rsid w:val="5F288C31"/>
    <w:rsid w:val="5F2A05F9"/>
    <w:rsid w:val="5F2E8BD6"/>
    <w:rsid w:val="5F3660B2"/>
    <w:rsid w:val="5F4A3F42"/>
    <w:rsid w:val="5F4ACFC6"/>
    <w:rsid w:val="5F4C7246"/>
    <w:rsid w:val="5F55CBD8"/>
    <w:rsid w:val="5F5B4D1D"/>
    <w:rsid w:val="5F5C470D"/>
    <w:rsid w:val="5F61014F"/>
    <w:rsid w:val="5F67229E"/>
    <w:rsid w:val="5F69B2C8"/>
    <w:rsid w:val="5F85FE4A"/>
    <w:rsid w:val="5F8888EB"/>
    <w:rsid w:val="5F99709E"/>
    <w:rsid w:val="5F9A56DC"/>
    <w:rsid w:val="5FA37AA7"/>
    <w:rsid w:val="5FA6651F"/>
    <w:rsid w:val="5FA6914B"/>
    <w:rsid w:val="5FD21BAA"/>
    <w:rsid w:val="5FE3EA8A"/>
    <w:rsid w:val="5FE41420"/>
    <w:rsid w:val="5FE7D629"/>
    <w:rsid w:val="5FED829E"/>
    <w:rsid w:val="5FEFE286"/>
    <w:rsid w:val="5FF9015E"/>
    <w:rsid w:val="600A40E8"/>
    <w:rsid w:val="600EED22"/>
    <w:rsid w:val="601A31AA"/>
    <w:rsid w:val="601D2EB6"/>
    <w:rsid w:val="60207F80"/>
    <w:rsid w:val="6024D908"/>
    <w:rsid w:val="602A06FF"/>
    <w:rsid w:val="602B2DDC"/>
    <w:rsid w:val="6033EE82"/>
    <w:rsid w:val="60346AB9"/>
    <w:rsid w:val="6049EC94"/>
    <w:rsid w:val="605027E2"/>
    <w:rsid w:val="605201E0"/>
    <w:rsid w:val="606005BB"/>
    <w:rsid w:val="60657BD8"/>
    <w:rsid w:val="60661FDC"/>
    <w:rsid w:val="606B9EC8"/>
    <w:rsid w:val="606C8EC3"/>
    <w:rsid w:val="6072C164"/>
    <w:rsid w:val="6073CF13"/>
    <w:rsid w:val="607EC1D4"/>
    <w:rsid w:val="6081206C"/>
    <w:rsid w:val="60824D39"/>
    <w:rsid w:val="608D2DB1"/>
    <w:rsid w:val="60967806"/>
    <w:rsid w:val="60A0444E"/>
    <w:rsid w:val="60A16C12"/>
    <w:rsid w:val="60A73438"/>
    <w:rsid w:val="60ACB0DD"/>
    <w:rsid w:val="60B5D356"/>
    <w:rsid w:val="60C77598"/>
    <w:rsid w:val="60C8D7F8"/>
    <w:rsid w:val="60CF5CDC"/>
    <w:rsid w:val="60D8B34C"/>
    <w:rsid w:val="60D984C3"/>
    <w:rsid w:val="60DE7D5B"/>
    <w:rsid w:val="60DF7221"/>
    <w:rsid w:val="60E7727A"/>
    <w:rsid w:val="60E9CD71"/>
    <w:rsid w:val="60EA1BF0"/>
    <w:rsid w:val="60EF7E4F"/>
    <w:rsid w:val="60F1E963"/>
    <w:rsid w:val="60F36D6A"/>
    <w:rsid w:val="60F77D15"/>
    <w:rsid w:val="60FA3921"/>
    <w:rsid w:val="60FD6E49"/>
    <w:rsid w:val="6110E38B"/>
    <w:rsid w:val="61139AF4"/>
    <w:rsid w:val="6117BEDB"/>
    <w:rsid w:val="611C9A63"/>
    <w:rsid w:val="61206B3E"/>
    <w:rsid w:val="61238910"/>
    <w:rsid w:val="61249B6D"/>
    <w:rsid w:val="6126C570"/>
    <w:rsid w:val="61384FEE"/>
    <w:rsid w:val="61424AB2"/>
    <w:rsid w:val="614EAA01"/>
    <w:rsid w:val="61518D46"/>
    <w:rsid w:val="6152E5D7"/>
    <w:rsid w:val="6154390C"/>
    <w:rsid w:val="616004D5"/>
    <w:rsid w:val="6179C1A8"/>
    <w:rsid w:val="617CC075"/>
    <w:rsid w:val="618182DD"/>
    <w:rsid w:val="6183B2F9"/>
    <w:rsid w:val="618E085E"/>
    <w:rsid w:val="61905916"/>
    <w:rsid w:val="61954491"/>
    <w:rsid w:val="61969553"/>
    <w:rsid w:val="6198448D"/>
    <w:rsid w:val="619A224A"/>
    <w:rsid w:val="61A13572"/>
    <w:rsid w:val="61A255E3"/>
    <w:rsid w:val="61B119A1"/>
    <w:rsid w:val="61B3705C"/>
    <w:rsid w:val="61C0E4B4"/>
    <w:rsid w:val="61CB10C9"/>
    <w:rsid w:val="61CB3AC9"/>
    <w:rsid w:val="61D088A5"/>
    <w:rsid w:val="61D0F98D"/>
    <w:rsid w:val="61D134CD"/>
    <w:rsid w:val="61E7EE03"/>
    <w:rsid w:val="61EF7D9D"/>
    <w:rsid w:val="61F58C32"/>
    <w:rsid w:val="61FBA90F"/>
    <w:rsid w:val="62009394"/>
    <w:rsid w:val="620CF8EC"/>
    <w:rsid w:val="62102318"/>
    <w:rsid w:val="62112865"/>
    <w:rsid w:val="62132AA6"/>
    <w:rsid w:val="62203E84"/>
    <w:rsid w:val="6225755E"/>
    <w:rsid w:val="62279CC9"/>
    <w:rsid w:val="623017EE"/>
    <w:rsid w:val="62310DBE"/>
    <w:rsid w:val="62369DED"/>
    <w:rsid w:val="6237E537"/>
    <w:rsid w:val="62452A6C"/>
    <w:rsid w:val="62549E68"/>
    <w:rsid w:val="625C952E"/>
    <w:rsid w:val="626ABDA0"/>
    <w:rsid w:val="627117A3"/>
    <w:rsid w:val="62716607"/>
    <w:rsid w:val="62775FC7"/>
    <w:rsid w:val="627C4454"/>
    <w:rsid w:val="627F197A"/>
    <w:rsid w:val="6281E338"/>
    <w:rsid w:val="6282A4FB"/>
    <w:rsid w:val="6289DDDB"/>
    <w:rsid w:val="6293580B"/>
    <w:rsid w:val="6297C51F"/>
    <w:rsid w:val="62A67A10"/>
    <w:rsid w:val="62ABD176"/>
    <w:rsid w:val="62AEF76B"/>
    <w:rsid w:val="62B1747C"/>
    <w:rsid w:val="62B32321"/>
    <w:rsid w:val="62BCBFE9"/>
    <w:rsid w:val="62BE0157"/>
    <w:rsid w:val="62BE3455"/>
    <w:rsid w:val="62C12C11"/>
    <w:rsid w:val="62D73638"/>
    <w:rsid w:val="62E18979"/>
    <w:rsid w:val="62E250AD"/>
    <w:rsid w:val="62F2ED6B"/>
    <w:rsid w:val="63061B25"/>
    <w:rsid w:val="630A20EF"/>
    <w:rsid w:val="630A9D86"/>
    <w:rsid w:val="63105ADF"/>
    <w:rsid w:val="631084DA"/>
    <w:rsid w:val="63108E66"/>
    <w:rsid w:val="6312698B"/>
    <w:rsid w:val="6318D6A9"/>
    <w:rsid w:val="63289848"/>
    <w:rsid w:val="6329EE57"/>
    <w:rsid w:val="632DB698"/>
    <w:rsid w:val="632E695C"/>
    <w:rsid w:val="632EC65C"/>
    <w:rsid w:val="6332C4ED"/>
    <w:rsid w:val="633321C3"/>
    <w:rsid w:val="6334DC71"/>
    <w:rsid w:val="63392011"/>
    <w:rsid w:val="6340E03E"/>
    <w:rsid w:val="6342A1FD"/>
    <w:rsid w:val="634598D6"/>
    <w:rsid w:val="63516B4B"/>
    <w:rsid w:val="635C5B65"/>
    <w:rsid w:val="635DF77C"/>
    <w:rsid w:val="635F4A6C"/>
    <w:rsid w:val="636944BA"/>
    <w:rsid w:val="637C039B"/>
    <w:rsid w:val="637E6DCC"/>
    <w:rsid w:val="6383B3E2"/>
    <w:rsid w:val="6385B5C2"/>
    <w:rsid w:val="63904AE8"/>
    <w:rsid w:val="63912A48"/>
    <w:rsid w:val="63929988"/>
    <w:rsid w:val="639995DB"/>
    <w:rsid w:val="63A03ED8"/>
    <w:rsid w:val="63A1A2E8"/>
    <w:rsid w:val="63A77C91"/>
    <w:rsid w:val="63ABF792"/>
    <w:rsid w:val="63B67117"/>
    <w:rsid w:val="63BC05A0"/>
    <w:rsid w:val="63BCF0DE"/>
    <w:rsid w:val="63BED44B"/>
    <w:rsid w:val="63C13172"/>
    <w:rsid w:val="63D6BEBA"/>
    <w:rsid w:val="63D9A9CE"/>
    <w:rsid w:val="63DAA06B"/>
    <w:rsid w:val="63E92C02"/>
    <w:rsid w:val="63EEDBA2"/>
    <w:rsid w:val="63EFD2E7"/>
    <w:rsid w:val="63F2DBFA"/>
    <w:rsid w:val="63F67F1D"/>
    <w:rsid w:val="63FBA24C"/>
    <w:rsid w:val="64014D33"/>
    <w:rsid w:val="6401FA7A"/>
    <w:rsid w:val="640DA8E8"/>
    <w:rsid w:val="641409D8"/>
    <w:rsid w:val="641883B4"/>
    <w:rsid w:val="641A4DF6"/>
    <w:rsid w:val="641C5128"/>
    <w:rsid w:val="64208504"/>
    <w:rsid w:val="64219EB2"/>
    <w:rsid w:val="64259130"/>
    <w:rsid w:val="6426B6F6"/>
    <w:rsid w:val="64281808"/>
    <w:rsid w:val="6428EBB2"/>
    <w:rsid w:val="642DD8BC"/>
    <w:rsid w:val="6447EF5D"/>
    <w:rsid w:val="644DE624"/>
    <w:rsid w:val="644EFFD9"/>
    <w:rsid w:val="6468398F"/>
    <w:rsid w:val="646E3B86"/>
    <w:rsid w:val="64712756"/>
    <w:rsid w:val="64719FDB"/>
    <w:rsid w:val="6474A8E7"/>
    <w:rsid w:val="647584B6"/>
    <w:rsid w:val="647902C6"/>
    <w:rsid w:val="647B3202"/>
    <w:rsid w:val="64851F2A"/>
    <w:rsid w:val="648F8E75"/>
    <w:rsid w:val="649C4548"/>
    <w:rsid w:val="64ACDDCC"/>
    <w:rsid w:val="64AE473E"/>
    <w:rsid w:val="64B5C1D0"/>
    <w:rsid w:val="64BAF4FC"/>
    <w:rsid w:val="64BDCB55"/>
    <w:rsid w:val="64BF309C"/>
    <w:rsid w:val="64BF4212"/>
    <w:rsid w:val="64BFCE68"/>
    <w:rsid w:val="64C18C91"/>
    <w:rsid w:val="64C3F1E8"/>
    <w:rsid w:val="64CE2D79"/>
    <w:rsid w:val="64DF6D3B"/>
    <w:rsid w:val="64E00134"/>
    <w:rsid w:val="64F115A1"/>
    <w:rsid w:val="64FB5F27"/>
    <w:rsid w:val="65052EC7"/>
    <w:rsid w:val="650D274B"/>
    <w:rsid w:val="650D7BCB"/>
    <w:rsid w:val="6512F26F"/>
    <w:rsid w:val="651A8FEF"/>
    <w:rsid w:val="651C51A1"/>
    <w:rsid w:val="651C6066"/>
    <w:rsid w:val="65225AEB"/>
    <w:rsid w:val="652BF38D"/>
    <w:rsid w:val="652D4498"/>
    <w:rsid w:val="652F50A6"/>
    <w:rsid w:val="65395757"/>
    <w:rsid w:val="654293F3"/>
    <w:rsid w:val="65465E6C"/>
    <w:rsid w:val="6555B325"/>
    <w:rsid w:val="6566778D"/>
    <w:rsid w:val="6569948B"/>
    <w:rsid w:val="657F2B37"/>
    <w:rsid w:val="657FBC10"/>
    <w:rsid w:val="658791FA"/>
    <w:rsid w:val="65A6B93C"/>
    <w:rsid w:val="65AD6BA0"/>
    <w:rsid w:val="65AE6295"/>
    <w:rsid w:val="65AFE478"/>
    <w:rsid w:val="65B75A0F"/>
    <w:rsid w:val="65BC1B1A"/>
    <w:rsid w:val="65BC4B51"/>
    <w:rsid w:val="65BF8E64"/>
    <w:rsid w:val="65C3A1CC"/>
    <w:rsid w:val="65CDCF0B"/>
    <w:rsid w:val="65D8A20A"/>
    <w:rsid w:val="65E0FE1C"/>
    <w:rsid w:val="65E22691"/>
    <w:rsid w:val="65E28ADC"/>
    <w:rsid w:val="65E988B3"/>
    <w:rsid w:val="65F97D6B"/>
    <w:rsid w:val="6604F826"/>
    <w:rsid w:val="6606974B"/>
    <w:rsid w:val="660F8F09"/>
    <w:rsid w:val="661131F6"/>
    <w:rsid w:val="66133FE0"/>
    <w:rsid w:val="661C3B2B"/>
    <w:rsid w:val="661C4A6B"/>
    <w:rsid w:val="661D576E"/>
    <w:rsid w:val="66295EE1"/>
    <w:rsid w:val="66301161"/>
    <w:rsid w:val="6635D601"/>
    <w:rsid w:val="66447217"/>
    <w:rsid w:val="66481587"/>
    <w:rsid w:val="664B684B"/>
    <w:rsid w:val="665477BA"/>
    <w:rsid w:val="66577406"/>
    <w:rsid w:val="66627705"/>
    <w:rsid w:val="6665F3F3"/>
    <w:rsid w:val="6671163C"/>
    <w:rsid w:val="6672DB0E"/>
    <w:rsid w:val="66820F53"/>
    <w:rsid w:val="66821D7C"/>
    <w:rsid w:val="668435DE"/>
    <w:rsid w:val="668D391B"/>
    <w:rsid w:val="6692327D"/>
    <w:rsid w:val="669EEF8A"/>
    <w:rsid w:val="66A25F42"/>
    <w:rsid w:val="66AA1AFA"/>
    <w:rsid w:val="66AACCC0"/>
    <w:rsid w:val="66BF1D30"/>
    <w:rsid w:val="66BF6731"/>
    <w:rsid w:val="66CC94BD"/>
    <w:rsid w:val="66D70E73"/>
    <w:rsid w:val="66D8AD89"/>
    <w:rsid w:val="66DF7114"/>
    <w:rsid w:val="66DF9622"/>
    <w:rsid w:val="66E38C6D"/>
    <w:rsid w:val="66EC6971"/>
    <w:rsid w:val="66EF0635"/>
    <w:rsid w:val="66F0BBB7"/>
    <w:rsid w:val="66F277DB"/>
    <w:rsid w:val="66F3EB19"/>
    <w:rsid w:val="66F774D2"/>
    <w:rsid w:val="66F8D9EB"/>
    <w:rsid w:val="67010D2D"/>
    <w:rsid w:val="67052679"/>
    <w:rsid w:val="6707FE49"/>
    <w:rsid w:val="670CE5D4"/>
    <w:rsid w:val="6711445B"/>
    <w:rsid w:val="67186AA9"/>
    <w:rsid w:val="671B52EB"/>
    <w:rsid w:val="671ED80E"/>
    <w:rsid w:val="6724464D"/>
    <w:rsid w:val="672453C6"/>
    <w:rsid w:val="6739565F"/>
    <w:rsid w:val="673D2B91"/>
    <w:rsid w:val="6741BA98"/>
    <w:rsid w:val="674C99CB"/>
    <w:rsid w:val="6753B1AF"/>
    <w:rsid w:val="6753CD0A"/>
    <w:rsid w:val="675749A3"/>
    <w:rsid w:val="6758D053"/>
    <w:rsid w:val="675A7E4E"/>
    <w:rsid w:val="675E93C3"/>
    <w:rsid w:val="675E975A"/>
    <w:rsid w:val="6763D315"/>
    <w:rsid w:val="6764C0A8"/>
    <w:rsid w:val="676C0F0B"/>
    <w:rsid w:val="6778685B"/>
    <w:rsid w:val="6783C2B2"/>
    <w:rsid w:val="67864A82"/>
    <w:rsid w:val="67893C06"/>
    <w:rsid w:val="6790DAD3"/>
    <w:rsid w:val="67990B22"/>
    <w:rsid w:val="67A5C26D"/>
    <w:rsid w:val="67AF6061"/>
    <w:rsid w:val="67B3BFDB"/>
    <w:rsid w:val="67BB89CE"/>
    <w:rsid w:val="67D53CC1"/>
    <w:rsid w:val="67D54EDE"/>
    <w:rsid w:val="67D56001"/>
    <w:rsid w:val="67DB345B"/>
    <w:rsid w:val="67DE0B66"/>
    <w:rsid w:val="67EDACD6"/>
    <w:rsid w:val="67F8B251"/>
    <w:rsid w:val="67FFA8CF"/>
    <w:rsid w:val="680D79D7"/>
    <w:rsid w:val="681170B5"/>
    <w:rsid w:val="6822DB17"/>
    <w:rsid w:val="6823E8B8"/>
    <w:rsid w:val="683592D4"/>
    <w:rsid w:val="68424E4F"/>
    <w:rsid w:val="68479E4F"/>
    <w:rsid w:val="68571F56"/>
    <w:rsid w:val="687B93BA"/>
    <w:rsid w:val="688043F5"/>
    <w:rsid w:val="688547AC"/>
    <w:rsid w:val="6886D257"/>
    <w:rsid w:val="6889C6C3"/>
    <w:rsid w:val="688B5542"/>
    <w:rsid w:val="688CA5BB"/>
    <w:rsid w:val="689F72D7"/>
    <w:rsid w:val="68A2D765"/>
    <w:rsid w:val="68ACD4AF"/>
    <w:rsid w:val="68AE19E1"/>
    <w:rsid w:val="68B3DA80"/>
    <w:rsid w:val="68B89ACB"/>
    <w:rsid w:val="68BAFE61"/>
    <w:rsid w:val="68C0108A"/>
    <w:rsid w:val="68C337C1"/>
    <w:rsid w:val="68D3777C"/>
    <w:rsid w:val="68DAB79A"/>
    <w:rsid w:val="68EE9AD1"/>
    <w:rsid w:val="68F45413"/>
    <w:rsid w:val="68FA9C6B"/>
    <w:rsid w:val="6900F405"/>
    <w:rsid w:val="69016119"/>
    <w:rsid w:val="690C9ECA"/>
    <w:rsid w:val="6914F8E4"/>
    <w:rsid w:val="692438C8"/>
    <w:rsid w:val="6930AC18"/>
    <w:rsid w:val="693E0786"/>
    <w:rsid w:val="6942865E"/>
    <w:rsid w:val="6947F2FC"/>
    <w:rsid w:val="69496D71"/>
    <w:rsid w:val="694E519F"/>
    <w:rsid w:val="696009E9"/>
    <w:rsid w:val="696120EF"/>
    <w:rsid w:val="69655FD6"/>
    <w:rsid w:val="6969AC74"/>
    <w:rsid w:val="69703E33"/>
    <w:rsid w:val="697D2C0C"/>
    <w:rsid w:val="69841063"/>
    <w:rsid w:val="698A127A"/>
    <w:rsid w:val="698ACB89"/>
    <w:rsid w:val="69938F8C"/>
    <w:rsid w:val="699D60AF"/>
    <w:rsid w:val="699DEDDB"/>
    <w:rsid w:val="69A4163E"/>
    <w:rsid w:val="69AB4AD1"/>
    <w:rsid w:val="69AEC593"/>
    <w:rsid w:val="69B26B61"/>
    <w:rsid w:val="69C13255"/>
    <w:rsid w:val="69C3D37A"/>
    <w:rsid w:val="69D71F18"/>
    <w:rsid w:val="69D92977"/>
    <w:rsid w:val="69D947E2"/>
    <w:rsid w:val="69DB0F17"/>
    <w:rsid w:val="69DBCCDD"/>
    <w:rsid w:val="69EE5330"/>
    <w:rsid w:val="69F010F4"/>
    <w:rsid w:val="69F70AEE"/>
    <w:rsid w:val="69F751FF"/>
    <w:rsid w:val="69FA0D00"/>
    <w:rsid w:val="6A03285B"/>
    <w:rsid w:val="6A0ED73C"/>
    <w:rsid w:val="6A1ABAC3"/>
    <w:rsid w:val="6A1DB531"/>
    <w:rsid w:val="6A1DE6B5"/>
    <w:rsid w:val="6A1EBBE8"/>
    <w:rsid w:val="6A351E8A"/>
    <w:rsid w:val="6A3DE7D3"/>
    <w:rsid w:val="6A493AB6"/>
    <w:rsid w:val="6A4E983B"/>
    <w:rsid w:val="6A5065FC"/>
    <w:rsid w:val="6A5FAF62"/>
    <w:rsid w:val="6A6CD3DA"/>
    <w:rsid w:val="6A712D2D"/>
    <w:rsid w:val="6A71B231"/>
    <w:rsid w:val="6A723A38"/>
    <w:rsid w:val="6A73A462"/>
    <w:rsid w:val="6A7805BA"/>
    <w:rsid w:val="6A7B42EA"/>
    <w:rsid w:val="6A7DAD03"/>
    <w:rsid w:val="6A81944B"/>
    <w:rsid w:val="6A81F3C6"/>
    <w:rsid w:val="6A84E09F"/>
    <w:rsid w:val="6A8AE369"/>
    <w:rsid w:val="6A91556C"/>
    <w:rsid w:val="6A967CF3"/>
    <w:rsid w:val="6A99492A"/>
    <w:rsid w:val="6A9E1433"/>
    <w:rsid w:val="6AA23F8A"/>
    <w:rsid w:val="6AA4B34C"/>
    <w:rsid w:val="6AA58230"/>
    <w:rsid w:val="6AA6B9E8"/>
    <w:rsid w:val="6AB39C01"/>
    <w:rsid w:val="6ABAC441"/>
    <w:rsid w:val="6AC11B4B"/>
    <w:rsid w:val="6AC44A83"/>
    <w:rsid w:val="6AC512DE"/>
    <w:rsid w:val="6AD58233"/>
    <w:rsid w:val="6AD5D140"/>
    <w:rsid w:val="6AE390F9"/>
    <w:rsid w:val="6AE61884"/>
    <w:rsid w:val="6AEF23D3"/>
    <w:rsid w:val="6AF91794"/>
    <w:rsid w:val="6AFECC77"/>
    <w:rsid w:val="6B0A6260"/>
    <w:rsid w:val="6B0C79F6"/>
    <w:rsid w:val="6B14C756"/>
    <w:rsid w:val="6B1EC343"/>
    <w:rsid w:val="6B25E462"/>
    <w:rsid w:val="6B34CE9D"/>
    <w:rsid w:val="6B3AE086"/>
    <w:rsid w:val="6B3B5F3B"/>
    <w:rsid w:val="6B5E2930"/>
    <w:rsid w:val="6B5EAA1A"/>
    <w:rsid w:val="6B62CB09"/>
    <w:rsid w:val="6B63F68C"/>
    <w:rsid w:val="6B7316CE"/>
    <w:rsid w:val="6B747E83"/>
    <w:rsid w:val="6B7481D4"/>
    <w:rsid w:val="6B8B3B3D"/>
    <w:rsid w:val="6B9D7F6D"/>
    <w:rsid w:val="6BB1D614"/>
    <w:rsid w:val="6BB5767C"/>
    <w:rsid w:val="6BD159EA"/>
    <w:rsid w:val="6BD6F5EB"/>
    <w:rsid w:val="6BD9E65C"/>
    <w:rsid w:val="6BDF0A65"/>
    <w:rsid w:val="6BDFC74C"/>
    <w:rsid w:val="6BE10590"/>
    <w:rsid w:val="6BF45F86"/>
    <w:rsid w:val="6C03C32B"/>
    <w:rsid w:val="6C0E989B"/>
    <w:rsid w:val="6C1061B8"/>
    <w:rsid w:val="6C13CF12"/>
    <w:rsid w:val="6C198D57"/>
    <w:rsid w:val="6C21C35D"/>
    <w:rsid w:val="6C2619AB"/>
    <w:rsid w:val="6C30C0AD"/>
    <w:rsid w:val="6C335384"/>
    <w:rsid w:val="6C37B4A2"/>
    <w:rsid w:val="6C43FE73"/>
    <w:rsid w:val="6C49204B"/>
    <w:rsid w:val="6C502E31"/>
    <w:rsid w:val="6C5A74EF"/>
    <w:rsid w:val="6C65EDEB"/>
    <w:rsid w:val="6C73B5E6"/>
    <w:rsid w:val="6C8199BB"/>
    <w:rsid w:val="6C8F6980"/>
    <w:rsid w:val="6C9419D4"/>
    <w:rsid w:val="6C99616C"/>
    <w:rsid w:val="6C9F1FCE"/>
    <w:rsid w:val="6C9F5F34"/>
    <w:rsid w:val="6CB3974B"/>
    <w:rsid w:val="6CB7E044"/>
    <w:rsid w:val="6CB8CB7D"/>
    <w:rsid w:val="6CBD7AC5"/>
    <w:rsid w:val="6CC13D31"/>
    <w:rsid w:val="6CCAAB1E"/>
    <w:rsid w:val="6CD574A0"/>
    <w:rsid w:val="6CD59986"/>
    <w:rsid w:val="6CD7054D"/>
    <w:rsid w:val="6CD773D0"/>
    <w:rsid w:val="6CEA2B1D"/>
    <w:rsid w:val="6CF3DBC8"/>
    <w:rsid w:val="6CF3E4A1"/>
    <w:rsid w:val="6CF6D1BD"/>
    <w:rsid w:val="6CFE43B9"/>
    <w:rsid w:val="6D00224E"/>
    <w:rsid w:val="6D039398"/>
    <w:rsid w:val="6D0D0FCC"/>
    <w:rsid w:val="6D0D37ED"/>
    <w:rsid w:val="6D0D516B"/>
    <w:rsid w:val="6D0D6172"/>
    <w:rsid w:val="6D0F6FE5"/>
    <w:rsid w:val="6D166F5F"/>
    <w:rsid w:val="6D189FEC"/>
    <w:rsid w:val="6D339824"/>
    <w:rsid w:val="6D36B219"/>
    <w:rsid w:val="6D379C2C"/>
    <w:rsid w:val="6D4081C6"/>
    <w:rsid w:val="6D431D7C"/>
    <w:rsid w:val="6D48A31F"/>
    <w:rsid w:val="6D6E92E1"/>
    <w:rsid w:val="6D6ED64D"/>
    <w:rsid w:val="6D7F496D"/>
    <w:rsid w:val="6D89CE63"/>
    <w:rsid w:val="6D8F949B"/>
    <w:rsid w:val="6D90B5F6"/>
    <w:rsid w:val="6D9A67AD"/>
    <w:rsid w:val="6DABB731"/>
    <w:rsid w:val="6DABD39B"/>
    <w:rsid w:val="6DAC127F"/>
    <w:rsid w:val="6DAD1CB3"/>
    <w:rsid w:val="6DAEEB6E"/>
    <w:rsid w:val="6DB9A749"/>
    <w:rsid w:val="6DC46168"/>
    <w:rsid w:val="6DC4AE22"/>
    <w:rsid w:val="6DC5D790"/>
    <w:rsid w:val="6DD132EC"/>
    <w:rsid w:val="6DD9B2E1"/>
    <w:rsid w:val="6DDCBC7C"/>
    <w:rsid w:val="6DF2D178"/>
    <w:rsid w:val="6DF365ED"/>
    <w:rsid w:val="6E1695EB"/>
    <w:rsid w:val="6E16E083"/>
    <w:rsid w:val="6E190D82"/>
    <w:rsid w:val="6E203D06"/>
    <w:rsid w:val="6E25B2A0"/>
    <w:rsid w:val="6E25E228"/>
    <w:rsid w:val="6E2A88FC"/>
    <w:rsid w:val="6E3442F7"/>
    <w:rsid w:val="6E363930"/>
    <w:rsid w:val="6E3AD6B3"/>
    <w:rsid w:val="6E3AE270"/>
    <w:rsid w:val="6E3CF5A2"/>
    <w:rsid w:val="6E41E358"/>
    <w:rsid w:val="6E4715DB"/>
    <w:rsid w:val="6E48AB5F"/>
    <w:rsid w:val="6E51490C"/>
    <w:rsid w:val="6E68E55E"/>
    <w:rsid w:val="6E79257D"/>
    <w:rsid w:val="6E8159F5"/>
    <w:rsid w:val="6E8353C8"/>
    <w:rsid w:val="6E962E4F"/>
    <w:rsid w:val="6EA8BCA1"/>
    <w:rsid w:val="6EAA708D"/>
    <w:rsid w:val="6EB44F81"/>
    <w:rsid w:val="6EB85F4D"/>
    <w:rsid w:val="6EB8BB04"/>
    <w:rsid w:val="6EBEA2E2"/>
    <w:rsid w:val="6EBF336D"/>
    <w:rsid w:val="6EC70C4C"/>
    <w:rsid w:val="6ECADDF0"/>
    <w:rsid w:val="6ED3D8BC"/>
    <w:rsid w:val="6ED4A656"/>
    <w:rsid w:val="6ED95425"/>
    <w:rsid w:val="6EDE16CD"/>
    <w:rsid w:val="6EEB41FF"/>
    <w:rsid w:val="6EF6BF43"/>
    <w:rsid w:val="6EF87B4F"/>
    <w:rsid w:val="6EF92D97"/>
    <w:rsid w:val="6F017A3C"/>
    <w:rsid w:val="6F056819"/>
    <w:rsid w:val="6F09BBC0"/>
    <w:rsid w:val="6F20B66D"/>
    <w:rsid w:val="6F3681EA"/>
    <w:rsid w:val="6F51C9C3"/>
    <w:rsid w:val="6F547A7A"/>
    <w:rsid w:val="6F55E8F3"/>
    <w:rsid w:val="6F5B949E"/>
    <w:rsid w:val="6F62EC11"/>
    <w:rsid w:val="6F66F1EF"/>
    <w:rsid w:val="6F6F673D"/>
    <w:rsid w:val="6F71F22C"/>
    <w:rsid w:val="6F729A95"/>
    <w:rsid w:val="6F855BC7"/>
    <w:rsid w:val="6F89E3F0"/>
    <w:rsid w:val="6F90BB4D"/>
    <w:rsid w:val="6F95C976"/>
    <w:rsid w:val="6F9FA672"/>
    <w:rsid w:val="6FA0DE5C"/>
    <w:rsid w:val="6FA7DC85"/>
    <w:rsid w:val="6FAA9B59"/>
    <w:rsid w:val="6FABF832"/>
    <w:rsid w:val="6FACA265"/>
    <w:rsid w:val="6FACEADE"/>
    <w:rsid w:val="6FAF83F3"/>
    <w:rsid w:val="6FB5611F"/>
    <w:rsid w:val="6FB5DEC9"/>
    <w:rsid w:val="6FEAAFA6"/>
    <w:rsid w:val="6FEF0D58"/>
    <w:rsid w:val="6FFA45C0"/>
    <w:rsid w:val="700274F6"/>
    <w:rsid w:val="7012D0DA"/>
    <w:rsid w:val="7021571B"/>
    <w:rsid w:val="702219DD"/>
    <w:rsid w:val="702396BD"/>
    <w:rsid w:val="70241A1E"/>
    <w:rsid w:val="702426DB"/>
    <w:rsid w:val="702843AD"/>
    <w:rsid w:val="702FF862"/>
    <w:rsid w:val="70440013"/>
    <w:rsid w:val="704620BD"/>
    <w:rsid w:val="70516D83"/>
    <w:rsid w:val="70545D21"/>
    <w:rsid w:val="7056BA62"/>
    <w:rsid w:val="705908D2"/>
    <w:rsid w:val="705B5D61"/>
    <w:rsid w:val="705F4BFA"/>
    <w:rsid w:val="70656540"/>
    <w:rsid w:val="70682DF3"/>
    <w:rsid w:val="706984E6"/>
    <w:rsid w:val="707A320E"/>
    <w:rsid w:val="7086516E"/>
    <w:rsid w:val="708FC7F3"/>
    <w:rsid w:val="709D74DE"/>
    <w:rsid w:val="70A3D986"/>
    <w:rsid w:val="70AD0ADB"/>
    <w:rsid w:val="70AF42B0"/>
    <w:rsid w:val="70AFD10A"/>
    <w:rsid w:val="70B99027"/>
    <w:rsid w:val="70BEA121"/>
    <w:rsid w:val="70C03B42"/>
    <w:rsid w:val="70C0B552"/>
    <w:rsid w:val="70C34FE2"/>
    <w:rsid w:val="70CB3114"/>
    <w:rsid w:val="70CC64E4"/>
    <w:rsid w:val="70CE75AD"/>
    <w:rsid w:val="70D6646B"/>
    <w:rsid w:val="70DA41A4"/>
    <w:rsid w:val="70EA7C9B"/>
    <w:rsid w:val="70F3E761"/>
    <w:rsid w:val="71136773"/>
    <w:rsid w:val="711A0962"/>
    <w:rsid w:val="711DDD71"/>
    <w:rsid w:val="711EAEC3"/>
    <w:rsid w:val="71246891"/>
    <w:rsid w:val="71289E99"/>
    <w:rsid w:val="7128D5C2"/>
    <w:rsid w:val="712E0BA4"/>
    <w:rsid w:val="7131DFC6"/>
    <w:rsid w:val="7144CE5D"/>
    <w:rsid w:val="714C7B14"/>
    <w:rsid w:val="7159B35C"/>
    <w:rsid w:val="715E1196"/>
    <w:rsid w:val="716A0EEC"/>
    <w:rsid w:val="716EE497"/>
    <w:rsid w:val="716F5870"/>
    <w:rsid w:val="7179279C"/>
    <w:rsid w:val="717BBBA5"/>
    <w:rsid w:val="718DDB0C"/>
    <w:rsid w:val="719A831C"/>
    <w:rsid w:val="719B8D11"/>
    <w:rsid w:val="719CA38E"/>
    <w:rsid w:val="719E278E"/>
    <w:rsid w:val="71A47B8C"/>
    <w:rsid w:val="71A79846"/>
    <w:rsid w:val="71AD5F2A"/>
    <w:rsid w:val="71C0DE4C"/>
    <w:rsid w:val="71CEA759"/>
    <w:rsid w:val="71D99395"/>
    <w:rsid w:val="71E64AA8"/>
    <w:rsid w:val="71ECC373"/>
    <w:rsid w:val="71ECF21D"/>
    <w:rsid w:val="71F47AF7"/>
    <w:rsid w:val="71F5B3F3"/>
    <w:rsid w:val="71FC0CEF"/>
    <w:rsid w:val="7203DD99"/>
    <w:rsid w:val="7204BDA6"/>
    <w:rsid w:val="72071A04"/>
    <w:rsid w:val="720C1823"/>
    <w:rsid w:val="7210B00A"/>
    <w:rsid w:val="7212FBBA"/>
    <w:rsid w:val="7219A0D7"/>
    <w:rsid w:val="721DAAF7"/>
    <w:rsid w:val="722AC801"/>
    <w:rsid w:val="7235537F"/>
    <w:rsid w:val="72508DEF"/>
    <w:rsid w:val="725F2DA7"/>
    <w:rsid w:val="72686848"/>
    <w:rsid w:val="7269A38D"/>
    <w:rsid w:val="726D1ECD"/>
    <w:rsid w:val="72795557"/>
    <w:rsid w:val="7281CED4"/>
    <w:rsid w:val="7282E799"/>
    <w:rsid w:val="72842862"/>
    <w:rsid w:val="729908F2"/>
    <w:rsid w:val="72AA23C6"/>
    <w:rsid w:val="72AD36D2"/>
    <w:rsid w:val="72B1ADD2"/>
    <w:rsid w:val="72B88E9D"/>
    <w:rsid w:val="72BD7A88"/>
    <w:rsid w:val="72C266CC"/>
    <w:rsid w:val="72C3D9E0"/>
    <w:rsid w:val="72DE4915"/>
    <w:rsid w:val="72DF9C8D"/>
    <w:rsid w:val="7300F685"/>
    <w:rsid w:val="7306A349"/>
    <w:rsid w:val="7310D626"/>
    <w:rsid w:val="73262877"/>
    <w:rsid w:val="73272B6D"/>
    <w:rsid w:val="732C0EEE"/>
    <w:rsid w:val="73371A63"/>
    <w:rsid w:val="7363984B"/>
    <w:rsid w:val="7364E814"/>
    <w:rsid w:val="737024A3"/>
    <w:rsid w:val="737FDE23"/>
    <w:rsid w:val="73838CBB"/>
    <w:rsid w:val="73955E2A"/>
    <w:rsid w:val="7396410D"/>
    <w:rsid w:val="73A6B150"/>
    <w:rsid w:val="73B7EA9C"/>
    <w:rsid w:val="73BA1D29"/>
    <w:rsid w:val="73C22DB0"/>
    <w:rsid w:val="73CA83FA"/>
    <w:rsid w:val="73CB537A"/>
    <w:rsid w:val="73D00055"/>
    <w:rsid w:val="73D5D566"/>
    <w:rsid w:val="73D70AAF"/>
    <w:rsid w:val="73F331AC"/>
    <w:rsid w:val="73F9E294"/>
    <w:rsid w:val="73FFFF71"/>
    <w:rsid w:val="740C7EA6"/>
    <w:rsid w:val="740E9C8A"/>
    <w:rsid w:val="740F1855"/>
    <w:rsid w:val="74105699"/>
    <w:rsid w:val="74136660"/>
    <w:rsid w:val="7415F726"/>
    <w:rsid w:val="7417B73F"/>
    <w:rsid w:val="741829FC"/>
    <w:rsid w:val="7419D44F"/>
    <w:rsid w:val="741B5C18"/>
    <w:rsid w:val="74201404"/>
    <w:rsid w:val="74216B97"/>
    <w:rsid w:val="7424E609"/>
    <w:rsid w:val="743188E6"/>
    <w:rsid w:val="743516DD"/>
    <w:rsid w:val="7440F7B3"/>
    <w:rsid w:val="744F9D18"/>
    <w:rsid w:val="7453D01C"/>
    <w:rsid w:val="7463AB9F"/>
    <w:rsid w:val="746D2811"/>
    <w:rsid w:val="7471D6C9"/>
    <w:rsid w:val="7474895D"/>
    <w:rsid w:val="74807B5A"/>
    <w:rsid w:val="7491386B"/>
    <w:rsid w:val="7498419C"/>
    <w:rsid w:val="749AC217"/>
    <w:rsid w:val="74A24D0B"/>
    <w:rsid w:val="74A8BBD4"/>
    <w:rsid w:val="74ABE034"/>
    <w:rsid w:val="74B414EC"/>
    <w:rsid w:val="74B5F7E7"/>
    <w:rsid w:val="74DE0758"/>
    <w:rsid w:val="74E0188C"/>
    <w:rsid w:val="74E4D802"/>
    <w:rsid w:val="74E9D72E"/>
    <w:rsid w:val="74EB4C39"/>
    <w:rsid w:val="74F1957D"/>
    <w:rsid w:val="74F34C35"/>
    <w:rsid w:val="7503EBD3"/>
    <w:rsid w:val="7505AD62"/>
    <w:rsid w:val="75064AE2"/>
    <w:rsid w:val="750D780B"/>
    <w:rsid w:val="750F20AB"/>
    <w:rsid w:val="75125301"/>
    <w:rsid w:val="75128585"/>
    <w:rsid w:val="752D5CE1"/>
    <w:rsid w:val="753C5E14"/>
    <w:rsid w:val="754E8147"/>
    <w:rsid w:val="754F4C2C"/>
    <w:rsid w:val="7551E60D"/>
    <w:rsid w:val="7555D14C"/>
    <w:rsid w:val="755B17F9"/>
    <w:rsid w:val="7560B2CD"/>
    <w:rsid w:val="7568F10E"/>
    <w:rsid w:val="7580B4D5"/>
    <w:rsid w:val="7583FF08"/>
    <w:rsid w:val="758701DA"/>
    <w:rsid w:val="7588875C"/>
    <w:rsid w:val="759B728A"/>
    <w:rsid w:val="759C76DE"/>
    <w:rsid w:val="75B342F3"/>
    <w:rsid w:val="75B55BF1"/>
    <w:rsid w:val="75C5FFC8"/>
    <w:rsid w:val="75D51201"/>
    <w:rsid w:val="75D7E21B"/>
    <w:rsid w:val="75D88C24"/>
    <w:rsid w:val="75DF1AF7"/>
    <w:rsid w:val="75E23ED0"/>
    <w:rsid w:val="75E8F571"/>
    <w:rsid w:val="75F0FAF7"/>
    <w:rsid w:val="75F25599"/>
    <w:rsid w:val="75F669DB"/>
    <w:rsid w:val="75F6E278"/>
    <w:rsid w:val="761B4301"/>
    <w:rsid w:val="76247B95"/>
    <w:rsid w:val="7624D68A"/>
    <w:rsid w:val="7629EED5"/>
    <w:rsid w:val="76397C53"/>
    <w:rsid w:val="7653BB01"/>
    <w:rsid w:val="765FB88B"/>
    <w:rsid w:val="7662B7DE"/>
    <w:rsid w:val="76678E0E"/>
    <w:rsid w:val="766B34DF"/>
    <w:rsid w:val="766C8FE3"/>
    <w:rsid w:val="766C9486"/>
    <w:rsid w:val="766F27D6"/>
    <w:rsid w:val="767033DF"/>
    <w:rsid w:val="76863D31"/>
    <w:rsid w:val="768882E8"/>
    <w:rsid w:val="768ECFD9"/>
    <w:rsid w:val="768FFA26"/>
    <w:rsid w:val="7692749C"/>
    <w:rsid w:val="76A6B049"/>
    <w:rsid w:val="76A6F9AB"/>
    <w:rsid w:val="76B85FA5"/>
    <w:rsid w:val="76BDBA4E"/>
    <w:rsid w:val="76BFE331"/>
    <w:rsid w:val="76C1BAD3"/>
    <w:rsid w:val="76D53F5A"/>
    <w:rsid w:val="76D783B2"/>
    <w:rsid w:val="76DC266F"/>
    <w:rsid w:val="76E6D891"/>
    <w:rsid w:val="76F3E40A"/>
    <w:rsid w:val="76F9AB45"/>
    <w:rsid w:val="76FBE2D9"/>
    <w:rsid w:val="77100C80"/>
    <w:rsid w:val="7720D8F6"/>
    <w:rsid w:val="7722F7A6"/>
    <w:rsid w:val="7723069E"/>
    <w:rsid w:val="7740D95E"/>
    <w:rsid w:val="7741850B"/>
    <w:rsid w:val="774A36D6"/>
    <w:rsid w:val="775EE0DC"/>
    <w:rsid w:val="77601AA7"/>
    <w:rsid w:val="77604AFF"/>
    <w:rsid w:val="7769B880"/>
    <w:rsid w:val="776CA041"/>
    <w:rsid w:val="776D514E"/>
    <w:rsid w:val="777AD9DC"/>
    <w:rsid w:val="778A47CC"/>
    <w:rsid w:val="77987B1D"/>
    <w:rsid w:val="779A9470"/>
    <w:rsid w:val="77A1E8AD"/>
    <w:rsid w:val="77AC37A8"/>
    <w:rsid w:val="77AE70B2"/>
    <w:rsid w:val="77B170A2"/>
    <w:rsid w:val="77B2F852"/>
    <w:rsid w:val="77BB2486"/>
    <w:rsid w:val="77C5B65D"/>
    <w:rsid w:val="77C89B3F"/>
    <w:rsid w:val="77CFC211"/>
    <w:rsid w:val="77D10F65"/>
    <w:rsid w:val="77D2A3D4"/>
    <w:rsid w:val="77DA8E73"/>
    <w:rsid w:val="77DC21D6"/>
    <w:rsid w:val="77DF997A"/>
    <w:rsid w:val="77EB6862"/>
    <w:rsid w:val="77F506F2"/>
    <w:rsid w:val="77FCFE4A"/>
    <w:rsid w:val="780D205C"/>
    <w:rsid w:val="780E9022"/>
    <w:rsid w:val="781AA4CF"/>
    <w:rsid w:val="78285111"/>
    <w:rsid w:val="782F6434"/>
    <w:rsid w:val="78372981"/>
    <w:rsid w:val="78407662"/>
    <w:rsid w:val="784C7CB1"/>
    <w:rsid w:val="785408BE"/>
    <w:rsid w:val="785B5B25"/>
    <w:rsid w:val="78602E56"/>
    <w:rsid w:val="78716F00"/>
    <w:rsid w:val="787C2E19"/>
    <w:rsid w:val="787D2C66"/>
    <w:rsid w:val="788C3AB2"/>
    <w:rsid w:val="78956F0D"/>
    <w:rsid w:val="789E3796"/>
    <w:rsid w:val="78AB4561"/>
    <w:rsid w:val="78AEF224"/>
    <w:rsid w:val="78B2795B"/>
    <w:rsid w:val="78B8ED92"/>
    <w:rsid w:val="78BA6CBD"/>
    <w:rsid w:val="78C1BAE8"/>
    <w:rsid w:val="78D431EB"/>
    <w:rsid w:val="78DF6276"/>
    <w:rsid w:val="78E32F45"/>
    <w:rsid w:val="78F0096C"/>
    <w:rsid w:val="78F74F60"/>
    <w:rsid w:val="78F87D1A"/>
    <w:rsid w:val="78FB19B8"/>
    <w:rsid w:val="7906E82F"/>
    <w:rsid w:val="7908E103"/>
    <w:rsid w:val="790CEC3F"/>
    <w:rsid w:val="7914E0AD"/>
    <w:rsid w:val="79173A28"/>
    <w:rsid w:val="792E4402"/>
    <w:rsid w:val="79343806"/>
    <w:rsid w:val="79396A46"/>
    <w:rsid w:val="793A6DD9"/>
    <w:rsid w:val="793B7853"/>
    <w:rsid w:val="7941D4CF"/>
    <w:rsid w:val="794419C8"/>
    <w:rsid w:val="79454520"/>
    <w:rsid w:val="7946AF5C"/>
    <w:rsid w:val="7951AEC4"/>
    <w:rsid w:val="7954D36B"/>
    <w:rsid w:val="7961E748"/>
    <w:rsid w:val="796414B5"/>
    <w:rsid w:val="7967AF15"/>
    <w:rsid w:val="79711C06"/>
    <w:rsid w:val="7974DB32"/>
    <w:rsid w:val="797B71EE"/>
    <w:rsid w:val="797E886F"/>
    <w:rsid w:val="798F6C10"/>
    <w:rsid w:val="79910029"/>
    <w:rsid w:val="7992F00A"/>
    <w:rsid w:val="7993923D"/>
    <w:rsid w:val="799B8E78"/>
    <w:rsid w:val="79A3C64D"/>
    <w:rsid w:val="79A5C6A8"/>
    <w:rsid w:val="79A97C35"/>
    <w:rsid w:val="79B4E48E"/>
    <w:rsid w:val="79BD033A"/>
    <w:rsid w:val="79C1428E"/>
    <w:rsid w:val="79C71618"/>
    <w:rsid w:val="79DD2B4D"/>
    <w:rsid w:val="79E1D87F"/>
    <w:rsid w:val="79E686C0"/>
    <w:rsid w:val="79EE0D2B"/>
    <w:rsid w:val="79F786D4"/>
    <w:rsid w:val="79F9550A"/>
    <w:rsid w:val="79FCD8F2"/>
    <w:rsid w:val="7A01B20C"/>
    <w:rsid w:val="7A08B536"/>
    <w:rsid w:val="7A0ED6B9"/>
    <w:rsid w:val="7A12DF0B"/>
    <w:rsid w:val="7A236597"/>
    <w:rsid w:val="7A3610EF"/>
    <w:rsid w:val="7A38DE1F"/>
    <w:rsid w:val="7A3D5581"/>
    <w:rsid w:val="7A407CB1"/>
    <w:rsid w:val="7A4CA819"/>
    <w:rsid w:val="7A5481C6"/>
    <w:rsid w:val="7A5B7972"/>
    <w:rsid w:val="7A5DD5D6"/>
    <w:rsid w:val="7A5E8EC8"/>
    <w:rsid w:val="7A690E46"/>
    <w:rsid w:val="7A6AB213"/>
    <w:rsid w:val="7A6C6487"/>
    <w:rsid w:val="7A81CC61"/>
    <w:rsid w:val="7A89EFF0"/>
    <w:rsid w:val="7A8BFD07"/>
    <w:rsid w:val="7A944AA5"/>
    <w:rsid w:val="7AA41D53"/>
    <w:rsid w:val="7AB40588"/>
    <w:rsid w:val="7ABDE46B"/>
    <w:rsid w:val="7AC08A1D"/>
    <w:rsid w:val="7AC632AB"/>
    <w:rsid w:val="7AC91C18"/>
    <w:rsid w:val="7AD334C1"/>
    <w:rsid w:val="7AD8F531"/>
    <w:rsid w:val="7AF32DBB"/>
    <w:rsid w:val="7B094339"/>
    <w:rsid w:val="7B0968B4"/>
    <w:rsid w:val="7B14D340"/>
    <w:rsid w:val="7B1D4FF8"/>
    <w:rsid w:val="7B1DFD80"/>
    <w:rsid w:val="7B1FC734"/>
    <w:rsid w:val="7B23A122"/>
    <w:rsid w:val="7B2A3C18"/>
    <w:rsid w:val="7B2B3CD8"/>
    <w:rsid w:val="7B3437AB"/>
    <w:rsid w:val="7B408B46"/>
    <w:rsid w:val="7B41F77E"/>
    <w:rsid w:val="7B42770B"/>
    <w:rsid w:val="7B5208BF"/>
    <w:rsid w:val="7B621C4A"/>
    <w:rsid w:val="7B6899DF"/>
    <w:rsid w:val="7B6A5630"/>
    <w:rsid w:val="7B76BFA7"/>
    <w:rsid w:val="7B87DBDD"/>
    <w:rsid w:val="7B8C3EEA"/>
    <w:rsid w:val="7B8D22A9"/>
    <w:rsid w:val="7B8F5F17"/>
    <w:rsid w:val="7B8F664D"/>
    <w:rsid w:val="7B9BAC9B"/>
    <w:rsid w:val="7BA0FFFF"/>
    <w:rsid w:val="7BA3F6B4"/>
    <w:rsid w:val="7BA432B0"/>
    <w:rsid w:val="7BADC21B"/>
    <w:rsid w:val="7BB06A87"/>
    <w:rsid w:val="7BB8F1B1"/>
    <w:rsid w:val="7BBAAFDF"/>
    <w:rsid w:val="7BC0B165"/>
    <w:rsid w:val="7BC2DA8A"/>
    <w:rsid w:val="7BC9523B"/>
    <w:rsid w:val="7BD76574"/>
    <w:rsid w:val="7BE46289"/>
    <w:rsid w:val="7BED0064"/>
    <w:rsid w:val="7BF566FB"/>
    <w:rsid w:val="7BFEB4C1"/>
    <w:rsid w:val="7BFF11BD"/>
    <w:rsid w:val="7BFF55BF"/>
    <w:rsid w:val="7C01CCCB"/>
    <w:rsid w:val="7C074534"/>
    <w:rsid w:val="7C18BEAC"/>
    <w:rsid w:val="7C20C460"/>
    <w:rsid w:val="7C215491"/>
    <w:rsid w:val="7C240A42"/>
    <w:rsid w:val="7C3E42E3"/>
    <w:rsid w:val="7C42B34D"/>
    <w:rsid w:val="7C441BFF"/>
    <w:rsid w:val="7C451F1F"/>
    <w:rsid w:val="7C4D3197"/>
    <w:rsid w:val="7C60F1BC"/>
    <w:rsid w:val="7C6AB631"/>
    <w:rsid w:val="7C6CFFD5"/>
    <w:rsid w:val="7C6F5A05"/>
    <w:rsid w:val="7C74C4DC"/>
    <w:rsid w:val="7C75663C"/>
    <w:rsid w:val="7C76BE9B"/>
    <w:rsid w:val="7C79E17D"/>
    <w:rsid w:val="7C85FB50"/>
    <w:rsid w:val="7C8A66D3"/>
    <w:rsid w:val="7C8C7C6A"/>
    <w:rsid w:val="7C8E49B6"/>
    <w:rsid w:val="7C982E85"/>
    <w:rsid w:val="7C99FF88"/>
    <w:rsid w:val="7C9EF099"/>
    <w:rsid w:val="7C9FE5A4"/>
    <w:rsid w:val="7CB6B4B0"/>
    <w:rsid w:val="7CB9EC95"/>
    <w:rsid w:val="7CC02E57"/>
    <w:rsid w:val="7CC8D7D9"/>
    <w:rsid w:val="7CD7EF17"/>
    <w:rsid w:val="7CE0ECD7"/>
    <w:rsid w:val="7CE23F76"/>
    <w:rsid w:val="7CEE232B"/>
    <w:rsid w:val="7CF70868"/>
    <w:rsid w:val="7D00A7BA"/>
    <w:rsid w:val="7D057DF1"/>
    <w:rsid w:val="7D0A1022"/>
    <w:rsid w:val="7D0F7FFB"/>
    <w:rsid w:val="7D10141F"/>
    <w:rsid w:val="7D136747"/>
    <w:rsid w:val="7D15AC9E"/>
    <w:rsid w:val="7D285D2A"/>
    <w:rsid w:val="7D2AE12D"/>
    <w:rsid w:val="7D2C113C"/>
    <w:rsid w:val="7D2E971A"/>
    <w:rsid w:val="7D31BFEA"/>
    <w:rsid w:val="7D394664"/>
    <w:rsid w:val="7D39FDE4"/>
    <w:rsid w:val="7D464F69"/>
    <w:rsid w:val="7D4B5B7D"/>
    <w:rsid w:val="7D502665"/>
    <w:rsid w:val="7D572A53"/>
    <w:rsid w:val="7D5E2D45"/>
    <w:rsid w:val="7D5E6747"/>
    <w:rsid w:val="7D647CB2"/>
    <w:rsid w:val="7D6B8954"/>
    <w:rsid w:val="7D772C18"/>
    <w:rsid w:val="7D79912A"/>
    <w:rsid w:val="7D7F89C0"/>
    <w:rsid w:val="7D8BC5EE"/>
    <w:rsid w:val="7D8CE67D"/>
    <w:rsid w:val="7D8F9F09"/>
    <w:rsid w:val="7D950195"/>
    <w:rsid w:val="7D9F7B5F"/>
    <w:rsid w:val="7DA6D2E9"/>
    <w:rsid w:val="7DA7BB3B"/>
    <w:rsid w:val="7DB5BD61"/>
    <w:rsid w:val="7DC2A002"/>
    <w:rsid w:val="7DC8DEF1"/>
    <w:rsid w:val="7DCAAF3B"/>
    <w:rsid w:val="7DCFD716"/>
    <w:rsid w:val="7DD5FAE2"/>
    <w:rsid w:val="7DD8296A"/>
    <w:rsid w:val="7DDC8930"/>
    <w:rsid w:val="7DDE2C5E"/>
    <w:rsid w:val="7DE27B8C"/>
    <w:rsid w:val="7DE3BB3B"/>
    <w:rsid w:val="7DE3C722"/>
    <w:rsid w:val="7DEED460"/>
    <w:rsid w:val="7DF0CA16"/>
    <w:rsid w:val="7E0C49D9"/>
    <w:rsid w:val="7E143057"/>
    <w:rsid w:val="7E1747A6"/>
    <w:rsid w:val="7E186A50"/>
    <w:rsid w:val="7E1AA7CC"/>
    <w:rsid w:val="7E1DC837"/>
    <w:rsid w:val="7E228A40"/>
    <w:rsid w:val="7E357B8C"/>
    <w:rsid w:val="7E40CB19"/>
    <w:rsid w:val="7E42FC46"/>
    <w:rsid w:val="7E446F5D"/>
    <w:rsid w:val="7E52BAC9"/>
    <w:rsid w:val="7E56BEF3"/>
    <w:rsid w:val="7E570729"/>
    <w:rsid w:val="7E581878"/>
    <w:rsid w:val="7E5F156C"/>
    <w:rsid w:val="7E620AF8"/>
    <w:rsid w:val="7E67F305"/>
    <w:rsid w:val="7E6D6589"/>
    <w:rsid w:val="7E75D0AF"/>
    <w:rsid w:val="7E808F55"/>
    <w:rsid w:val="7E836999"/>
    <w:rsid w:val="7E973AA1"/>
    <w:rsid w:val="7EB359FC"/>
    <w:rsid w:val="7EB3F9DE"/>
    <w:rsid w:val="7EBB9CCF"/>
    <w:rsid w:val="7EC09E4F"/>
    <w:rsid w:val="7EC0CAF6"/>
    <w:rsid w:val="7EC269DD"/>
    <w:rsid w:val="7EC39BF0"/>
    <w:rsid w:val="7EC3D289"/>
    <w:rsid w:val="7ECA62DB"/>
    <w:rsid w:val="7ECBFA8F"/>
    <w:rsid w:val="7ECE08F0"/>
    <w:rsid w:val="7ED17D99"/>
    <w:rsid w:val="7ED592B1"/>
    <w:rsid w:val="7EDCF0A6"/>
    <w:rsid w:val="7EE89638"/>
    <w:rsid w:val="7EEBB5FF"/>
    <w:rsid w:val="7EEDFB92"/>
    <w:rsid w:val="7EEE26A4"/>
    <w:rsid w:val="7EF4390A"/>
    <w:rsid w:val="7EF5D965"/>
    <w:rsid w:val="7EF6FC0B"/>
    <w:rsid w:val="7F048BB8"/>
    <w:rsid w:val="7F084EFA"/>
    <w:rsid w:val="7F0D2B64"/>
    <w:rsid w:val="7F126026"/>
    <w:rsid w:val="7F129A9E"/>
    <w:rsid w:val="7F14CDB6"/>
    <w:rsid w:val="7F18DD22"/>
    <w:rsid w:val="7F36CC3C"/>
    <w:rsid w:val="7F38CB9E"/>
    <w:rsid w:val="7F3B3191"/>
    <w:rsid w:val="7F3DB327"/>
    <w:rsid w:val="7F430D09"/>
    <w:rsid w:val="7F45788F"/>
    <w:rsid w:val="7F48D4E8"/>
    <w:rsid w:val="7F496C78"/>
    <w:rsid w:val="7F4D2548"/>
    <w:rsid w:val="7F6368D1"/>
    <w:rsid w:val="7F63D80A"/>
    <w:rsid w:val="7F640526"/>
    <w:rsid w:val="7F6A4CC6"/>
    <w:rsid w:val="7F700FC3"/>
    <w:rsid w:val="7F722BF6"/>
    <w:rsid w:val="7F75CEC1"/>
    <w:rsid w:val="7F8294B9"/>
    <w:rsid w:val="7F8403F3"/>
    <w:rsid w:val="7F8B8A1B"/>
    <w:rsid w:val="7F940A8A"/>
    <w:rsid w:val="7F9DF144"/>
    <w:rsid w:val="7F9F9CE5"/>
    <w:rsid w:val="7F9FE69A"/>
    <w:rsid w:val="7FB0FA57"/>
    <w:rsid w:val="7FB9322D"/>
    <w:rsid w:val="7FB9DF7F"/>
    <w:rsid w:val="7FBA4A0E"/>
    <w:rsid w:val="7FD73800"/>
    <w:rsid w:val="7FF45E3F"/>
    <w:rsid w:val="7FF98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D0B3918"/>
  <w15:docId w15:val="{3B004710-5B47-4C12-BF2F-31ED506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87FC8"/>
    <w:pPr>
      <w:suppressAutoHyphens/>
      <w:spacing w:after="0" w:line="240" w:lineRule="auto"/>
      <w:jc w:val="both"/>
    </w:pPr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keepLines/>
      <w:overflowPunct w:val="0"/>
      <w:autoSpaceDE w:val="0"/>
      <w:spacing w:before="120" w:after="120"/>
      <w:jc w:val="center"/>
      <w:outlineLvl w:val="0"/>
    </w:pPr>
    <w:rPr>
      <w:b/>
      <w:kern w:val="3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uiPriority w:val="9"/>
    <w:qFormat/>
    <w:pPr>
      <w:keepNext/>
      <w:keepLines/>
      <w:outlineLvl w:val="2"/>
    </w:pPr>
    <w:rPr>
      <w:b/>
      <w:bCs/>
      <w:color w:val="000000"/>
    </w:rPr>
  </w:style>
  <w:style w:type="paragraph" w:styleId="Nadpis4">
    <w:name w:val="heading 4"/>
    <w:basedOn w:val="Normln"/>
    <w:next w:val="Normln"/>
    <w:uiPriority w:val="9"/>
    <w:qFormat/>
    <w:pPr>
      <w:keepNext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uiPriority w:val="9"/>
    <w:qFormat/>
    <w:pPr>
      <w:outlineLvl w:val="4"/>
    </w:pPr>
    <w:rPr>
      <w:bCs/>
      <w:iCs/>
      <w:szCs w:val="26"/>
      <w:u w:val="single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13FF3"/>
    <w:pPr>
      <w:keepNext/>
      <w:keepLines/>
      <w:suppressAutoHyphens w:val="0"/>
      <w:autoSpaceDN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3FF3"/>
    <w:pPr>
      <w:keepNext/>
      <w:keepLines/>
      <w:suppressAutoHyphens w:val="0"/>
      <w:autoSpaceDN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3FF3"/>
    <w:pPr>
      <w:keepNext/>
      <w:keepLines/>
      <w:suppressAutoHyphens w:val="0"/>
      <w:autoSpaceDN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character" w:customStyle="1" w:styleId="Nadpis1Char">
    <w:name w:val="Nadpis 1 Char"/>
    <w:basedOn w:val="Standardnpsmoodstavce"/>
    <w:rPr>
      <w:rFonts w:ascii="Calibri Light" w:eastAsia="MS Gothic" w:hAnsi="Calibri Light" w:cs="Times New Roman"/>
      <w:color w:val="2E74B5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Calibri Light" w:eastAsia="MS Gothic" w:hAnsi="Calibri Light" w:cs="Times New Roman"/>
      <w:color w:val="2E74B5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uiPriority w:val="9"/>
    <w:rPr>
      <w:rFonts w:ascii="Calibri Light" w:eastAsia="MS Gothic" w:hAnsi="Calibri Light" w:cs="Times New Roman"/>
      <w:color w:val="1F4D78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uiPriority w:val="9"/>
    <w:rPr>
      <w:rFonts w:ascii="Calibri Light" w:eastAsia="MS Gothic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uiPriority w:val="9"/>
    <w:rPr>
      <w:rFonts w:ascii="Calibri Light" w:eastAsia="MS Gothic" w:hAnsi="Calibri Light" w:cs="Times New Roman"/>
      <w:color w:val="2E74B5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uiPriority w:val="9"/>
    <w:rPr>
      <w:rFonts w:ascii="Calibri Light" w:eastAsia="MS Gothic" w:hAnsi="Calibri Light" w:cs="Times New Roman"/>
      <w:i/>
      <w:iCs/>
      <w:color w:val="272727"/>
      <w:sz w:val="21"/>
      <w:szCs w:val="21"/>
      <w:lang w:eastAsia="cs-CZ"/>
    </w:rPr>
  </w:style>
  <w:style w:type="character" w:customStyle="1" w:styleId="Nadpis1Char1">
    <w:name w:val="Nadpis 1 Char1"/>
    <w:basedOn w:val="Standardnpsmoodstavce"/>
    <w:rPr>
      <w:rFonts w:eastAsia="Times New Roman" w:cs="Times New Roman"/>
      <w:b/>
      <w:kern w:val="3"/>
      <w:sz w:val="28"/>
      <w:szCs w:val="20"/>
      <w:lang w:eastAsia="cs-CZ"/>
    </w:rPr>
  </w:style>
  <w:style w:type="character" w:customStyle="1" w:styleId="Nadpis2Char1">
    <w:name w:val="Nadpis 2 Char1"/>
    <w:basedOn w:val="Standardnpsmoodstavce"/>
    <w:rPr>
      <w:rFonts w:eastAsia="Times New Roman" w:cs="Times New Roman"/>
      <w:b/>
      <w:bCs/>
      <w:iCs/>
      <w:sz w:val="24"/>
      <w:szCs w:val="28"/>
      <w:lang w:eastAsia="cs-CZ"/>
    </w:rPr>
  </w:style>
  <w:style w:type="character" w:customStyle="1" w:styleId="Nadpis3Char1">
    <w:name w:val="Nadpis 3 Char1"/>
    <w:basedOn w:val="Standardnpsmoodstavce"/>
    <w:rPr>
      <w:rFonts w:eastAsia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rPr>
      <w:rFonts w:ascii="Calibri" w:eastAsia="Times New Roman" w:hAnsi="Calibri" w:cs="Times New Roman"/>
      <w:b/>
      <w:bCs/>
      <w:sz w:val="24"/>
      <w:szCs w:val="28"/>
      <w:lang w:eastAsia="cs-CZ"/>
    </w:rPr>
  </w:style>
  <w:style w:type="character" w:customStyle="1" w:styleId="Nadpis5Char1">
    <w:name w:val="Nadpis 5 Char1"/>
    <w:basedOn w:val="Standardnpsmoodstavce"/>
    <w:rPr>
      <w:rFonts w:ascii="Calibri" w:eastAsia="Times New Roman" w:hAnsi="Calibri" w:cs="Times New Roman"/>
      <w:bCs/>
      <w:iCs/>
      <w:sz w:val="24"/>
      <w:szCs w:val="26"/>
      <w:u w:val="single"/>
      <w:lang w:eastAsia="cs-CZ"/>
    </w:rPr>
  </w:style>
  <w:style w:type="character" w:customStyle="1" w:styleId="Nadpis9Char1">
    <w:name w:val="Nadpis 9 Char1"/>
    <w:basedOn w:val="Standardnpsmoodstavce"/>
    <w:rPr>
      <w:rFonts w:ascii="Cambria" w:eastAsia="Times New Roman" w:hAnsi="Cambria" w:cs="Times New Roman"/>
      <w:lang w:eastAsia="cs-CZ"/>
    </w:rPr>
  </w:style>
  <w:style w:type="paragraph" w:styleId="Vrazncitt">
    <w:name w:val="Intense Quote"/>
    <w:basedOn w:val="Normln"/>
    <w:next w:val="Normln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CitaceintenzivnChar">
    <w:name w:val="Citace – intenzivní Char"/>
    <w:basedOn w:val="Standardnpsmoodstavce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pPr>
      <w:spacing w:before="40" w:line="276" w:lineRule="auto"/>
      <w:ind w:firstLine="284"/>
    </w:pPr>
    <w:rPr>
      <w:rFonts w:ascii="Palatino Linotype" w:hAnsi="Palatino Linotype"/>
      <w:sz w:val="22"/>
      <w:szCs w:val="22"/>
    </w:rPr>
  </w:style>
  <w:style w:type="paragraph" w:styleId="Zkladntext3">
    <w:name w:val="Body Text 3"/>
    <w:basedOn w:val="Normln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rPr>
      <w:rFonts w:ascii="Arial" w:eastAsia="Times New Roman" w:hAnsi="Arial" w:cs="Times New Roman"/>
      <w:sz w:val="16"/>
      <w:szCs w:val="16"/>
    </w:rPr>
  </w:style>
  <w:style w:type="paragraph" w:styleId="Zkladntextodsazen">
    <w:name w:val="Body Text Indent"/>
    <w:basedOn w:val="Normln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pPr>
      <w:spacing w:before="120"/>
    </w:pPr>
    <w:rPr>
      <w:lang w:eastAsia="en-US"/>
    </w:rPr>
  </w:style>
  <w:style w:type="paragraph" w:styleId="Textpoznpodarou">
    <w:name w:val="footnote text"/>
    <w:aliases w:val="Boston 10,Font: Geneva 9,Fußnotentextf,Geneva 9,Podrozdzia3,Podrozdział,Schriftart: 10 pt,Schriftart: 8 pt,Schriftart: 9 pt,Text poznámky pod čiarou 007,f,pozn. pod čarou"/>
    <w:basedOn w:val="Normln"/>
    <w:uiPriority w:val="99"/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Podrozdzia3 Char,Podrozdział Char,Schriftart: 10 pt Char,Schriftart: 8 pt Char,Schriftart: 9 pt Char,Text poznámky pod čiarou 007 Char,f Char"/>
    <w:basedOn w:val="Standardnpsmoodstavc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1">
    <w:name w:val="Text pozn. pod čarou Char1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,Footnote call,12 b.,PGI Fußnote Ziffer,PGI Fußnote Ziffer + Times New Roman,Zúžené o ..."/>
    <w:basedOn w:val="Standardnpsmoodstavce"/>
    <w:uiPriority w:val="99"/>
    <w:rPr>
      <w:rFonts w:cs="Times New Roman"/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aliases w:val="Nad,Nadpis pro KZ,Odstavec_muj,odrážky,Akapit z listą1,Dot pt,F5 List Paragraph,Kolorowa lista — akcent 11,List Paragraph (Czech Tourism),List Paragraph Char Char Char,List Paragraph à moi,List Paragraph1,List Paragraph_0,Nadpis2"/>
    <w:basedOn w:val="Normln"/>
    <w:uiPriority w:val="34"/>
    <w:qFormat/>
    <w:pPr>
      <w:spacing w:after="120"/>
      <w:ind w:left="709"/>
    </w:pPr>
  </w:style>
  <w:style w:type="character" w:styleId="Odkaznakoment">
    <w:name w:val="annotation reference"/>
    <w:basedOn w:val="Standardnpsmoodstavce"/>
    <w:uiPriority w:val="99"/>
    <w:rPr>
      <w:rFonts w:cs="Times New Roman"/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uiPriority w:val="99"/>
    <w:rPr>
      <w:b/>
      <w:bCs/>
    </w:rPr>
  </w:style>
  <w:style w:type="character" w:customStyle="1" w:styleId="PedmtkomenteChar">
    <w:name w:val="Předmět komentáře Char"/>
    <w:basedOn w:val="TextkomenteChar"/>
    <w:uiPriority w:val="9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uiPriority w:val="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uiPriority w:val="9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i/>
      <w:szCs w:val="24"/>
    </w:rPr>
  </w:style>
  <w:style w:type="paragraph" w:styleId="Prosttext">
    <w:name w:val="Plain Text"/>
    <w:basedOn w:val="Normln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rPr>
      <w:rFonts w:ascii="Consolas" w:eastAsia="Times New Roman" w:hAnsi="Consolas" w:cs="Times New Roman"/>
      <w:sz w:val="21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adpisKZ">
    <w:name w:val="Nadpis KZ"/>
    <w:basedOn w:val="Zkladntext2"/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pPr>
      <w:numPr>
        <w:numId w:val="3"/>
      </w:numPr>
      <w:spacing w:before="120" w:after="120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paragraph" w:customStyle="1" w:styleId="xl71">
    <w:name w:val="xl71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Pr>
      <w:color w:val="000000"/>
      <w:sz w:val="20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20"/>
    <w:qFormat/>
    <w:rPr>
      <w:rFonts w:cs="Times New Roman"/>
      <w:i/>
      <w:iCs/>
    </w:rPr>
  </w:style>
  <w:style w:type="paragraph" w:customStyle="1" w:styleId="xl94">
    <w:name w:val="xl94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cs="Arial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cizojazycne">
    <w:name w:val="cizojazycne"/>
    <w:basedOn w:val="Standardnpsmoodstavce"/>
    <w:rPr>
      <w:rFonts w:cs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pPr>
      <w:spacing w:after="160" w:line="256" w:lineRule="auto"/>
      <w:ind w:left="720"/>
    </w:pPr>
    <w:rPr>
      <w:sz w:val="22"/>
      <w:szCs w:val="22"/>
      <w:lang w:eastAsia="en-US"/>
    </w:rPr>
  </w:style>
  <w:style w:type="paragraph" w:customStyle="1" w:styleId="poznmkapodarou">
    <w:name w:val="poznámka pod čarou"/>
    <w:basedOn w:val="Normln"/>
    <w:pPr>
      <w:ind w:left="284" w:hanging="284"/>
    </w:pPr>
    <w:rPr>
      <w:rFonts w:cs="Arial"/>
      <w:sz w:val="20"/>
      <w:szCs w:val="20"/>
      <w:lang w:eastAsia="en-US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paragraph" w:customStyle="1" w:styleId="NormlnKZ">
    <w:name w:val="Normální KZ"/>
    <w:basedOn w:val="Normln"/>
    <w:pPr>
      <w:spacing w:after="120"/>
      <w:ind w:firstLine="425"/>
    </w:pPr>
    <w:rPr>
      <w:rFonts w:ascii="Times New Roman" w:hAnsi="Times New Roman"/>
      <w:sz w:val="22"/>
      <w:szCs w:val="22"/>
    </w:rPr>
  </w:style>
  <w:style w:type="character" w:customStyle="1" w:styleId="Nadpis11">
    <w:name w:val="Nadpis 11"/>
    <w:basedOn w:val="Odkazjemn"/>
    <w:qFormat/>
    <w:rsid w:val="00BB22AD"/>
    <w:rPr>
      <w:rFonts w:ascii="Calibri" w:eastAsia="Times New Roman" w:hAnsi="Calibri" w:cs="Times New Roman"/>
      <w:b/>
      <w:smallCaps/>
      <w:color w:val="1F4E79" w:themeColor="accent1" w:themeShade="80"/>
      <w:sz w:val="24"/>
      <w:szCs w:val="24"/>
      <w:lang w:eastAsia="cs-CZ"/>
    </w:rPr>
  </w:style>
  <w:style w:type="character" w:customStyle="1" w:styleId="tsubjname">
    <w:name w:val="tsubjname"/>
    <w:basedOn w:val="Standardnpsmoodstavce"/>
  </w:style>
  <w:style w:type="character" w:customStyle="1" w:styleId="shorttext">
    <w:name w:val="short_text"/>
    <w:basedOn w:val="Standardnpsmoodstavce"/>
  </w:style>
  <w:style w:type="paragraph" w:styleId="Bezmezer">
    <w:name w:val="No Spacing"/>
    <w:uiPriority w:val="1"/>
    <w:qFormat/>
    <w:pPr>
      <w:suppressAutoHyphens/>
      <w:spacing w:after="0" w:line="240" w:lineRule="auto"/>
    </w:pPr>
  </w:style>
  <w:style w:type="paragraph" w:customStyle="1" w:styleId="Pa18">
    <w:name w:val="Pa18"/>
    <w:basedOn w:val="Normln"/>
    <w:next w:val="Normln"/>
    <w:pPr>
      <w:autoSpaceDE w:val="0"/>
      <w:spacing w:line="211" w:lineRule="atLeast"/>
      <w:jc w:val="left"/>
    </w:pPr>
  </w:style>
  <w:style w:type="character" w:customStyle="1" w:styleId="A14">
    <w:name w:val="A14"/>
    <w:rPr>
      <w:b/>
      <w:color w:val="000000"/>
      <w:sz w:val="54"/>
    </w:rPr>
  </w:style>
  <w:style w:type="paragraph" w:customStyle="1" w:styleId="Pa19">
    <w:name w:val="Pa19"/>
    <w:basedOn w:val="Normln"/>
    <w:next w:val="Normln"/>
    <w:pPr>
      <w:autoSpaceDE w:val="0"/>
      <w:spacing w:line="211" w:lineRule="atLeast"/>
      <w:jc w:val="left"/>
    </w:pPr>
  </w:style>
  <w:style w:type="character" w:customStyle="1" w:styleId="A15">
    <w:name w:val="A15"/>
    <w:rPr>
      <w:color w:val="000000"/>
      <w:sz w:val="36"/>
      <w:szCs w:val="36"/>
    </w:rPr>
  </w:style>
  <w:style w:type="character" w:customStyle="1" w:styleId="A5">
    <w:name w:val="A5"/>
    <w:uiPriority w:val="99"/>
    <w:rPr>
      <w:b/>
      <w:bCs/>
      <w:color w:val="000000"/>
      <w:sz w:val="40"/>
      <w:szCs w:val="40"/>
    </w:rPr>
  </w:style>
  <w:style w:type="paragraph" w:styleId="Normlnweb">
    <w:name w:val="Normal (Web)"/>
    <w:basedOn w:val="Normln"/>
    <w:uiPriority w:val="99"/>
    <w:pPr>
      <w:spacing w:before="100" w:after="100"/>
      <w:jc w:val="left"/>
    </w:pPr>
    <w:rPr>
      <w:rFonts w:ascii="Times New Roman" w:hAnsi="Times New Roman"/>
    </w:rPr>
  </w:style>
  <w:style w:type="numbering" w:customStyle="1" w:styleId="Styl1">
    <w:name w:val="Styl1"/>
    <w:basedOn w:val="Bezseznamu"/>
    <w:pPr>
      <w:numPr>
        <w:numId w:val="2"/>
      </w:numPr>
    </w:pPr>
  </w:style>
  <w:style w:type="numbering" w:customStyle="1" w:styleId="LFO15">
    <w:name w:val="LFO15"/>
    <w:basedOn w:val="Bezseznamu"/>
    <w:pPr>
      <w:numPr>
        <w:numId w:val="3"/>
      </w:numPr>
    </w:p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9C73BC"/>
  </w:style>
  <w:style w:type="paragraph" w:customStyle="1" w:styleId="Odrkypuntky">
    <w:name w:val="Odrážky puntíky"/>
    <w:basedOn w:val="Normln"/>
    <w:rsid w:val="00C41F6B"/>
    <w:pPr>
      <w:numPr>
        <w:numId w:val="4"/>
      </w:numPr>
      <w:suppressAutoHyphens w:val="0"/>
      <w:autoSpaceDN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Nadpis20">
    <w:name w:val="Nadpis #2_"/>
    <w:basedOn w:val="Standardnpsmoodstavce"/>
    <w:link w:val="Nadpis21"/>
    <w:rsid w:val="00D75CF6"/>
    <w:rPr>
      <w:rFonts w:ascii="Arial" w:eastAsia="Arial" w:hAnsi="Arial"/>
      <w:b/>
      <w:bCs/>
      <w:sz w:val="50"/>
      <w:szCs w:val="50"/>
      <w:shd w:val="clear" w:color="auto" w:fill="FFFFFF"/>
    </w:rPr>
  </w:style>
  <w:style w:type="paragraph" w:customStyle="1" w:styleId="Nadpis21">
    <w:name w:val="Nadpis #2"/>
    <w:basedOn w:val="Normln"/>
    <w:link w:val="Nadpis20"/>
    <w:rsid w:val="00D75CF6"/>
    <w:pPr>
      <w:widowControl w:val="0"/>
      <w:shd w:val="clear" w:color="auto" w:fill="FFFFFF"/>
      <w:suppressAutoHyphens w:val="0"/>
      <w:autoSpaceDN/>
      <w:spacing w:after="4200"/>
      <w:ind w:left="640"/>
      <w:jc w:val="left"/>
      <w:textAlignment w:val="auto"/>
      <w:outlineLvl w:val="1"/>
    </w:pPr>
    <w:rPr>
      <w:rFonts w:ascii="Arial" w:eastAsia="Arial" w:hAnsi="Arial" w:cs="Arial"/>
      <w:b/>
      <w:bCs/>
      <w:sz w:val="50"/>
      <w:szCs w:val="50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13F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3F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3F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413FF3"/>
    <w:pPr>
      <w:suppressAutoHyphens w:val="0"/>
      <w:autoSpaceDN/>
      <w:textAlignment w:val="auto"/>
    </w:pPr>
    <w:rPr>
      <w:rFonts w:eastAsiaTheme="minorHAnsi" w:cstheme="minorBidi"/>
      <w:iCs/>
      <w:szCs w:val="18"/>
      <w:lang w:eastAsia="en-US"/>
    </w:rPr>
  </w:style>
  <w:style w:type="table" w:customStyle="1" w:styleId="Mkatabulky22">
    <w:name w:val="Mřížka tabulky22"/>
    <w:basedOn w:val="Normlntabulka"/>
    <w:next w:val="Mkatabulky"/>
    <w:uiPriority w:val="39"/>
    <w:rsid w:val="00413FF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413FF3"/>
    <w:pPr>
      <w:autoSpaceDN/>
      <w:spacing w:after="0" w:line="240" w:lineRule="auto"/>
      <w:jc w:val="both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413FF3"/>
    <w:p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413FF3"/>
  </w:style>
  <w:style w:type="character" w:styleId="Sledovanodkaz">
    <w:name w:val="FollowedHyperlink"/>
    <w:basedOn w:val="Standardnpsmoodstavce"/>
    <w:uiPriority w:val="99"/>
    <w:semiHidden/>
    <w:rsid w:val="00413FF3"/>
    <w:rPr>
      <w:color w:val="800080"/>
      <w:u w:val="single"/>
    </w:rPr>
  </w:style>
  <w:style w:type="character" w:customStyle="1" w:styleId="notranslate">
    <w:name w:val="notranslate"/>
    <w:basedOn w:val="Standardnpsmoodstavce"/>
    <w:rsid w:val="00413FF3"/>
  </w:style>
  <w:style w:type="character" w:customStyle="1" w:styleId="ZdrojChar">
    <w:name w:val="Zdroj Char"/>
    <w:basedOn w:val="Standardnpsmoodstavce"/>
    <w:link w:val="Zdroj"/>
    <w:locked/>
    <w:rsid w:val="00413FF3"/>
    <w:rPr>
      <w:rFonts w:cs="Calibri"/>
      <w:i/>
      <w:szCs w:val="18"/>
    </w:rPr>
  </w:style>
  <w:style w:type="paragraph" w:customStyle="1" w:styleId="Zdroj">
    <w:name w:val="Zdroj"/>
    <w:basedOn w:val="Normln"/>
    <w:link w:val="ZdrojChar"/>
    <w:qFormat/>
    <w:rsid w:val="00413FF3"/>
    <w:pPr>
      <w:suppressAutoHyphens w:val="0"/>
      <w:autoSpaceDN/>
      <w:ind w:left="57"/>
      <w:textAlignment w:val="auto"/>
    </w:pPr>
    <w:rPr>
      <w:rFonts w:eastAsia="Calibri" w:cs="Calibri"/>
      <w:i/>
      <w:sz w:val="22"/>
      <w:szCs w:val="18"/>
      <w:lang w:eastAsia="en-US"/>
    </w:rPr>
  </w:style>
  <w:style w:type="character" w:customStyle="1" w:styleId="CharStyle3">
    <w:name w:val="Char Style 3"/>
    <w:basedOn w:val="Standardnpsmoodstavce"/>
    <w:link w:val="Style2"/>
    <w:rsid w:val="00413FF3"/>
    <w:rPr>
      <w:shd w:val="clear" w:color="auto" w:fill="FFFFFF"/>
    </w:rPr>
  </w:style>
  <w:style w:type="paragraph" w:customStyle="1" w:styleId="Style2">
    <w:name w:val="Style 2"/>
    <w:basedOn w:val="Normln"/>
    <w:link w:val="CharStyle3"/>
    <w:rsid w:val="00413FF3"/>
    <w:pPr>
      <w:widowControl w:val="0"/>
      <w:shd w:val="clear" w:color="auto" w:fill="FFFFFF"/>
      <w:suppressAutoHyphens w:val="0"/>
      <w:autoSpaceDN/>
      <w:spacing w:after="280" w:line="244" w:lineRule="exact"/>
      <w:jc w:val="left"/>
      <w:textAlignment w:val="auto"/>
    </w:pPr>
    <w:rPr>
      <w:rFonts w:eastAsia="Calibri" w:cs="Arial"/>
      <w:sz w:val="22"/>
      <w:szCs w:val="22"/>
      <w:lang w:eastAsia="en-US"/>
    </w:rPr>
  </w:style>
  <w:style w:type="character" w:customStyle="1" w:styleId="CharStyle5">
    <w:name w:val="Char Style 5"/>
    <w:basedOn w:val="Standardnpsmoodstavce"/>
    <w:link w:val="Style4"/>
    <w:rsid w:val="00413FF3"/>
    <w:rPr>
      <w:sz w:val="21"/>
      <w:szCs w:val="21"/>
      <w:shd w:val="clear" w:color="auto" w:fill="FFFFFF"/>
    </w:rPr>
  </w:style>
  <w:style w:type="character" w:customStyle="1" w:styleId="CharStyle8">
    <w:name w:val="Char Style 8"/>
    <w:basedOn w:val="CharStyle5"/>
    <w:rsid w:val="00413FF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5"/>
    <w:rsid w:val="00413F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5"/>
    <w:rsid w:val="00413FF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413FF3"/>
    <w:pPr>
      <w:widowControl w:val="0"/>
      <w:shd w:val="clear" w:color="auto" w:fill="FFFFFF"/>
      <w:suppressAutoHyphens w:val="0"/>
      <w:autoSpaceDN/>
      <w:spacing w:before="240" w:after="180" w:line="288" w:lineRule="exact"/>
      <w:jc w:val="left"/>
      <w:textAlignment w:val="auto"/>
    </w:pPr>
    <w:rPr>
      <w:rFonts w:eastAsia="Calibri" w:cs="Arial"/>
      <w:sz w:val="21"/>
      <w:szCs w:val="21"/>
      <w:lang w:eastAsia="en-US"/>
    </w:rPr>
  </w:style>
  <w:style w:type="character" w:customStyle="1" w:styleId="CharStyle7">
    <w:name w:val="Char Style 7"/>
    <w:basedOn w:val="Standardnpsmoodstavce"/>
    <w:link w:val="Style6"/>
    <w:rsid w:val="00413FF3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Style6">
    <w:name w:val="Style 6"/>
    <w:basedOn w:val="Normln"/>
    <w:link w:val="CharStyle7"/>
    <w:rsid w:val="00413FF3"/>
    <w:pPr>
      <w:widowControl w:val="0"/>
      <w:shd w:val="clear" w:color="auto" w:fill="FFFFFF"/>
      <w:suppressAutoHyphens w:val="0"/>
      <w:autoSpaceDN/>
      <w:spacing w:line="292" w:lineRule="exact"/>
      <w:jc w:val="left"/>
      <w:textAlignment w:val="auto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st1">
    <w:name w:val="st1"/>
    <w:basedOn w:val="Standardnpsmoodstavce"/>
    <w:rsid w:val="00413FF3"/>
  </w:style>
  <w:style w:type="character" w:customStyle="1" w:styleId="Zkladntext0">
    <w:name w:val="Základní text_"/>
    <w:basedOn w:val="Standardnpsmoodstavce"/>
    <w:link w:val="Zkladntext1"/>
    <w:locked/>
    <w:rsid w:val="00413FF3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413FF3"/>
    <w:pPr>
      <w:widowControl w:val="0"/>
      <w:shd w:val="clear" w:color="auto" w:fill="FFFFFF"/>
      <w:suppressAutoHyphens w:val="0"/>
      <w:autoSpaceDN/>
      <w:spacing w:after="120"/>
      <w:textAlignment w:val="auto"/>
    </w:pPr>
    <w:rPr>
      <w:rFonts w:eastAsia="Calibri" w:cs="Calibri"/>
      <w:sz w:val="22"/>
      <w:szCs w:val="22"/>
      <w:lang w:eastAsia="en-US"/>
    </w:rPr>
  </w:style>
  <w:style w:type="character" w:customStyle="1" w:styleId="Nadpis30">
    <w:name w:val="Nadpis #3_"/>
    <w:basedOn w:val="Standardnpsmoodstavce"/>
    <w:link w:val="Nadpis31"/>
    <w:locked/>
    <w:rsid w:val="00413FF3"/>
    <w:rPr>
      <w:rFonts w:cs="Calibri"/>
      <w:b/>
      <w:bCs/>
      <w:shd w:val="clear" w:color="auto" w:fill="FFFFFF"/>
    </w:rPr>
  </w:style>
  <w:style w:type="paragraph" w:customStyle="1" w:styleId="Nadpis31">
    <w:name w:val="Nadpis #3"/>
    <w:basedOn w:val="Normln"/>
    <w:link w:val="Nadpis30"/>
    <w:rsid w:val="00413FF3"/>
    <w:pPr>
      <w:widowControl w:val="0"/>
      <w:shd w:val="clear" w:color="auto" w:fill="FFFFFF"/>
      <w:suppressAutoHyphens w:val="0"/>
      <w:autoSpaceDN/>
      <w:spacing w:line="420" w:lineRule="auto"/>
      <w:textAlignment w:val="auto"/>
      <w:outlineLvl w:val="2"/>
    </w:pPr>
    <w:rPr>
      <w:rFonts w:eastAsia="Calibri" w:cs="Calibri"/>
      <w:b/>
      <w:bCs/>
      <w:sz w:val="22"/>
      <w:szCs w:val="22"/>
      <w:lang w:eastAsia="en-US"/>
    </w:rPr>
  </w:style>
  <w:style w:type="character" w:customStyle="1" w:styleId="Styl1-NzevmateriluChar">
    <w:name w:val="Styl1 - Název materiálu Char"/>
    <w:link w:val="Styl1-Nzevmaterilu"/>
    <w:locked/>
    <w:rsid w:val="00413FF3"/>
    <w:rPr>
      <w:rFonts w:ascii="Arial" w:hAnsi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413FF3"/>
    <w:pPr>
      <w:suppressAutoHyphens w:val="0"/>
      <w:overflowPunct w:val="0"/>
      <w:autoSpaceDE w:val="0"/>
      <w:adjustRightInd w:val="0"/>
      <w:jc w:val="center"/>
      <w:textAlignment w:val="auto"/>
    </w:pPr>
    <w:rPr>
      <w:rFonts w:ascii="Arial" w:eastAsia="Calibri" w:hAnsi="Arial" w:cs="Arial"/>
      <w:b/>
      <w:noProof/>
      <w:sz w:val="22"/>
      <w:lang w:eastAsia="en-US"/>
    </w:rPr>
  </w:style>
  <w:style w:type="character" w:customStyle="1" w:styleId="Styl1-IChar">
    <w:name w:val="Styl1 - I. Char"/>
    <w:link w:val="Styl1-I"/>
    <w:locked/>
    <w:rsid w:val="00413FF3"/>
    <w:rPr>
      <w:rFonts w:ascii="Arial" w:hAnsi="Arial"/>
    </w:rPr>
  </w:style>
  <w:style w:type="paragraph" w:customStyle="1" w:styleId="Styl1-I">
    <w:name w:val="Styl1 - I."/>
    <w:basedOn w:val="Normln"/>
    <w:link w:val="Styl1-IChar"/>
    <w:qFormat/>
    <w:rsid w:val="00413FF3"/>
    <w:pPr>
      <w:numPr>
        <w:numId w:val="5"/>
      </w:numPr>
      <w:suppressAutoHyphens w:val="0"/>
      <w:overflowPunct w:val="0"/>
      <w:autoSpaceDE w:val="0"/>
      <w:adjustRightInd w:val="0"/>
      <w:spacing w:before="120" w:after="240"/>
      <w:ind w:left="357" w:hanging="357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locked/>
    <w:rsid w:val="00413FF3"/>
    <w:rPr>
      <w:rFonts w:ascii="Arial" w:hAnsi="Arial"/>
    </w:rPr>
  </w:style>
  <w:style w:type="paragraph" w:customStyle="1" w:styleId="StylI">
    <w:name w:val="Styl I."/>
    <w:basedOn w:val="Odstavecseseznamem"/>
    <w:link w:val="StylIChar"/>
    <w:qFormat/>
    <w:rsid w:val="00413FF3"/>
    <w:pPr>
      <w:numPr>
        <w:numId w:val="6"/>
      </w:numPr>
      <w:suppressAutoHyphens w:val="0"/>
      <w:autoSpaceDN/>
      <w:spacing w:before="120" w:after="240"/>
      <w:ind w:left="357" w:hanging="357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413FF3"/>
    <w:pPr>
      <w:numPr>
        <w:ilvl w:val="3"/>
        <w:numId w:val="6"/>
      </w:numPr>
      <w:tabs>
        <w:tab w:val="num" w:pos="360"/>
      </w:tabs>
      <w:suppressAutoHyphens w:val="0"/>
      <w:autoSpaceDN/>
      <w:spacing w:before="120" w:after="240"/>
      <w:ind w:left="357" w:hanging="357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413FF3"/>
    <w:pPr>
      <w:numPr>
        <w:ilvl w:val="2"/>
        <w:numId w:val="6"/>
      </w:numPr>
      <w:tabs>
        <w:tab w:val="num" w:pos="360"/>
      </w:tabs>
      <w:suppressAutoHyphens w:val="0"/>
      <w:autoSpaceDN/>
      <w:spacing w:before="120" w:after="240"/>
      <w:ind w:left="357" w:hanging="357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413FF3"/>
    <w:pPr>
      <w:numPr>
        <w:numId w:val="6"/>
      </w:numPr>
    </w:pPr>
  </w:style>
  <w:style w:type="character" w:customStyle="1" w:styleId="Styl1Char">
    <w:name w:val="Styl   1. Char"/>
    <w:link w:val="Styl10"/>
    <w:locked/>
    <w:rsid w:val="00413FF3"/>
    <w:rPr>
      <w:rFonts w:ascii="Arial" w:hAnsi="Arial"/>
    </w:rPr>
  </w:style>
  <w:style w:type="paragraph" w:customStyle="1" w:styleId="Styl10">
    <w:name w:val="Styl   1."/>
    <w:basedOn w:val="Normln"/>
    <w:link w:val="Styl1Char"/>
    <w:qFormat/>
    <w:rsid w:val="00413FF3"/>
    <w:pPr>
      <w:numPr>
        <w:numId w:val="7"/>
      </w:numPr>
      <w:suppressAutoHyphens w:val="0"/>
      <w:autoSpaceDN/>
      <w:spacing w:before="120" w:after="240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-aChar">
    <w:name w:val="Styl1 - a) Char"/>
    <w:basedOn w:val="Standardnpsmoodstavce"/>
    <w:link w:val="Styl1-a"/>
    <w:locked/>
    <w:rsid w:val="00413FF3"/>
    <w:rPr>
      <w:rFonts w:ascii="Arial" w:hAnsi="Arial"/>
    </w:rPr>
  </w:style>
  <w:style w:type="paragraph" w:customStyle="1" w:styleId="Styl1-a">
    <w:name w:val="Styl1 - a)"/>
    <w:basedOn w:val="Normln"/>
    <w:link w:val="Styl1-aChar"/>
    <w:qFormat/>
    <w:rsid w:val="00413FF3"/>
    <w:pPr>
      <w:numPr>
        <w:numId w:val="8"/>
      </w:numPr>
      <w:suppressAutoHyphens w:val="0"/>
      <w:overflowPunct w:val="0"/>
      <w:autoSpaceDE w:val="0"/>
      <w:adjustRightInd w:val="0"/>
      <w:spacing w:before="120" w:after="240"/>
      <w:ind w:left="357" w:hanging="357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l1">
    <w:name w:val="l1"/>
    <w:basedOn w:val="Normln"/>
    <w:rsid w:val="00413FF3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l2">
    <w:name w:val="l2"/>
    <w:basedOn w:val="Normln"/>
    <w:rsid w:val="00413FF3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413FF3"/>
    <w:rPr>
      <w:i/>
      <w:i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7E77"/>
    <w:pPr>
      <w:numPr>
        <w:ilvl w:val="1"/>
      </w:numPr>
      <w:suppressAutoHyphens w:val="0"/>
      <w:autoSpaceDN/>
      <w:spacing w:after="160" w:line="256" w:lineRule="auto"/>
      <w:jc w:val="left"/>
      <w:textAlignment w:val="auto"/>
    </w:pPr>
    <w:rPr>
      <w:rFonts w:asciiTheme="minorHAnsi" w:eastAsiaTheme="minorEastAsia" w:hAnsiTheme="minorHAnsi" w:cstheme="minorBidi"/>
      <w:b/>
      <w:spacing w:val="15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37E77"/>
    <w:rPr>
      <w:rFonts w:asciiTheme="minorHAnsi" w:eastAsiaTheme="minorEastAsia" w:hAnsiTheme="minorHAnsi" w:cstheme="minorBidi"/>
      <w:b/>
      <w:spacing w:val="15"/>
      <w:sz w:val="24"/>
    </w:rPr>
  </w:style>
  <w:style w:type="table" w:customStyle="1" w:styleId="Mkatabulky6">
    <w:name w:val="Mřížka tabulky6"/>
    <w:basedOn w:val="Normlntabulka"/>
    <w:next w:val="Mkatabulky"/>
    <w:uiPriority w:val="39"/>
    <w:rsid w:val="00192DA0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4F4B0B"/>
    <w:rPr>
      <w:color w:val="000000"/>
      <w:sz w:val="60"/>
      <w:szCs w:val="60"/>
    </w:rPr>
  </w:style>
  <w:style w:type="table" w:customStyle="1" w:styleId="Mkatabulky1">
    <w:name w:val="Mřížka tabulky1"/>
    <w:basedOn w:val="Normlntabulka"/>
    <w:next w:val="Mkatabulky"/>
    <w:uiPriority w:val="39"/>
    <w:rsid w:val="00604219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F6C70"/>
    <w:rPr>
      <w:color w:val="605E5C"/>
      <w:shd w:val="clear" w:color="auto" w:fill="E1DFDD"/>
    </w:rPr>
  </w:style>
  <w:style w:type="paragraph" w:customStyle="1" w:styleId="Textodstavce">
    <w:name w:val="Text odstavce"/>
    <w:basedOn w:val="Normln"/>
    <w:qFormat/>
    <w:rsid w:val="00B4270C"/>
    <w:pPr>
      <w:suppressAutoHyphens w:val="0"/>
      <w:autoSpaceDN/>
      <w:spacing w:after="120"/>
      <w:textAlignment w:val="auto"/>
    </w:pPr>
    <w:rPr>
      <w:rFonts w:asciiTheme="minorHAnsi" w:hAnsiTheme="minorHAnsi"/>
      <w:lang w:eastAsia="en-US"/>
    </w:rPr>
  </w:style>
  <w:style w:type="paragraph" w:customStyle="1" w:styleId="JK4">
    <w:name w:val="JK4"/>
    <w:basedOn w:val="Normln"/>
    <w:rsid w:val="00E12F45"/>
    <w:pPr>
      <w:numPr>
        <w:numId w:val="11"/>
      </w:numPr>
      <w:suppressAutoHyphens w:val="0"/>
      <w:autoSpaceDN/>
      <w:spacing w:after="160" w:line="259" w:lineRule="auto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font5">
    <w:name w:val="font5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cs="Calibri"/>
      <w:b/>
      <w:bCs/>
      <w:color w:val="000000"/>
      <w:sz w:val="20"/>
      <w:szCs w:val="20"/>
    </w:rPr>
  </w:style>
  <w:style w:type="paragraph" w:customStyle="1" w:styleId="font6">
    <w:name w:val="font6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cs="Calibri"/>
      <w:color w:val="000000"/>
      <w:sz w:val="20"/>
      <w:szCs w:val="20"/>
    </w:rPr>
  </w:style>
  <w:style w:type="paragraph" w:customStyle="1" w:styleId="font7">
    <w:name w:val="font7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cs="Calibri"/>
      <w:color w:val="000000"/>
      <w:sz w:val="20"/>
      <w:szCs w:val="20"/>
    </w:rPr>
  </w:style>
  <w:style w:type="paragraph" w:customStyle="1" w:styleId="font8">
    <w:name w:val="font8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cs="Calibri"/>
      <w:sz w:val="20"/>
      <w:szCs w:val="20"/>
    </w:rPr>
  </w:style>
  <w:style w:type="paragraph" w:customStyle="1" w:styleId="xl65">
    <w:name w:val="xl65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3">
    <w:name w:val="xl73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sz w:val="20"/>
      <w:szCs w:val="20"/>
    </w:rPr>
  </w:style>
  <w:style w:type="paragraph" w:customStyle="1" w:styleId="xl76">
    <w:name w:val="xl76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ln"/>
    <w:rsid w:val="00000D02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Normln"/>
    <w:rsid w:val="00000D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F1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BB22A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witter.com/Rousk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ku.cz/scripts/detail.php?id=12349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stats.erouska.cz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ats.erouska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RouskaE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ocal_ALMAS\INetCache\Content.Outlook\63978DIV\21-09-17-naklady-na-trasovani-po-mesici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'Naklady vs. nakazeni'!$A$41</c:f>
              <c:strCache>
                <c:ptCount val="1"/>
                <c:pt idx="0">
                  <c:v>Počet nových pozitivních případů v měsíci</c:v>
                </c:pt>
              </c:strCache>
            </c:strRef>
          </c:tx>
          <c:spPr>
            <a:solidFill>
              <a:srgbClr val="004595"/>
            </a:solidFill>
            <a:ln>
              <a:solidFill>
                <a:srgbClr val="004595"/>
              </a:solidFill>
            </a:ln>
            <a:effectLst/>
          </c:spPr>
          <c:invertIfNegative val="0"/>
          <c:cat>
            <c:numRef>
              <c:f>'Naklady vs. nakazeni'!$B$40:$K$40</c:f>
              <c:numCache>
                <c:formatCode>mm\/yyyy</c:formatCode>
                <c:ptCount val="9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</c:numCache>
              <c:extLst/>
            </c:numRef>
          </c:cat>
          <c:val>
            <c:numRef>
              <c:f>'Naklady vs. nakazeni'!$B$41:$K$41</c:f>
              <c:numCache>
                <c:formatCode>#,##0</c:formatCode>
                <c:ptCount val="9"/>
                <c:pt idx="0">
                  <c:v>36644</c:v>
                </c:pt>
                <c:pt idx="1">
                  <c:v>261274</c:v>
                </c:pt>
                <c:pt idx="2">
                  <c:v>192135</c:v>
                </c:pt>
                <c:pt idx="3">
                  <c:v>213491</c:v>
                </c:pt>
                <c:pt idx="4">
                  <c:v>272076</c:v>
                </c:pt>
                <c:pt idx="5">
                  <c:v>271020</c:v>
                </c:pt>
                <c:pt idx="6">
                  <c:v>307930</c:v>
                </c:pt>
                <c:pt idx="7">
                  <c:v>97145</c:v>
                </c:pt>
                <c:pt idx="8">
                  <c:v>30570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136-4754-9E8C-B3D61D046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596431"/>
        <c:axId val="167035007"/>
      </c:barChart>
      <c:lineChart>
        <c:grouping val="standard"/>
        <c:varyColors val="0"/>
        <c:ser>
          <c:idx val="1"/>
          <c:order val="1"/>
          <c:tx>
            <c:strRef>
              <c:f>'Naklady vs. nakazeni'!$A$45</c:f>
              <c:strCache>
                <c:ptCount val="1"/>
                <c:pt idx="0">
                  <c:v>Náklady na odchozí hovor na jeden nový pozitivní případ (v Kč)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8809433125686643E-2"/>
                  <c:y val="-5.5175729630235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36-4754-9E8C-B3D61D046901}"/>
                </c:ext>
              </c:extLst>
            </c:dLbl>
            <c:dLbl>
              <c:idx val="1"/>
              <c:layout>
                <c:manualLayout>
                  <c:x val="-5.6359040078783056E-2"/>
                  <c:y val="-4.4140583704188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36-4754-9E8C-B3D61D046901}"/>
                </c:ext>
              </c:extLst>
            </c:dLbl>
            <c:dLbl>
              <c:idx val="2"/>
              <c:layout>
                <c:manualLayout>
                  <c:x val="-5.1458253984975812E-2"/>
                  <c:y val="-4.414058370418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36-4754-9E8C-B3D61D046901}"/>
                </c:ext>
              </c:extLst>
            </c:dLbl>
            <c:dLbl>
              <c:idx val="3"/>
              <c:layout>
                <c:manualLayout>
                  <c:x val="-5.8809433125686685E-2"/>
                  <c:y val="-6.6210875556282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36-4754-9E8C-B3D61D046901}"/>
                </c:ext>
              </c:extLst>
            </c:dLbl>
            <c:dLbl>
              <c:idx val="4"/>
              <c:layout>
                <c:manualLayout>
                  <c:x val="-6.8611005313301082E-2"/>
                  <c:y val="-6.2532493580933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36-4754-9E8C-B3D61D046901}"/>
                </c:ext>
              </c:extLst>
            </c:dLbl>
            <c:dLbl>
              <c:idx val="5"/>
              <c:layout>
                <c:manualLayout>
                  <c:x val="-4.6557467891168679E-2"/>
                  <c:y val="-5.885411160558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36-4754-9E8C-B3D61D046901}"/>
                </c:ext>
              </c:extLst>
            </c:dLbl>
            <c:dLbl>
              <c:idx val="6"/>
              <c:layout>
                <c:manualLayout>
                  <c:x val="-4.1656681797361463E-2"/>
                  <c:y val="-4.0462201728839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36-4754-9E8C-B3D61D046901}"/>
                </c:ext>
              </c:extLst>
            </c:dLbl>
            <c:dLbl>
              <c:idx val="7"/>
              <c:layout>
                <c:manualLayout>
                  <c:x val="-6.3710219219493866E-2"/>
                  <c:y val="-4.781896567953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36-4754-9E8C-B3D61D046901}"/>
                </c:ext>
              </c:extLst>
            </c:dLbl>
            <c:dLbl>
              <c:idx val="8"/>
              <c:layout>
                <c:manualLayout>
                  <c:x val="-5.8809433125686643E-2"/>
                  <c:y val="-4.7818965679537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36-4754-9E8C-B3D61D046901}"/>
                </c:ext>
              </c:extLst>
            </c:dLbl>
            <c:numFmt formatCode="_(&quot;Kč&quot;* #,##0.00_);_(&quot;Kč&quot;* \(#,##0.00\);_(&quot;Kč&quot;* &quot;-&quot;??_);_(@_)" sourceLinked="0"/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'Naklady vs. nakazeni'!$B$40:$K$40</c:f>
              <c:numCache>
                <c:formatCode>mm\/yyyy</c:formatCode>
                <c:ptCount val="9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</c:numCache>
              <c:extLst/>
            </c:numRef>
          </c:cat>
          <c:val>
            <c:numRef>
              <c:f>'Naklady vs. nakazeni'!$B$45:$K$45</c:f>
              <c:numCache>
                <c:formatCode>#,##0.00</c:formatCode>
                <c:ptCount val="9"/>
                <c:pt idx="0">
                  <c:v>8.4889808133937343</c:v>
                </c:pt>
                <c:pt idx="1">
                  <c:v>4.9411814417048765</c:v>
                </c:pt>
                <c:pt idx="2">
                  <c:v>5.3510239945871394</c:v>
                </c:pt>
                <c:pt idx="3">
                  <c:v>23.039653390072651</c:v>
                </c:pt>
                <c:pt idx="4">
                  <c:v>102.6626842867434</c:v>
                </c:pt>
                <c:pt idx="5">
                  <c:v>72.332200160504769</c:v>
                </c:pt>
                <c:pt idx="6">
                  <c:v>66.117044523105903</c:v>
                </c:pt>
                <c:pt idx="7">
                  <c:v>178.15790272891039</c:v>
                </c:pt>
                <c:pt idx="8">
                  <c:v>435.16124062152437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A-D136-4754-9E8C-B3D61D046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5616431"/>
        <c:axId val="167040831"/>
      </c:lineChart>
      <c:dateAx>
        <c:axId val="625596431"/>
        <c:scaling>
          <c:orientation val="minMax"/>
          <c:min val="44075"/>
        </c:scaling>
        <c:delete val="0"/>
        <c:axPos val="b"/>
        <c:numFmt formatCode="mm\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7035007"/>
        <c:crosses val="autoZero"/>
        <c:auto val="1"/>
        <c:lblOffset val="100"/>
        <c:baseTimeUnit val="months"/>
      </c:dateAx>
      <c:valAx>
        <c:axId val="167035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5596431"/>
        <c:crosses val="autoZero"/>
        <c:crossBetween val="between"/>
      </c:valAx>
      <c:valAx>
        <c:axId val="167040831"/>
        <c:scaling>
          <c:orientation val="minMax"/>
        </c:scaling>
        <c:delete val="0"/>
        <c:axPos val="r"/>
        <c:numFmt formatCode="#,##0\ &quot;Kč&quot;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25616431"/>
        <c:crosses val="max"/>
        <c:crossBetween val="between"/>
      </c:valAx>
      <c:dateAx>
        <c:axId val="625616431"/>
        <c:scaling>
          <c:orientation val="minMax"/>
        </c:scaling>
        <c:delete val="1"/>
        <c:axPos val="b"/>
        <c:numFmt formatCode="mm\/yyyy" sourceLinked="1"/>
        <c:majorTickMark val="out"/>
        <c:minorTickMark val="none"/>
        <c:tickLblPos val="nextTo"/>
        <c:crossAx val="167040831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BD91823085F4A93E5D9AA88EEDBAA" ma:contentTypeVersion="1" ma:contentTypeDescription="Vytvoří nový dokument" ma:contentTypeScope="" ma:versionID="6d40e0780f6efbd79c08d7189b45be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1E690-A284-4B9E-8E78-CD871EC85DB5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76CB04-C451-4C53-8D4B-7245412D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EA9F5A-400B-40F7-BD79-ED77C1AAD7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6559F2-8EBD-4E96-AB74-53F6D1DC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5440</Words>
  <Characters>32096</Characters>
  <Application>Microsoft Office Word</Application>
  <DocSecurity>4</DocSecurity>
  <Lines>267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21/35 - Peněžní prostředky na informační podporu protiepidemických činností</dc:title>
  <dc:subject>Kontrolní závěr z kontrolní akce NKÚ č. 21/35 - Peněžní prostředky na informační podporu protiepidemických činností</dc:subject>
  <dc:creator>Nejvyšší kontrolní úřad</dc:creator>
  <dc:description/>
  <cp:lastModifiedBy>KOKRDA Daniel</cp:lastModifiedBy>
  <cp:revision>2</cp:revision>
  <cp:lastPrinted>2022-01-17T08:12:00Z</cp:lastPrinted>
  <dcterms:created xsi:type="dcterms:W3CDTF">2022-03-02T09:03:00Z</dcterms:created>
  <dcterms:modified xsi:type="dcterms:W3CDTF">2022-03-02T09:03:00Z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19/02-NKU30/1207/19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510/141/18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13.11.2019</vt:lpwstr>
  </property>
  <property fmtid="{D5CDD505-2E9C-101B-9397-08002B2CF9AE}" pid="11" name="DisplayName_CJCol">
    <vt:lpwstr>&lt;TABLE&gt;&lt;TR&gt;&lt;TD&gt;Č.j.:&lt;/TD&gt;&lt;TD&gt;19/02-NKU30/1207/19&lt;/TD&gt;&lt;/TR&gt;&lt;TR&gt;&lt;TD&gt;&lt;/TD&gt;&lt;TD&gt;&lt;/TD&gt;&lt;/TR&gt;&lt;/TABLE&gt;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Členové Úřadu</vt:lpwstr>
  </property>
  <property fmtid="{D5CDD505-2E9C-101B-9397-08002B2CF9AE}" pid="14" name="DisplayName_UserPoriz_Pisemnost">
    <vt:lpwstr>Bc. Jana Pokorná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19-14796/NKU</vt:lpwstr>
  </property>
  <property fmtid="{D5CDD505-2E9C-101B-9397-08002B2CF9AE}" pid="17" name="Key_BarCode_Pisemnost">
    <vt:lpwstr>*B000347117*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19/02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kontrolního závěru 19/02 – do připomínek</vt:lpwstr>
  </property>
  <property fmtid="{D5CDD505-2E9C-101B-9397-08002B2CF9AE}" pid="36" name="Zkratka_SpisovyUzel_PoziceZodpo_Pisemnost">
    <vt:lpwstr>30</vt:lpwstr>
  </property>
  <property fmtid="{D5CDD505-2E9C-101B-9397-08002B2CF9AE}" pid="37" name="ContentTypeId">
    <vt:lpwstr>0x010100061BD91823085F4A93E5D9AA88EEDBAA</vt:lpwstr>
  </property>
</Properties>
</file>