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7096" w14:textId="77777777" w:rsidR="00E47DAC" w:rsidRPr="00734C2E" w:rsidRDefault="00220BE9">
      <w:pPr>
        <w:pStyle w:val="Nadpis9"/>
        <w:spacing w:before="0"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63AD3252" wp14:editId="06705367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14:paraId="56231351" w14:textId="77777777" w:rsidR="00E05B24" w:rsidRPr="00FB1303" w:rsidRDefault="00E05B24" w:rsidP="00E05B24">
      <w:pPr>
        <w:rPr>
          <w:rFonts w:asciiTheme="minorHAnsi" w:hAnsiTheme="minorHAnsi" w:cstheme="minorHAnsi"/>
        </w:rPr>
      </w:pPr>
    </w:p>
    <w:p w14:paraId="1AA8E8B0" w14:textId="77777777" w:rsidR="008A11A2" w:rsidRPr="00FB1303" w:rsidRDefault="008A11A2" w:rsidP="00E05B24">
      <w:pPr>
        <w:rPr>
          <w:rFonts w:asciiTheme="minorHAnsi" w:hAnsiTheme="minorHAnsi" w:cstheme="minorHAnsi"/>
        </w:rPr>
      </w:pPr>
    </w:p>
    <w:p w14:paraId="5CF36EBE" w14:textId="77777777" w:rsidR="00320176" w:rsidRPr="00FB1303" w:rsidRDefault="00320176" w:rsidP="00E05B24">
      <w:pPr>
        <w:rPr>
          <w:rFonts w:asciiTheme="minorHAnsi" w:hAnsiTheme="minorHAnsi" w:cstheme="minorHAnsi"/>
        </w:rPr>
      </w:pPr>
    </w:p>
    <w:p w14:paraId="01EC61D1" w14:textId="77777777" w:rsidR="00E47DAC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05E">
        <w:rPr>
          <w:rFonts w:asciiTheme="minorHAnsi" w:hAnsiTheme="minorHAnsi" w:cstheme="minorHAnsi"/>
          <w:b/>
          <w:sz w:val="28"/>
          <w:szCs w:val="28"/>
        </w:rPr>
        <w:t xml:space="preserve">Kontrolní závěr </w:t>
      </w:r>
      <w:r w:rsidR="00923452">
        <w:rPr>
          <w:rFonts w:asciiTheme="minorHAnsi" w:hAnsiTheme="minorHAnsi" w:cstheme="minorHAnsi"/>
          <w:b/>
          <w:sz w:val="28"/>
          <w:szCs w:val="28"/>
        </w:rPr>
        <w:t>z </w:t>
      </w:r>
      <w:r w:rsidRPr="002E505E">
        <w:rPr>
          <w:rFonts w:asciiTheme="minorHAnsi" w:hAnsiTheme="minorHAnsi" w:cstheme="minorHAnsi"/>
          <w:b/>
          <w:sz w:val="28"/>
          <w:szCs w:val="28"/>
        </w:rPr>
        <w:t>kontrolní akce</w:t>
      </w:r>
    </w:p>
    <w:p w14:paraId="64714CE4" w14:textId="77777777" w:rsidR="00DA0304" w:rsidRPr="00E05B24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14:paraId="699FA8FC" w14:textId="77777777" w:rsidR="00E47DAC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C741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0F304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C741E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2D22BA71" w14:textId="77777777" w:rsidR="00DA0304" w:rsidRPr="00E05B24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7544C" w14:textId="77777777" w:rsidR="000F3045" w:rsidRDefault="00FA6294" w:rsidP="009C74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="00115E22">
        <w:rPr>
          <w:rFonts w:asciiTheme="minorHAnsi" w:hAnsiTheme="minorHAnsi" w:cstheme="minorHAnsi"/>
          <w:b/>
          <w:sz w:val="28"/>
          <w:szCs w:val="28"/>
        </w:rPr>
        <w:t>eněžní prostředky</w:t>
      </w:r>
      <w:r w:rsidR="00400A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741E">
        <w:rPr>
          <w:rFonts w:asciiTheme="minorHAnsi" w:hAnsiTheme="minorHAnsi" w:cstheme="minorHAnsi"/>
          <w:b/>
          <w:sz w:val="28"/>
          <w:szCs w:val="28"/>
        </w:rPr>
        <w:t xml:space="preserve">určené na </w:t>
      </w:r>
      <w:r w:rsidR="000F3045">
        <w:rPr>
          <w:rFonts w:asciiTheme="minorHAnsi" w:hAnsiTheme="minorHAnsi" w:cstheme="minorHAnsi"/>
          <w:b/>
          <w:sz w:val="28"/>
          <w:szCs w:val="28"/>
        </w:rPr>
        <w:t>zajištění interoperability</w:t>
      </w:r>
    </w:p>
    <w:p w14:paraId="3949B9E2" w14:textId="77777777" w:rsidR="002E1FF6" w:rsidRPr="002E505E" w:rsidRDefault="000F3045" w:rsidP="009C741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na stávajících železničních tratích </w:t>
      </w:r>
    </w:p>
    <w:p w14:paraId="5C6CD782" w14:textId="77777777" w:rsidR="00115E22" w:rsidRPr="00FF5479" w:rsidRDefault="00115E22" w:rsidP="00115E22">
      <w:pPr>
        <w:jc w:val="center"/>
        <w:rPr>
          <w:rFonts w:asciiTheme="minorHAnsi" w:hAnsiTheme="minorHAnsi" w:cstheme="minorHAnsi"/>
          <w:b/>
        </w:rPr>
      </w:pPr>
    </w:p>
    <w:p w14:paraId="56949035" w14:textId="14B1B389" w:rsidR="00E47DAC" w:rsidRPr="00FF5479" w:rsidRDefault="00E47DAC">
      <w:pPr>
        <w:rPr>
          <w:rFonts w:asciiTheme="minorHAnsi" w:hAnsiTheme="minorHAnsi" w:cstheme="minorHAnsi"/>
        </w:rPr>
      </w:pPr>
    </w:p>
    <w:p w14:paraId="1C6D365F" w14:textId="77777777" w:rsidR="00E47DAC" w:rsidRPr="002E505E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 xml:space="preserve">Kontrolní akce byla zařazena do plánu kontrolní činnosti </w:t>
      </w:r>
      <w:r w:rsidRPr="001B4052">
        <w:rPr>
          <w:rFonts w:asciiTheme="minorHAnsi" w:hAnsiTheme="minorHAnsi" w:cstheme="minorHAnsi"/>
        </w:rPr>
        <w:t>Nejvyšší</w:t>
      </w:r>
      <w:r w:rsidR="005E1DE6" w:rsidRPr="001B4052">
        <w:rPr>
          <w:rFonts w:asciiTheme="minorHAnsi" w:hAnsiTheme="minorHAnsi" w:cstheme="minorHAnsi"/>
        </w:rPr>
        <w:t>ho kontrolního</w:t>
      </w:r>
      <w:r w:rsidR="005E1DE6">
        <w:rPr>
          <w:rFonts w:asciiTheme="minorHAnsi" w:hAnsiTheme="minorHAnsi" w:cstheme="minorHAnsi"/>
        </w:rPr>
        <w:t xml:space="preserve"> úřadu (dále NKÚ</w:t>
      </w:r>
      <w:r w:rsidRPr="002E505E">
        <w:rPr>
          <w:rFonts w:asciiTheme="minorHAnsi" w:hAnsiTheme="minorHAnsi" w:cstheme="minorHAnsi"/>
        </w:rPr>
        <w:t>) na rok 20</w:t>
      </w:r>
      <w:r w:rsidR="004379AD" w:rsidRPr="002E505E">
        <w:rPr>
          <w:rFonts w:asciiTheme="minorHAnsi" w:hAnsiTheme="minorHAnsi" w:cstheme="minorHAnsi"/>
        </w:rPr>
        <w:t>1</w:t>
      </w:r>
      <w:r w:rsidR="00E27683">
        <w:rPr>
          <w:rFonts w:asciiTheme="minorHAnsi" w:hAnsiTheme="minorHAnsi" w:cstheme="minorHAnsi"/>
        </w:rPr>
        <w:t>6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E27683">
        <w:rPr>
          <w:rFonts w:asciiTheme="minorHAnsi" w:hAnsiTheme="minorHAnsi" w:cstheme="minorHAnsi"/>
        </w:rPr>
        <w:t>6</w:t>
      </w:r>
      <w:r w:rsidRPr="002E505E">
        <w:rPr>
          <w:rFonts w:asciiTheme="minorHAnsi" w:hAnsiTheme="minorHAnsi" w:cstheme="minorHAnsi"/>
        </w:rPr>
        <w:t>/</w:t>
      </w:r>
      <w:r w:rsidR="000F3045">
        <w:rPr>
          <w:rFonts w:asciiTheme="minorHAnsi" w:hAnsiTheme="minorHAnsi" w:cstheme="minorHAnsi"/>
        </w:rPr>
        <w:t>1</w:t>
      </w:r>
      <w:r w:rsidR="00E27683">
        <w:rPr>
          <w:rFonts w:asciiTheme="minorHAnsi" w:hAnsiTheme="minorHAnsi" w:cstheme="minorHAnsi"/>
        </w:rPr>
        <w:t>6</w:t>
      </w:r>
      <w:r w:rsidRPr="002E505E">
        <w:rPr>
          <w:rFonts w:asciiTheme="minorHAnsi" w:hAnsiTheme="minorHAnsi" w:cstheme="minorHAnsi"/>
        </w:rPr>
        <w:t xml:space="preserve">. Kontrolní akci </w:t>
      </w:r>
      <w:r w:rsidRPr="001B4052">
        <w:rPr>
          <w:rFonts w:asciiTheme="minorHAnsi" w:hAnsiTheme="minorHAnsi" w:cstheme="minorHAnsi"/>
        </w:rPr>
        <w:t>řídil a kontrolní závěr</w:t>
      </w:r>
      <w:r w:rsidRPr="002E505E">
        <w:rPr>
          <w:rFonts w:asciiTheme="minorHAnsi" w:hAnsiTheme="minorHAnsi" w:cstheme="minorHAnsi"/>
        </w:rPr>
        <w:t xml:space="preserve"> vypracoval člen NKÚ Ing. Jiří </w:t>
      </w:r>
      <w:r w:rsidR="00DD1F0E" w:rsidRPr="002E505E">
        <w:rPr>
          <w:rFonts w:asciiTheme="minorHAnsi" w:hAnsiTheme="minorHAnsi" w:cstheme="minorHAnsi"/>
        </w:rPr>
        <w:t>Adámek</w:t>
      </w:r>
      <w:r w:rsidRPr="002E505E">
        <w:rPr>
          <w:rFonts w:asciiTheme="minorHAnsi" w:hAnsiTheme="minorHAnsi" w:cstheme="minorHAnsi"/>
        </w:rPr>
        <w:t xml:space="preserve">. </w:t>
      </w:r>
    </w:p>
    <w:p w14:paraId="24CB8A51" w14:textId="77777777" w:rsidR="00D86778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2F861AEC" w14:textId="77777777" w:rsidR="00106613" w:rsidRDefault="005B57A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Cílem kontroly bylo prověřit</w:t>
      </w:r>
      <w:r w:rsidR="002E1FF6">
        <w:rPr>
          <w:rFonts w:asciiTheme="minorHAnsi" w:hAnsiTheme="minorHAnsi" w:cstheme="minorHAnsi"/>
        </w:rPr>
        <w:t xml:space="preserve"> </w:t>
      </w:r>
      <w:r w:rsidR="00FA6294">
        <w:rPr>
          <w:rFonts w:asciiTheme="minorHAnsi" w:hAnsiTheme="minorHAnsi" w:cstheme="minorHAnsi"/>
        </w:rPr>
        <w:t>poskytování, čerpání a použití peněžních prostředků</w:t>
      </w:r>
      <w:r w:rsidR="006C5080">
        <w:rPr>
          <w:rFonts w:asciiTheme="minorHAnsi" w:hAnsiTheme="minorHAnsi" w:cstheme="minorHAnsi"/>
        </w:rPr>
        <w:t xml:space="preserve"> určených</w:t>
      </w:r>
      <w:r w:rsidR="00FA6294">
        <w:rPr>
          <w:rFonts w:asciiTheme="minorHAnsi" w:hAnsiTheme="minorHAnsi" w:cstheme="minorHAnsi"/>
        </w:rPr>
        <w:t xml:space="preserve"> </w:t>
      </w:r>
      <w:r w:rsidR="000F3045">
        <w:rPr>
          <w:rFonts w:asciiTheme="minorHAnsi" w:hAnsiTheme="minorHAnsi" w:cstheme="minorHAnsi"/>
        </w:rPr>
        <w:t>na zajištění interoperability na stávajících železničních tratích</w:t>
      </w:r>
      <w:r w:rsidR="00A14E55">
        <w:rPr>
          <w:rFonts w:asciiTheme="minorHAnsi" w:hAnsiTheme="minorHAnsi" w:cstheme="minorHAnsi"/>
        </w:rPr>
        <w:t>.</w:t>
      </w:r>
      <w:r w:rsidR="00106613">
        <w:rPr>
          <w:rFonts w:asciiTheme="minorHAnsi" w:hAnsiTheme="minorHAnsi" w:cstheme="minorHAnsi"/>
        </w:rPr>
        <w:t xml:space="preserve"> </w:t>
      </w:r>
    </w:p>
    <w:p w14:paraId="46C38CE0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57004F9B" w14:textId="77777777" w:rsidR="00106613" w:rsidRDefault="008409FA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="00115E22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od roku</w:t>
      </w:r>
      <w:r w:rsidRPr="002E505E">
        <w:rPr>
          <w:rFonts w:asciiTheme="minorHAnsi" w:hAnsiTheme="minorHAnsi" w:cstheme="minorHAnsi"/>
        </w:rPr>
        <w:t xml:space="preserve"> 20</w:t>
      </w:r>
      <w:r w:rsidR="000F3045">
        <w:rPr>
          <w:rFonts w:asciiTheme="minorHAnsi" w:hAnsiTheme="minorHAnsi" w:cstheme="minorHAnsi"/>
        </w:rPr>
        <w:t>09</w:t>
      </w:r>
      <w:r w:rsidRPr="002E505E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 xml:space="preserve">do </w:t>
      </w:r>
      <w:r w:rsidR="006D41CE">
        <w:rPr>
          <w:rFonts w:asciiTheme="minorHAnsi" w:hAnsiTheme="minorHAnsi" w:cstheme="minorHAnsi"/>
        </w:rPr>
        <w:t>listopadu</w:t>
      </w:r>
      <w:r w:rsidRPr="002E505E">
        <w:rPr>
          <w:rFonts w:asciiTheme="minorHAnsi" w:hAnsiTheme="minorHAnsi" w:cstheme="minorHAnsi"/>
        </w:rPr>
        <w:t xml:space="preserve"> 201</w:t>
      </w:r>
      <w:r w:rsidR="00E27683">
        <w:rPr>
          <w:rFonts w:asciiTheme="minorHAnsi" w:hAnsiTheme="minorHAnsi" w:cstheme="minorHAnsi"/>
        </w:rPr>
        <w:t>6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150511" w:rsidRPr="002E505E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Pr="002E505E">
        <w:rPr>
          <w:rFonts w:asciiTheme="minorHAnsi" w:hAnsiTheme="minorHAnsi" w:cstheme="minorHAnsi"/>
        </w:rPr>
        <w:t> </w:t>
      </w:r>
      <w:r w:rsidR="00DD1F0E" w:rsidRPr="002E505E">
        <w:rPr>
          <w:rFonts w:asciiTheme="minorHAnsi" w:hAnsiTheme="minorHAnsi" w:cstheme="minorHAnsi"/>
        </w:rPr>
        <w:t>období</w:t>
      </w:r>
      <w:r w:rsidR="003F046B" w:rsidRPr="002E505E">
        <w:rPr>
          <w:rFonts w:asciiTheme="minorHAnsi" w:hAnsiTheme="minorHAnsi" w:cstheme="minorHAnsi"/>
        </w:rPr>
        <w:t xml:space="preserve"> předcházející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 xml:space="preserve">Kontrola </w:t>
      </w:r>
      <w:r w:rsidR="00E77761">
        <w:rPr>
          <w:rFonts w:asciiTheme="minorHAnsi" w:hAnsiTheme="minorHAnsi" w:cstheme="minorHAnsi"/>
        </w:rPr>
        <w:t>u kontrolovaných osob</w:t>
      </w:r>
      <w:r w:rsidR="00E47DAC" w:rsidRPr="002E505E">
        <w:rPr>
          <w:rFonts w:asciiTheme="minorHAnsi" w:hAnsiTheme="minorHAnsi" w:cstheme="minorHAnsi"/>
        </w:rPr>
        <w:t xml:space="preserve"> </w:t>
      </w:r>
      <w:r w:rsidR="00FB5200" w:rsidRPr="002E505E">
        <w:rPr>
          <w:rFonts w:asciiTheme="minorHAnsi" w:hAnsiTheme="minorHAnsi" w:cstheme="minorHAnsi"/>
        </w:rPr>
        <w:t xml:space="preserve">byla </w:t>
      </w:r>
      <w:r w:rsidR="00E47DAC" w:rsidRPr="002E505E">
        <w:rPr>
          <w:rFonts w:asciiTheme="minorHAnsi" w:hAnsiTheme="minorHAnsi" w:cstheme="minorHAnsi"/>
        </w:rPr>
        <w:t>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0F3045">
        <w:rPr>
          <w:rFonts w:asciiTheme="minorHAnsi" w:hAnsiTheme="minorHAnsi" w:cstheme="minorHAnsi"/>
        </w:rPr>
        <w:t>května</w:t>
      </w:r>
      <w:r w:rsidR="00D97718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0F3045">
        <w:rPr>
          <w:rFonts w:asciiTheme="minorHAnsi" w:hAnsiTheme="minorHAnsi" w:cstheme="minorHAnsi"/>
        </w:rPr>
        <w:t>listopadu</w:t>
      </w:r>
      <w:r w:rsidR="00E47DAC" w:rsidRPr="00FF5479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20</w:t>
      </w:r>
      <w:r w:rsidR="00B27B29" w:rsidRPr="002E505E">
        <w:rPr>
          <w:rFonts w:asciiTheme="minorHAnsi" w:hAnsiTheme="minorHAnsi" w:cstheme="minorHAnsi"/>
        </w:rPr>
        <w:t>1</w:t>
      </w:r>
      <w:r w:rsidR="002E1FF6">
        <w:rPr>
          <w:rFonts w:asciiTheme="minorHAnsi" w:hAnsiTheme="minorHAnsi" w:cstheme="minorHAnsi"/>
        </w:rPr>
        <w:t>6</w:t>
      </w:r>
      <w:r w:rsidR="00DD1F0E" w:rsidRPr="002E505E">
        <w:rPr>
          <w:rFonts w:asciiTheme="minorHAnsi" w:hAnsiTheme="minorHAnsi" w:cstheme="minorHAnsi"/>
        </w:rPr>
        <w:t>.</w:t>
      </w:r>
    </w:p>
    <w:p w14:paraId="41FACC2B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4D7765D0" w14:textId="77777777" w:rsidR="00106613" w:rsidRPr="00BC133D" w:rsidRDefault="00A14E5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  <w:b/>
        </w:rPr>
      </w:pPr>
      <w:r w:rsidRPr="00BC133D">
        <w:rPr>
          <w:rFonts w:asciiTheme="minorHAnsi" w:hAnsiTheme="minorHAnsi" w:cstheme="minorHAnsi"/>
          <w:b/>
        </w:rPr>
        <w:t>Kontrolované osoby</w:t>
      </w:r>
      <w:r w:rsidR="00DD1F0E" w:rsidRPr="00BC133D">
        <w:rPr>
          <w:rFonts w:asciiTheme="minorHAnsi" w:hAnsiTheme="minorHAnsi" w:cstheme="minorHAnsi"/>
          <w:b/>
        </w:rPr>
        <w:t>:</w:t>
      </w:r>
    </w:p>
    <w:p w14:paraId="7889AE62" w14:textId="77777777" w:rsidR="00106613" w:rsidRDefault="005A3889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dopravy</w:t>
      </w:r>
      <w:r w:rsidR="005E1DE6">
        <w:rPr>
          <w:rFonts w:asciiTheme="minorHAnsi" w:hAnsiTheme="minorHAnsi" w:cstheme="minorHAnsi"/>
        </w:rPr>
        <w:t xml:space="preserve"> (dále </w:t>
      </w:r>
      <w:r w:rsidR="0002593C">
        <w:rPr>
          <w:rFonts w:asciiTheme="minorHAnsi" w:hAnsiTheme="minorHAnsi" w:cstheme="minorHAnsi"/>
        </w:rPr>
        <w:t>MD)</w:t>
      </w:r>
      <w:r w:rsidR="00D97718">
        <w:rPr>
          <w:rFonts w:asciiTheme="minorHAnsi" w:hAnsiTheme="minorHAnsi" w:cstheme="minorHAnsi"/>
        </w:rPr>
        <w:t>, Státní fond dopravní infrastruktury</w:t>
      </w:r>
      <w:r w:rsidR="00847698">
        <w:rPr>
          <w:rFonts w:asciiTheme="minorHAnsi" w:hAnsiTheme="minorHAnsi" w:cstheme="minorHAnsi"/>
        </w:rPr>
        <w:t xml:space="preserve"> </w:t>
      </w:r>
      <w:r w:rsidR="000F3045">
        <w:rPr>
          <w:rFonts w:asciiTheme="minorHAnsi" w:hAnsiTheme="minorHAnsi" w:cstheme="minorHAnsi"/>
        </w:rPr>
        <w:t>(dále SFDI) a Správa železniční dopravní cesty,</w:t>
      </w:r>
      <w:r w:rsidR="006D41CE">
        <w:rPr>
          <w:rFonts w:asciiTheme="minorHAnsi" w:hAnsiTheme="minorHAnsi" w:cstheme="minorHAnsi"/>
        </w:rPr>
        <w:t xml:space="preserve"> státní organizace</w:t>
      </w:r>
      <w:r w:rsidR="00847698">
        <w:rPr>
          <w:rFonts w:asciiTheme="minorHAnsi" w:hAnsiTheme="minorHAnsi" w:cstheme="minorHAnsi"/>
        </w:rPr>
        <w:t xml:space="preserve"> </w:t>
      </w:r>
      <w:r w:rsidR="000F3045">
        <w:rPr>
          <w:rFonts w:asciiTheme="minorHAnsi" w:hAnsiTheme="minorHAnsi" w:cstheme="minorHAnsi"/>
        </w:rPr>
        <w:t>(dále SŽDC</w:t>
      </w:r>
      <w:r w:rsidR="00D97718">
        <w:rPr>
          <w:rFonts w:asciiTheme="minorHAnsi" w:hAnsiTheme="minorHAnsi" w:cstheme="minorHAnsi"/>
        </w:rPr>
        <w:t xml:space="preserve">). </w:t>
      </w:r>
    </w:p>
    <w:p w14:paraId="54F3CCED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28098C85" w14:textId="77777777" w:rsidR="00512816" w:rsidRDefault="000F304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6D41CE">
        <w:rPr>
          <w:rFonts w:asciiTheme="minorHAnsi" w:hAnsiTheme="minorHAnsi" w:cstheme="minorHAnsi"/>
        </w:rPr>
        <w:t>Námitky</w:t>
      </w:r>
      <w:r w:rsidR="00E47DAC" w:rsidRPr="006D41CE">
        <w:rPr>
          <w:rFonts w:asciiTheme="minorHAnsi" w:hAnsiTheme="minorHAnsi" w:cstheme="minorHAnsi"/>
        </w:rPr>
        <w:t xml:space="preserve"> proti kontroln</w:t>
      </w:r>
      <w:r w:rsidRPr="006D41CE">
        <w:rPr>
          <w:rFonts w:asciiTheme="minorHAnsi" w:hAnsiTheme="minorHAnsi" w:cstheme="minorHAnsi"/>
        </w:rPr>
        <w:t>ímu protokolu, které</w:t>
      </w:r>
      <w:r w:rsidR="00115E22" w:rsidRPr="006D41CE">
        <w:rPr>
          <w:rFonts w:asciiTheme="minorHAnsi" w:hAnsiTheme="minorHAnsi" w:cstheme="minorHAnsi"/>
        </w:rPr>
        <w:t xml:space="preserve"> podal</w:t>
      </w:r>
      <w:r w:rsidRPr="006D41CE">
        <w:rPr>
          <w:rFonts w:asciiTheme="minorHAnsi" w:hAnsiTheme="minorHAnsi" w:cstheme="minorHAnsi"/>
        </w:rPr>
        <w:t xml:space="preserve">y </w:t>
      </w:r>
      <w:r w:rsidR="009B34AC" w:rsidRPr="006D41CE">
        <w:rPr>
          <w:rFonts w:asciiTheme="minorHAnsi" w:hAnsiTheme="minorHAnsi" w:cstheme="minorHAnsi"/>
        </w:rPr>
        <w:t>MD</w:t>
      </w:r>
      <w:r w:rsidR="00483A86">
        <w:rPr>
          <w:rFonts w:asciiTheme="minorHAnsi" w:hAnsiTheme="minorHAnsi" w:cstheme="minorHAnsi"/>
        </w:rPr>
        <w:t>, SFDI</w:t>
      </w:r>
      <w:r w:rsidR="009B34AC" w:rsidRPr="006D41CE">
        <w:rPr>
          <w:rFonts w:asciiTheme="minorHAnsi" w:hAnsiTheme="minorHAnsi" w:cstheme="minorHAnsi"/>
        </w:rPr>
        <w:t xml:space="preserve"> a SŽDC</w:t>
      </w:r>
      <w:r w:rsidR="00501081">
        <w:rPr>
          <w:rFonts w:asciiTheme="minorHAnsi" w:hAnsiTheme="minorHAnsi" w:cstheme="minorHAnsi"/>
        </w:rPr>
        <w:t>,</w:t>
      </w:r>
      <w:r w:rsidR="00F53C39" w:rsidRPr="006D41CE">
        <w:rPr>
          <w:rFonts w:asciiTheme="minorHAnsi" w:hAnsiTheme="minorHAnsi" w:cstheme="minorHAnsi"/>
        </w:rPr>
        <w:t xml:space="preserve"> </w:t>
      </w:r>
      <w:r w:rsidR="00897FA3" w:rsidRPr="006D41CE">
        <w:rPr>
          <w:rFonts w:asciiTheme="minorHAnsi" w:hAnsiTheme="minorHAnsi" w:cstheme="minorHAnsi"/>
        </w:rPr>
        <w:t>vypořádal vedoucí</w:t>
      </w:r>
      <w:r w:rsidR="00C151B7" w:rsidRPr="006D41CE">
        <w:rPr>
          <w:rFonts w:asciiTheme="minorHAnsi" w:hAnsiTheme="minorHAnsi" w:cstheme="minorHAnsi"/>
        </w:rPr>
        <w:t xml:space="preserve"> skupi</w:t>
      </w:r>
      <w:r w:rsidR="000706B4" w:rsidRPr="006D41CE">
        <w:rPr>
          <w:rFonts w:asciiTheme="minorHAnsi" w:hAnsiTheme="minorHAnsi" w:cstheme="minorHAnsi"/>
        </w:rPr>
        <w:t>n</w:t>
      </w:r>
      <w:r w:rsidR="00115E22" w:rsidRPr="006D41CE">
        <w:rPr>
          <w:rFonts w:asciiTheme="minorHAnsi" w:hAnsiTheme="minorHAnsi" w:cstheme="minorHAnsi"/>
        </w:rPr>
        <w:t>y</w:t>
      </w:r>
      <w:r w:rsidR="000706B4" w:rsidRPr="006D41CE">
        <w:rPr>
          <w:rFonts w:asciiTheme="minorHAnsi" w:hAnsiTheme="minorHAnsi" w:cstheme="minorHAnsi"/>
        </w:rPr>
        <w:t xml:space="preserve"> kontrolujících </w:t>
      </w:r>
      <w:r w:rsidR="00115E22" w:rsidRPr="006D41CE">
        <w:rPr>
          <w:rFonts w:asciiTheme="minorHAnsi" w:hAnsiTheme="minorHAnsi" w:cstheme="minorHAnsi"/>
        </w:rPr>
        <w:t>rozhodnutím</w:t>
      </w:r>
      <w:r w:rsidRPr="006D41CE">
        <w:rPr>
          <w:rFonts w:asciiTheme="minorHAnsi" w:hAnsiTheme="minorHAnsi" w:cstheme="minorHAnsi"/>
        </w:rPr>
        <w:t>i</w:t>
      </w:r>
      <w:r w:rsidR="000706B4" w:rsidRPr="006D41CE">
        <w:rPr>
          <w:rFonts w:asciiTheme="minorHAnsi" w:hAnsiTheme="minorHAnsi" w:cstheme="minorHAnsi"/>
        </w:rPr>
        <w:t xml:space="preserve"> o</w:t>
      </w:r>
      <w:r w:rsidR="009B5435" w:rsidRPr="006D41CE">
        <w:rPr>
          <w:rFonts w:asciiTheme="minorHAnsi" w:hAnsiTheme="minorHAnsi" w:cstheme="minorHAnsi"/>
        </w:rPr>
        <w:t> </w:t>
      </w:r>
      <w:r w:rsidR="006D41CE" w:rsidRPr="006D41CE">
        <w:rPr>
          <w:rFonts w:asciiTheme="minorHAnsi" w:hAnsiTheme="minorHAnsi" w:cstheme="minorHAnsi"/>
        </w:rPr>
        <w:t>námitkách</w:t>
      </w:r>
      <w:r w:rsidR="00C151B7" w:rsidRPr="006D41CE">
        <w:rPr>
          <w:rFonts w:asciiTheme="minorHAnsi" w:hAnsiTheme="minorHAnsi" w:cstheme="minorHAnsi"/>
        </w:rPr>
        <w:t>.</w:t>
      </w:r>
      <w:r w:rsidR="002A7C1C">
        <w:rPr>
          <w:rFonts w:asciiTheme="minorHAnsi" w:hAnsiTheme="minorHAnsi" w:cstheme="minorHAnsi"/>
        </w:rPr>
        <w:t xml:space="preserve"> </w:t>
      </w:r>
      <w:r w:rsidR="006027C7">
        <w:rPr>
          <w:rFonts w:asciiTheme="minorHAnsi" w:hAnsiTheme="minorHAnsi" w:cstheme="minorHAnsi"/>
        </w:rPr>
        <w:t>Odvolání podána nebyla.</w:t>
      </w:r>
    </w:p>
    <w:p w14:paraId="11609DCA" w14:textId="77777777" w:rsidR="006027C7" w:rsidRDefault="006027C7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42920F32" w14:textId="77777777" w:rsidR="00933888" w:rsidRDefault="00933888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785DCF92" w14:textId="77777777" w:rsidR="00106613" w:rsidRDefault="00E47DAC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24530E">
        <w:rPr>
          <w:rFonts w:asciiTheme="minorHAnsi" w:hAnsiTheme="minorHAnsi" w:cstheme="minorHAnsi"/>
        </w:rPr>
        <w:t xml:space="preserve">III. </w:t>
      </w:r>
      <w:r w:rsidR="00AB5217">
        <w:rPr>
          <w:rFonts w:asciiTheme="minorHAnsi" w:hAnsiTheme="minorHAnsi" w:cstheme="minorHAnsi"/>
        </w:rPr>
        <w:t>jednání</w:t>
      </w:r>
      <w:r w:rsidRPr="002E505E">
        <w:rPr>
          <w:rFonts w:asciiTheme="minorHAnsi" w:hAnsiTheme="minorHAnsi" w:cstheme="minorHAnsi"/>
        </w:rPr>
        <w:t>, k</w:t>
      </w:r>
      <w:r w:rsidR="00EC24A6">
        <w:rPr>
          <w:rFonts w:asciiTheme="minorHAnsi" w:hAnsiTheme="minorHAnsi" w:cstheme="minorHAnsi"/>
        </w:rPr>
        <w:t xml:space="preserve">teré se konalo </w:t>
      </w:r>
      <w:r w:rsidRPr="002E505E">
        <w:rPr>
          <w:rFonts w:asciiTheme="minorHAnsi" w:hAnsiTheme="minorHAnsi" w:cstheme="minorHAnsi"/>
        </w:rPr>
        <w:t>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24530E">
        <w:rPr>
          <w:rFonts w:asciiTheme="minorHAnsi" w:hAnsiTheme="minorHAnsi" w:cstheme="minorHAnsi"/>
        </w:rPr>
        <w:t xml:space="preserve">13. </w:t>
      </w:r>
      <w:r w:rsidR="009B34AC">
        <w:rPr>
          <w:rFonts w:asciiTheme="minorHAnsi" w:hAnsiTheme="minorHAnsi" w:cstheme="minorHAnsi"/>
        </w:rPr>
        <w:t>února</w:t>
      </w:r>
      <w:r w:rsidR="00451E4A">
        <w:rPr>
          <w:rFonts w:asciiTheme="minorHAnsi" w:hAnsiTheme="minorHAnsi" w:cstheme="minorHAnsi"/>
        </w:rPr>
        <w:t xml:space="preserve">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0F3045">
        <w:rPr>
          <w:rFonts w:asciiTheme="minorHAnsi" w:hAnsiTheme="minorHAnsi" w:cstheme="minorHAnsi"/>
        </w:rPr>
        <w:t>7</w:t>
      </w:r>
      <w:r w:rsidRPr="002E505E">
        <w:rPr>
          <w:rFonts w:asciiTheme="minorHAnsi" w:hAnsiTheme="minorHAnsi" w:cstheme="minorHAnsi"/>
        </w:rPr>
        <w:t xml:space="preserve">, </w:t>
      </w:r>
    </w:p>
    <w:p w14:paraId="41F10F25" w14:textId="77777777" w:rsidR="00106613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r w:rsidR="009A12AE" w:rsidRPr="002E505E">
        <w:rPr>
          <w:rFonts w:asciiTheme="minorHAnsi" w:hAnsiTheme="minorHAnsi" w:cstheme="minorHAnsi"/>
        </w:rPr>
        <w:t xml:space="preserve"> </w:t>
      </w:r>
      <w:r w:rsidR="00FE2D02">
        <w:rPr>
          <w:rFonts w:asciiTheme="minorHAnsi" w:hAnsiTheme="minorHAnsi" w:cstheme="minorHAnsi"/>
        </w:rPr>
        <w:t>17/</w:t>
      </w:r>
      <w:r w:rsidR="0024530E">
        <w:rPr>
          <w:rFonts w:asciiTheme="minorHAnsi" w:hAnsiTheme="minorHAnsi" w:cstheme="minorHAnsi"/>
        </w:rPr>
        <w:t>III</w:t>
      </w:r>
      <w:r w:rsidR="00451E4A">
        <w:rPr>
          <w:rFonts w:asciiTheme="minorHAnsi" w:hAnsiTheme="minorHAnsi" w:cstheme="minorHAnsi"/>
        </w:rPr>
        <w:t>/</w:t>
      </w:r>
      <w:r w:rsidR="004305D4" w:rsidRPr="002E505E">
        <w:rPr>
          <w:rFonts w:asciiTheme="minorHAnsi" w:hAnsiTheme="minorHAnsi" w:cstheme="minorHAnsi"/>
        </w:rPr>
        <w:t>201</w:t>
      </w:r>
      <w:r w:rsidR="000F3045">
        <w:rPr>
          <w:rFonts w:asciiTheme="minorHAnsi" w:hAnsiTheme="minorHAnsi" w:cstheme="minorHAnsi"/>
        </w:rPr>
        <w:t>7</w:t>
      </w:r>
    </w:p>
    <w:p w14:paraId="57DEE910" w14:textId="77777777" w:rsidR="00E47DAC" w:rsidRPr="002E505E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 </w:t>
      </w:r>
      <w:r w:rsidR="00E47DAC" w:rsidRPr="002E505E">
        <w:rPr>
          <w:rFonts w:asciiTheme="minorHAnsi" w:hAnsiTheme="minorHAnsi" w:cstheme="minorHAnsi"/>
        </w:rPr>
        <w:t>tomto znění:</w:t>
      </w:r>
    </w:p>
    <w:p w14:paraId="1D9FF6DD" w14:textId="77777777" w:rsidR="00CA5692" w:rsidRDefault="0096753B" w:rsidP="0096753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CCE2CEB" w14:textId="77777777" w:rsidR="000928BB" w:rsidRPr="00A72382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8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I. </w:t>
      </w:r>
      <w:r w:rsidR="00953508">
        <w:rPr>
          <w:rFonts w:asciiTheme="minorHAnsi" w:hAnsiTheme="minorHAnsi" w:cstheme="minorHAnsi"/>
          <w:b/>
          <w:sz w:val="28"/>
          <w:szCs w:val="28"/>
        </w:rPr>
        <w:t>Úvodní i</w:t>
      </w:r>
      <w:r w:rsidR="00E27683">
        <w:rPr>
          <w:rFonts w:asciiTheme="minorHAnsi" w:hAnsiTheme="minorHAnsi" w:cstheme="minorHAnsi"/>
          <w:b/>
          <w:sz w:val="28"/>
          <w:szCs w:val="28"/>
        </w:rPr>
        <w:t>nformace</w:t>
      </w:r>
    </w:p>
    <w:p w14:paraId="2C9DE26D" w14:textId="77777777" w:rsidR="000928BB" w:rsidRDefault="000928BB" w:rsidP="002E505E">
      <w:pPr>
        <w:jc w:val="both"/>
        <w:rPr>
          <w:rFonts w:asciiTheme="minorHAnsi" w:hAnsiTheme="minorHAnsi" w:cstheme="minorHAnsi"/>
        </w:rPr>
      </w:pPr>
    </w:p>
    <w:p w14:paraId="40044C22" w14:textId="77777777" w:rsidR="006D41CE" w:rsidRDefault="006D41CE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Interoperabilitou </w:t>
      </w:r>
      <w:r w:rsidRPr="006D41CE">
        <w:rPr>
          <w:rFonts w:asciiTheme="minorHAnsi" w:hAnsiTheme="minorHAnsi" w:cstheme="minorHAnsi"/>
        </w:rPr>
        <w:t xml:space="preserve">se rozumí zajištění technických a provozních podmínek železničních tratí, které umožní bezpečný a nepřerušovaný pohyb vlaků různých dopravců v rámci transevropského železničního systému. Cílem je především </w:t>
      </w:r>
      <w:r>
        <w:rPr>
          <w:rFonts w:asciiTheme="minorHAnsi" w:hAnsiTheme="minorHAnsi" w:cstheme="minorHAnsi"/>
        </w:rPr>
        <w:t>zpřístupnění železničního trhu</w:t>
      </w:r>
      <w:r w:rsidRPr="006D41CE">
        <w:rPr>
          <w:rFonts w:asciiTheme="minorHAnsi" w:hAnsiTheme="minorHAnsi" w:cstheme="minorHAnsi"/>
        </w:rPr>
        <w:t xml:space="preserve"> širšímu okruhu dopravců a zvýšení atraktivity a konkurenceschopnosti železniční</w:t>
      </w:r>
      <w:r w:rsidR="00EF09C3">
        <w:rPr>
          <w:rFonts w:asciiTheme="minorHAnsi" w:hAnsiTheme="minorHAnsi" w:cstheme="minorHAnsi"/>
        </w:rPr>
        <w:t xml:space="preserve"> nákladní</w:t>
      </w:r>
      <w:r w:rsidRPr="006D41CE">
        <w:rPr>
          <w:rFonts w:asciiTheme="minorHAnsi" w:hAnsiTheme="minorHAnsi" w:cstheme="minorHAnsi"/>
        </w:rPr>
        <w:t xml:space="preserve"> dopravy ve srovnání se silniční.</w:t>
      </w:r>
      <w:r>
        <w:rPr>
          <w:rFonts w:asciiTheme="minorHAnsi" w:hAnsiTheme="minorHAnsi" w:cstheme="minorHAnsi"/>
        </w:rPr>
        <w:t xml:space="preserve"> </w:t>
      </w:r>
      <w:r w:rsidRPr="006D41CE">
        <w:rPr>
          <w:rFonts w:asciiTheme="minorHAnsi" w:hAnsiTheme="minorHAnsi" w:cstheme="minorHAnsi"/>
        </w:rPr>
        <w:t xml:space="preserve">Požadavky </w:t>
      </w:r>
      <w:r w:rsidR="00EF09C3">
        <w:rPr>
          <w:rFonts w:asciiTheme="minorHAnsi" w:hAnsiTheme="minorHAnsi" w:cstheme="minorHAnsi"/>
        </w:rPr>
        <w:t>pro nově budovanou</w:t>
      </w:r>
      <w:r w:rsidR="00EF09C3" w:rsidRPr="0031577B">
        <w:rPr>
          <w:rFonts w:asciiTheme="minorHAnsi" w:hAnsiTheme="minorHAnsi" w:cstheme="minorHAnsi"/>
        </w:rPr>
        <w:t xml:space="preserve"> </w:t>
      </w:r>
      <w:r w:rsidR="00EF09C3">
        <w:rPr>
          <w:rFonts w:asciiTheme="minorHAnsi" w:hAnsiTheme="minorHAnsi" w:cstheme="minorHAnsi"/>
        </w:rPr>
        <w:t>nebo</w:t>
      </w:r>
      <w:r w:rsidR="00EF09C3" w:rsidRPr="0031577B">
        <w:rPr>
          <w:rFonts w:asciiTheme="minorHAnsi" w:hAnsiTheme="minorHAnsi" w:cstheme="minorHAnsi"/>
        </w:rPr>
        <w:t xml:space="preserve"> modernizovanou železniční infrastrukturu</w:t>
      </w:r>
      <w:r w:rsidR="00EF09C3" w:rsidRPr="006D41CE">
        <w:rPr>
          <w:rFonts w:asciiTheme="minorHAnsi" w:hAnsiTheme="minorHAnsi" w:cstheme="minorHAnsi"/>
        </w:rPr>
        <w:t xml:space="preserve"> </w:t>
      </w:r>
      <w:r w:rsidRPr="006D41CE">
        <w:rPr>
          <w:rFonts w:asciiTheme="minorHAnsi" w:hAnsiTheme="minorHAnsi" w:cstheme="minorHAnsi"/>
        </w:rPr>
        <w:t>spojené se zajištěním interoperability vyc</w:t>
      </w:r>
      <w:r>
        <w:rPr>
          <w:rFonts w:asciiTheme="minorHAnsi" w:hAnsiTheme="minorHAnsi" w:cstheme="minorHAnsi"/>
        </w:rPr>
        <w:t>hází ze záměrů Evropské unie</w:t>
      </w:r>
      <w:r w:rsidR="00EF09C3">
        <w:rPr>
          <w:rFonts w:asciiTheme="minorHAnsi" w:hAnsiTheme="minorHAnsi" w:cstheme="minorHAnsi"/>
        </w:rPr>
        <w:t xml:space="preserve"> a konkrétně je</w:t>
      </w:r>
      <w:r w:rsidR="009C584E" w:rsidRPr="0031577B">
        <w:rPr>
          <w:rFonts w:asciiTheme="minorHAnsi" w:hAnsiTheme="minorHAnsi" w:cstheme="minorHAnsi"/>
        </w:rPr>
        <w:t xml:space="preserve"> </w:t>
      </w:r>
      <w:r w:rsidR="00EF09C3">
        <w:rPr>
          <w:rFonts w:asciiTheme="minorHAnsi" w:hAnsiTheme="minorHAnsi" w:cstheme="minorHAnsi"/>
        </w:rPr>
        <w:t>stanovila Evropská komise</w:t>
      </w:r>
      <w:r w:rsidR="009C584E">
        <w:rPr>
          <w:rFonts w:asciiTheme="minorHAnsi" w:hAnsiTheme="minorHAnsi" w:cstheme="minorHAnsi"/>
        </w:rPr>
        <w:t>.</w:t>
      </w:r>
      <w:r w:rsidR="00EF09C3">
        <w:rPr>
          <w:rFonts w:asciiTheme="minorHAnsi" w:hAnsiTheme="minorHAnsi" w:cstheme="minorHAnsi"/>
        </w:rPr>
        <w:t xml:space="preserve"> </w:t>
      </w:r>
    </w:p>
    <w:p w14:paraId="7FE99AB3" w14:textId="77777777" w:rsidR="0031577B" w:rsidRDefault="0031577B" w:rsidP="002E505E">
      <w:pPr>
        <w:jc w:val="both"/>
        <w:rPr>
          <w:rFonts w:asciiTheme="minorHAnsi" w:hAnsiTheme="minorHAnsi" w:cstheme="minorHAnsi"/>
        </w:rPr>
      </w:pPr>
    </w:p>
    <w:p w14:paraId="3FE0C9E0" w14:textId="4E1B6660" w:rsidR="006D41CE" w:rsidRDefault="0031577B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kontroly byl klíčový subsystém</w:t>
      </w:r>
      <w:r w:rsidR="009C584E">
        <w:rPr>
          <w:rFonts w:asciiTheme="minorHAnsi" w:hAnsiTheme="minorHAnsi" w:cstheme="minorHAnsi"/>
        </w:rPr>
        <w:t xml:space="preserve"> pro zajištění</w:t>
      </w:r>
      <w:r>
        <w:rPr>
          <w:rFonts w:asciiTheme="minorHAnsi" w:hAnsiTheme="minorHAnsi" w:cstheme="minorHAnsi"/>
        </w:rPr>
        <w:t xml:space="preserve"> interoperability</w:t>
      </w:r>
      <w:r w:rsidR="0061548C">
        <w:rPr>
          <w:rFonts w:asciiTheme="minorHAnsi" w:hAnsiTheme="minorHAnsi" w:cstheme="minorHAnsi"/>
        </w:rPr>
        <w:t>,</w:t>
      </w:r>
      <w:r w:rsidR="00AF6B1F">
        <w:rPr>
          <w:rFonts w:asciiTheme="minorHAnsi" w:hAnsiTheme="minorHAnsi" w:cstheme="minorHAnsi"/>
        </w:rPr>
        <w:t xml:space="preserve"> a to řízení a </w:t>
      </w:r>
      <w:r>
        <w:rPr>
          <w:rFonts w:asciiTheme="minorHAnsi" w:hAnsiTheme="minorHAnsi" w:cstheme="minorHAnsi"/>
        </w:rPr>
        <w:t>zabezpečení transevropského železničního systému (</w:t>
      </w:r>
      <w:r w:rsidRPr="0031577B">
        <w:rPr>
          <w:rFonts w:asciiTheme="minorHAnsi" w:hAnsiTheme="minorHAnsi" w:cstheme="minorHAnsi"/>
        </w:rPr>
        <w:t xml:space="preserve">zařízení pro zajištění bezpečnosti, </w:t>
      </w:r>
      <w:r w:rsidR="009C584E">
        <w:rPr>
          <w:rFonts w:asciiTheme="minorHAnsi" w:hAnsiTheme="minorHAnsi" w:cstheme="minorHAnsi"/>
        </w:rPr>
        <w:t>ovládání a řízení pohybu vlaků). Subsystém se opírá o evropský systém řízení železniční dopravy (dále ERTMS), jehož g</w:t>
      </w:r>
      <w:r>
        <w:rPr>
          <w:rFonts w:asciiTheme="minorHAnsi" w:hAnsiTheme="minorHAnsi" w:cstheme="minorHAnsi"/>
        </w:rPr>
        <w:t xml:space="preserve">lobální strategii definovala Evropská komise v roce </w:t>
      </w:r>
      <w:r w:rsidR="0093252A">
        <w:rPr>
          <w:rFonts w:asciiTheme="minorHAnsi" w:hAnsiTheme="minorHAnsi" w:cstheme="minorHAnsi"/>
        </w:rPr>
        <w:t xml:space="preserve">1995. Přínosem ERTMS má </w:t>
      </w:r>
      <w:r w:rsidR="00AF466C">
        <w:rPr>
          <w:rFonts w:asciiTheme="minorHAnsi" w:hAnsiTheme="minorHAnsi" w:cstheme="minorHAnsi"/>
        </w:rPr>
        <w:t xml:space="preserve">být </w:t>
      </w:r>
      <w:r w:rsidR="0093252A">
        <w:rPr>
          <w:rFonts w:asciiTheme="minorHAnsi" w:hAnsiTheme="minorHAnsi" w:cstheme="minorHAnsi"/>
        </w:rPr>
        <w:t xml:space="preserve">především zvýšení bezpečnosti, plynulosti a rychlosti železniční dopravy. </w:t>
      </w:r>
    </w:p>
    <w:p w14:paraId="2DAD722A" w14:textId="77777777" w:rsidR="0093252A" w:rsidRDefault="0093252A" w:rsidP="002E505E">
      <w:pPr>
        <w:jc w:val="both"/>
        <w:rPr>
          <w:rFonts w:asciiTheme="minorHAnsi" w:hAnsiTheme="minorHAnsi" w:cstheme="minorHAnsi"/>
        </w:rPr>
      </w:pPr>
    </w:p>
    <w:p w14:paraId="72017C49" w14:textId="77777777" w:rsidR="0093252A" w:rsidRDefault="00222ACB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ERTMS</w:t>
      </w:r>
      <w:r w:rsidR="00961801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 xml:space="preserve"> skládá</w:t>
      </w:r>
      <w:r w:rsidR="009618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 </w:t>
      </w:r>
      <w:r w:rsidR="0093252A">
        <w:rPr>
          <w:rFonts w:asciiTheme="minorHAnsi" w:hAnsiTheme="minorHAnsi" w:cstheme="minorHAnsi"/>
        </w:rPr>
        <w:t>radio</w:t>
      </w:r>
      <w:r>
        <w:rPr>
          <w:rFonts w:asciiTheme="minorHAnsi" w:hAnsiTheme="minorHAnsi" w:cstheme="minorHAnsi"/>
        </w:rPr>
        <w:t>komunikačního systému (dále GSM-R) a</w:t>
      </w:r>
      <w:r w:rsidR="00961801">
        <w:rPr>
          <w:rFonts w:asciiTheme="minorHAnsi" w:hAnsiTheme="minorHAnsi" w:cstheme="minorHAnsi"/>
        </w:rPr>
        <w:t> </w:t>
      </w:r>
      <w:r w:rsidR="00E34D08">
        <w:rPr>
          <w:rFonts w:asciiTheme="minorHAnsi" w:hAnsiTheme="minorHAnsi" w:cstheme="minorHAnsi"/>
        </w:rPr>
        <w:t>evropského</w:t>
      </w:r>
      <w:r>
        <w:rPr>
          <w:rFonts w:asciiTheme="minorHAnsi" w:hAnsiTheme="minorHAnsi" w:cstheme="minorHAnsi"/>
        </w:rPr>
        <w:t xml:space="preserve"> vlakového zabezpečovacího systému (dále ETCS).</w:t>
      </w:r>
      <w:r w:rsidR="002B359F">
        <w:rPr>
          <w:rFonts w:asciiTheme="minorHAnsi" w:hAnsiTheme="minorHAnsi" w:cstheme="minorHAnsi"/>
        </w:rPr>
        <w:t xml:space="preserve"> </w:t>
      </w:r>
      <w:r w:rsidR="0093252A" w:rsidRPr="0093252A">
        <w:rPr>
          <w:rFonts w:asciiTheme="minorHAnsi" w:hAnsiTheme="minorHAnsi" w:cstheme="minorHAnsi"/>
        </w:rPr>
        <w:t xml:space="preserve">Podmínkou pro zavedení ERTMS je vybudování infrastrukturních částí systémů GSM-R a ETCS a zajištění odpovídající vybavenosti kolejových vozidel palubními částmi </w:t>
      </w:r>
      <w:r w:rsidR="00EF09C3">
        <w:rPr>
          <w:rFonts w:asciiTheme="minorHAnsi" w:hAnsiTheme="minorHAnsi" w:cstheme="minorHAnsi"/>
        </w:rPr>
        <w:t>obou</w:t>
      </w:r>
      <w:r w:rsidR="0093252A" w:rsidRPr="0093252A">
        <w:rPr>
          <w:rFonts w:asciiTheme="minorHAnsi" w:hAnsiTheme="minorHAnsi" w:cstheme="minorHAnsi"/>
        </w:rPr>
        <w:t xml:space="preserve"> systémů.   </w:t>
      </w:r>
    </w:p>
    <w:p w14:paraId="3E0A0437" w14:textId="77777777" w:rsidR="0093252A" w:rsidRDefault="0093252A" w:rsidP="002E505E">
      <w:pPr>
        <w:jc w:val="both"/>
        <w:rPr>
          <w:rFonts w:asciiTheme="minorHAnsi" w:hAnsiTheme="minorHAnsi" w:cstheme="minorHAnsi"/>
        </w:rPr>
      </w:pPr>
    </w:p>
    <w:p w14:paraId="21508A06" w14:textId="77777777" w:rsidR="0093252A" w:rsidRDefault="0093252A" w:rsidP="002E505E">
      <w:pPr>
        <w:jc w:val="both"/>
        <w:rPr>
          <w:rFonts w:asciiTheme="minorHAnsi" w:hAnsiTheme="minorHAnsi" w:cstheme="minorHAnsi"/>
        </w:rPr>
      </w:pPr>
      <w:r w:rsidRPr="00794C28">
        <w:rPr>
          <w:rFonts w:asciiTheme="minorHAnsi" w:hAnsiTheme="minorHAnsi" w:cstheme="minorHAnsi"/>
        </w:rPr>
        <w:t>GSM-R je</w:t>
      </w:r>
      <w:r w:rsidRPr="0093252A">
        <w:rPr>
          <w:rFonts w:asciiTheme="minorHAnsi" w:hAnsiTheme="minorHAnsi" w:cstheme="minorHAnsi"/>
        </w:rPr>
        <w:t xml:space="preserve"> komunikační platformou pro ETCS</w:t>
      </w:r>
      <w:r>
        <w:rPr>
          <w:rFonts w:asciiTheme="minorHAnsi" w:hAnsiTheme="minorHAnsi" w:cstheme="minorHAnsi"/>
        </w:rPr>
        <w:t>.</w:t>
      </w:r>
      <w:r w:rsidR="00794C28">
        <w:rPr>
          <w:rFonts w:asciiTheme="minorHAnsi" w:hAnsiTheme="minorHAnsi" w:cstheme="minorHAnsi"/>
        </w:rPr>
        <w:t xml:space="preserve"> </w:t>
      </w:r>
      <w:r w:rsidR="00CC3008">
        <w:rPr>
          <w:rFonts w:asciiTheme="minorHAnsi" w:hAnsiTheme="minorHAnsi" w:cstheme="minorHAnsi"/>
        </w:rPr>
        <w:t>Umožňuje h</w:t>
      </w:r>
      <w:r w:rsidR="00794C28">
        <w:rPr>
          <w:rFonts w:asciiTheme="minorHAnsi" w:hAnsiTheme="minorHAnsi" w:cstheme="minorHAnsi"/>
        </w:rPr>
        <w:t>lasovou a datovou komunikaci pro potřeby železničního provozu prostřednictví</w:t>
      </w:r>
      <w:r w:rsidR="00E94888">
        <w:rPr>
          <w:rFonts w:asciiTheme="minorHAnsi" w:hAnsiTheme="minorHAnsi" w:cstheme="minorHAnsi"/>
        </w:rPr>
        <w:t>m</w:t>
      </w:r>
      <w:r w:rsidR="00794C28">
        <w:rPr>
          <w:rFonts w:asciiTheme="minorHAnsi" w:hAnsiTheme="minorHAnsi" w:cstheme="minorHAnsi"/>
        </w:rPr>
        <w:t xml:space="preserve"> palubních jednotek umístěných v kolejových vozidlech. Systém GSM-R může být využit</w:t>
      </w:r>
      <w:r w:rsidR="00CC3008">
        <w:rPr>
          <w:rFonts w:asciiTheme="minorHAnsi" w:hAnsiTheme="minorHAnsi" w:cstheme="minorHAnsi"/>
        </w:rPr>
        <w:t xml:space="preserve"> i pro</w:t>
      </w:r>
      <w:r w:rsidRPr="0093252A">
        <w:rPr>
          <w:rFonts w:asciiTheme="minorHAnsi" w:hAnsiTheme="minorHAnsi" w:cstheme="minorHAnsi"/>
        </w:rPr>
        <w:t xml:space="preserve"> komunikaci mezi provozními pracovníky železnic (např. strojvedoucí, dispečeři, posunovači, traťoví dělníci). Je obdobou veřejné mobilní sítě, avšak se zv</w:t>
      </w:r>
      <w:r>
        <w:rPr>
          <w:rFonts w:asciiTheme="minorHAnsi" w:hAnsiTheme="minorHAnsi" w:cstheme="minorHAnsi"/>
        </w:rPr>
        <w:t>láštními požadavky na kvalitu a </w:t>
      </w:r>
      <w:r w:rsidRPr="0093252A">
        <w:rPr>
          <w:rFonts w:asciiTheme="minorHAnsi" w:hAnsiTheme="minorHAnsi" w:cstheme="minorHAnsi"/>
        </w:rPr>
        <w:t>spolehlivost spojení a s možností využití funkcionalit specifických pro železniční provoz.</w:t>
      </w:r>
    </w:p>
    <w:p w14:paraId="29CBCC11" w14:textId="77777777" w:rsidR="00534DA4" w:rsidRDefault="00534DA4" w:rsidP="002E505E">
      <w:pPr>
        <w:jc w:val="both"/>
        <w:rPr>
          <w:rFonts w:asciiTheme="minorHAnsi" w:hAnsiTheme="minorHAnsi" w:cstheme="minorHAnsi"/>
        </w:rPr>
      </w:pPr>
    </w:p>
    <w:p w14:paraId="0A607162" w14:textId="0C3353DC" w:rsidR="00534DA4" w:rsidRDefault="00534DA4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ETCS</w:t>
      </w:r>
      <w:r w:rsidR="00932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umožňuje </w:t>
      </w:r>
      <w:r w:rsidR="00F15186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 xml:space="preserve">předávání </w:t>
      </w:r>
      <w:r w:rsidR="0093252A">
        <w:rPr>
          <w:rFonts w:asciiTheme="minorHAnsi" w:hAnsiTheme="minorHAnsi" w:cstheme="minorHAnsi"/>
        </w:rPr>
        <w:t>potřebných</w:t>
      </w:r>
      <w:r w:rsidR="00890D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informac</w:t>
      </w:r>
      <w:r w:rsidR="00890DBD">
        <w:rPr>
          <w:rFonts w:asciiTheme="minorHAnsi" w:hAnsiTheme="minorHAnsi" w:cstheme="minorHAnsi"/>
        </w:rPr>
        <w:t>í pro jí</w:t>
      </w:r>
      <w:r w:rsidR="00F15186">
        <w:rPr>
          <w:rFonts w:asciiTheme="minorHAnsi" w:hAnsiTheme="minorHAnsi" w:cstheme="minorHAnsi"/>
        </w:rPr>
        <w:t>zdu vlaku strojvedoucímu (</w:t>
      </w:r>
      <w:r w:rsidR="00890DBD">
        <w:rPr>
          <w:rFonts w:asciiTheme="minorHAnsi" w:hAnsiTheme="minorHAnsi" w:cstheme="minorHAnsi"/>
        </w:rPr>
        <w:t xml:space="preserve">povolení k jízdě, </w:t>
      </w:r>
      <w:r w:rsidR="009B34AC">
        <w:rPr>
          <w:rFonts w:asciiTheme="minorHAnsi" w:hAnsiTheme="minorHAnsi" w:cstheme="minorHAnsi"/>
        </w:rPr>
        <w:t>stanovení rychlostního profilu a</w:t>
      </w:r>
      <w:r w:rsidR="00890DBD">
        <w:rPr>
          <w:rFonts w:asciiTheme="minorHAnsi" w:hAnsiTheme="minorHAnsi" w:cstheme="minorHAnsi"/>
        </w:rPr>
        <w:t xml:space="preserve"> rychlostních omezení</w:t>
      </w:r>
      <w:r w:rsidR="00F15186">
        <w:rPr>
          <w:rFonts w:asciiTheme="minorHAnsi" w:hAnsiTheme="minorHAnsi" w:cstheme="minorHAnsi"/>
        </w:rPr>
        <w:t xml:space="preserve"> apod.</w:t>
      </w:r>
      <w:r w:rsidR="00890DBD">
        <w:rPr>
          <w:rFonts w:asciiTheme="minorHAnsi" w:hAnsiTheme="minorHAnsi" w:cstheme="minorHAnsi"/>
        </w:rPr>
        <w:t xml:space="preserve">). </w:t>
      </w:r>
      <w:r w:rsidR="0093252A">
        <w:rPr>
          <w:rFonts w:asciiTheme="minorHAnsi" w:hAnsiTheme="minorHAnsi" w:cstheme="minorHAnsi"/>
        </w:rPr>
        <w:t>Ú</w:t>
      </w:r>
      <w:r w:rsidR="00890DBD">
        <w:rPr>
          <w:rFonts w:asciiTheme="minorHAnsi" w:hAnsiTheme="minorHAnsi" w:cstheme="minorHAnsi"/>
        </w:rPr>
        <w:t>kolem ETCS je zajištění bezpečnosti vlakové dopravy, včetně aktivního</w:t>
      </w:r>
      <w:r w:rsidR="00E436C0">
        <w:rPr>
          <w:rFonts w:asciiTheme="minorHAnsi" w:hAnsiTheme="minorHAnsi" w:cstheme="minorHAnsi"/>
        </w:rPr>
        <w:t xml:space="preserve"> zásahu do řízení vlaku při selhání strojvedoucího. </w:t>
      </w:r>
      <w:r w:rsidR="0093252A" w:rsidRPr="0093252A">
        <w:rPr>
          <w:rFonts w:asciiTheme="minorHAnsi" w:hAnsiTheme="minorHAnsi" w:cstheme="minorHAnsi"/>
        </w:rPr>
        <w:t>Zavádění ETCS je úzce spojeno s projekty modernizac</w:t>
      </w:r>
      <w:r w:rsidR="001422DF">
        <w:rPr>
          <w:rFonts w:asciiTheme="minorHAnsi" w:hAnsiTheme="minorHAnsi" w:cstheme="minorHAnsi"/>
        </w:rPr>
        <w:t>e</w:t>
      </w:r>
      <w:r w:rsidR="0093252A" w:rsidRPr="0093252A">
        <w:rPr>
          <w:rFonts w:asciiTheme="minorHAnsi" w:hAnsiTheme="minorHAnsi" w:cstheme="minorHAnsi"/>
        </w:rPr>
        <w:t xml:space="preserve"> železničních tratí.</w:t>
      </w:r>
      <w:r w:rsidR="00F15186">
        <w:rPr>
          <w:rFonts w:asciiTheme="minorHAnsi" w:hAnsiTheme="minorHAnsi" w:cstheme="minorHAnsi"/>
        </w:rPr>
        <w:t xml:space="preserve"> </w:t>
      </w:r>
    </w:p>
    <w:p w14:paraId="30EA81D6" w14:textId="77777777" w:rsidR="00534DA4" w:rsidRDefault="00534DA4" w:rsidP="002E505E">
      <w:pPr>
        <w:jc w:val="both"/>
        <w:rPr>
          <w:rFonts w:asciiTheme="minorHAnsi" w:hAnsiTheme="minorHAnsi" w:cstheme="minorHAnsi"/>
        </w:rPr>
      </w:pPr>
    </w:p>
    <w:p w14:paraId="2F83C24A" w14:textId="77777777" w:rsidR="001C65B7" w:rsidRDefault="0007421C" w:rsidP="001C65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Kontrolované osoby vykonávaly v</w:t>
      </w:r>
      <w:r w:rsidR="001C65B7">
        <w:rPr>
          <w:rFonts w:asciiTheme="minorHAnsi" w:hAnsiTheme="minorHAnsi" w:cstheme="minorHAnsi"/>
        </w:rPr>
        <w:t xml:space="preserve"> procesu </w:t>
      </w:r>
      <w:r w:rsidR="00607FE2">
        <w:rPr>
          <w:rFonts w:asciiTheme="minorHAnsi" w:hAnsiTheme="minorHAnsi" w:cstheme="minorHAnsi"/>
        </w:rPr>
        <w:t>zavádění ERTMS</w:t>
      </w:r>
      <w:r w:rsidR="00EA7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tyto</w:t>
      </w:r>
      <w:r w:rsidR="00D541B7">
        <w:rPr>
          <w:rFonts w:asciiTheme="minorHAnsi" w:hAnsiTheme="minorHAnsi" w:cstheme="minorHAnsi"/>
        </w:rPr>
        <w:t xml:space="preserve"> činnosti</w:t>
      </w:r>
      <w:r w:rsidR="001C65B7">
        <w:rPr>
          <w:rFonts w:asciiTheme="minorHAnsi" w:hAnsiTheme="minorHAnsi" w:cstheme="minorHAnsi"/>
        </w:rPr>
        <w:t>:</w:t>
      </w:r>
    </w:p>
    <w:p w14:paraId="6CC158A9" w14:textId="60BFE1E9" w:rsidR="00E31D9E" w:rsidRDefault="001C65B7" w:rsidP="001C65B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MD</w:t>
      </w:r>
      <w:r w:rsidR="00D541B7">
        <w:rPr>
          <w:rFonts w:asciiTheme="minorHAnsi" w:hAnsiTheme="minorHAnsi" w:cstheme="minorHAnsi"/>
        </w:rPr>
        <w:t xml:space="preserve"> </w:t>
      </w:r>
      <w:r w:rsidR="00E31D9E">
        <w:rPr>
          <w:rFonts w:asciiTheme="minorHAnsi" w:hAnsiTheme="minorHAnsi" w:cstheme="minorHAnsi"/>
        </w:rPr>
        <w:t xml:space="preserve">odpovídalo za stanovení a realizaci koncepce zavádění </w:t>
      </w:r>
      <w:r w:rsidR="006A389E">
        <w:rPr>
          <w:rFonts w:asciiTheme="minorHAnsi" w:hAnsiTheme="minorHAnsi" w:cstheme="minorHAnsi"/>
        </w:rPr>
        <w:t>ERTMS</w:t>
      </w:r>
      <w:r w:rsidR="00E31D9E">
        <w:rPr>
          <w:rFonts w:asciiTheme="minorHAnsi" w:hAnsiTheme="minorHAnsi" w:cstheme="minorHAnsi"/>
        </w:rPr>
        <w:t xml:space="preserve"> v železniční dopravě. Plnilo funkci říd</w:t>
      </w:r>
      <w:r w:rsidR="001422DF">
        <w:rPr>
          <w:rFonts w:asciiTheme="minorHAnsi" w:hAnsiTheme="minorHAnsi" w:cstheme="minorHAnsi"/>
        </w:rPr>
        <w:t>i</w:t>
      </w:r>
      <w:r w:rsidR="00E31D9E">
        <w:rPr>
          <w:rFonts w:asciiTheme="minorHAnsi" w:hAnsiTheme="minorHAnsi" w:cstheme="minorHAnsi"/>
        </w:rPr>
        <w:t>cího orgánu operačních programů Doprava</w:t>
      </w:r>
      <w:r w:rsidR="003373E8">
        <w:rPr>
          <w:rStyle w:val="Znakapoznpodarou"/>
          <w:rFonts w:asciiTheme="minorHAnsi" w:hAnsiTheme="minorHAnsi" w:cstheme="minorHAnsi"/>
        </w:rPr>
        <w:footnoteReference w:id="1"/>
      </w:r>
      <w:r w:rsidR="003373E8">
        <w:rPr>
          <w:rFonts w:asciiTheme="minorHAnsi" w:hAnsiTheme="minorHAnsi" w:cstheme="minorHAnsi"/>
        </w:rPr>
        <w:t>, ze kterých bylo zavádění ERTMS spolufinancováno</w:t>
      </w:r>
      <w:r w:rsidR="00E31D9E">
        <w:rPr>
          <w:rFonts w:asciiTheme="minorHAnsi" w:hAnsiTheme="minorHAnsi" w:cstheme="minorHAnsi"/>
        </w:rPr>
        <w:t xml:space="preserve"> (zejména schvalovalo projektové žádosti, sledovalo průběh realizace</w:t>
      </w:r>
      <w:r w:rsidR="009B34AC">
        <w:rPr>
          <w:rFonts w:asciiTheme="minorHAnsi" w:hAnsiTheme="minorHAnsi" w:cstheme="minorHAnsi"/>
        </w:rPr>
        <w:t xml:space="preserve"> projektů</w:t>
      </w:r>
      <w:r w:rsidR="00E31D9E">
        <w:rPr>
          <w:rFonts w:asciiTheme="minorHAnsi" w:hAnsiTheme="minorHAnsi" w:cstheme="minorHAnsi"/>
        </w:rPr>
        <w:t xml:space="preserve"> a posuzovalo případné změny schválených</w:t>
      </w:r>
      <w:r w:rsidR="003373E8">
        <w:rPr>
          <w:rFonts w:asciiTheme="minorHAnsi" w:hAnsiTheme="minorHAnsi" w:cstheme="minorHAnsi"/>
        </w:rPr>
        <w:t xml:space="preserve"> věcných, časových a </w:t>
      </w:r>
      <w:r w:rsidR="00AA2886">
        <w:rPr>
          <w:rFonts w:asciiTheme="minorHAnsi" w:hAnsiTheme="minorHAnsi" w:cstheme="minorHAnsi"/>
        </w:rPr>
        <w:t>finančních</w:t>
      </w:r>
      <w:r w:rsidR="00E31D9E">
        <w:rPr>
          <w:rFonts w:asciiTheme="minorHAnsi" w:hAnsiTheme="minorHAnsi" w:cstheme="minorHAnsi"/>
        </w:rPr>
        <w:t xml:space="preserve"> parame</w:t>
      </w:r>
      <w:r w:rsidR="00AA2886">
        <w:rPr>
          <w:rFonts w:asciiTheme="minorHAnsi" w:hAnsiTheme="minorHAnsi" w:cstheme="minorHAnsi"/>
        </w:rPr>
        <w:t>trů). Bylo správcem programu č. </w:t>
      </w:r>
      <w:r w:rsidR="00E31D9E">
        <w:rPr>
          <w:rFonts w:asciiTheme="minorHAnsi" w:hAnsiTheme="minorHAnsi" w:cstheme="minorHAnsi"/>
        </w:rPr>
        <w:t>127</w:t>
      </w:r>
      <w:r w:rsidR="001422DF">
        <w:rPr>
          <w:rFonts w:asciiTheme="minorHAnsi" w:hAnsiTheme="minorHAnsi" w:cstheme="minorHAnsi"/>
        </w:rPr>
        <w:t> </w:t>
      </w:r>
      <w:r w:rsidR="00E31D9E">
        <w:rPr>
          <w:rFonts w:asciiTheme="minorHAnsi" w:hAnsiTheme="minorHAnsi" w:cstheme="minorHAnsi"/>
        </w:rPr>
        <w:t>330</w:t>
      </w:r>
      <w:r w:rsidR="001422DF">
        <w:rPr>
          <w:rFonts w:asciiTheme="minorHAnsi" w:hAnsiTheme="minorHAnsi" w:cstheme="minorHAnsi"/>
        </w:rPr>
        <w:t xml:space="preserve"> –</w:t>
      </w:r>
      <w:r w:rsidR="009B34AC">
        <w:rPr>
          <w:rFonts w:asciiTheme="minorHAnsi" w:hAnsiTheme="minorHAnsi" w:cstheme="minorHAnsi"/>
        </w:rPr>
        <w:t xml:space="preserve"> </w:t>
      </w:r>
      <w:r w:rsidR="009B34AC">
        <w:rPr>
          <w:rFonts w:asciiTheme="minorHAnsi" w:hAnsiTheme="minorHAnsi" w:cstheme="minorHAnsi"/>
          <w:i/>
        </w:rPr>
        <w:t>Interoperabilita v železniční dopravě</w:t>
      </w:r>
      <w:r w:rsidR="009B34AC" w:rsidRPr="00BC133D">
        <w:rPr>
          <w:rStyle w:val="Znakapoznpodarou"/>
          <w:rFonts w:asciiTheme="minorHAnsi" w:hAnsiTheme="minorHAnsi" w:cstheme="minorHAnsi"/>
        </w:rPr>
        <w:footnoteReference w:id="2"/>
      </w:r>
      <w:r w:rsidR="003373E8">
        <w:rPr>
          <w:rFonts w:asciiTheme="minorHAnsi" w:hAnsiTheme="minorHAnsi" w:cstheme="minorHAnsi"/>
        </w:rPr>
        <w:t xml:space="preserve">, jehož prostřednictvím bylo zavádění ERTMS také financováno. </w:t>
      </w:r>
    </w:p>
    <w:p w14:paraId="50734C0C" w14:textId="3C4A921E" w:rsidR="001C65B7" w:rsidRDefault="001C65B7" w:rsidP="001C65B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SFDI</w:t>
      </w:r>
      <w:r>
        <w:rPr>
          <w:rFonts w:asciiTheme="minorHAnsi" w:hAnsiTheme="minorHAnsi" w:cstheme="minorHAnsi"/>
        </w:rPr>
        <w:t xml:space="preserve"> (zřízený zákonem č. 104/2000 Sb.</w:t>
      </w:r>
      <w:r w:rsidR="00E31D9E">
        <w:rPr>
          <w:rStyle w:val="Znakapoznpodarou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, </w:t>
      </w:r>
      <w:r w:rsidR="006C5080">
        <w:rPr>
          <w:rFonts w:asciiTheme="minorHAnsi" w:hAnsiTheme="minorHAnsi" w:cstheme="minorHAnsi"/>
        </w:rPr>
        <w:t>v působnosti</w:t>
      </w:r>
      <w:r w:rsidR="003A7B72">
        <w:rPr>
          <w:rFonts w:asciiTheme="minorHAnsi" w:hAnsiTheme="minorHAnsi" w:cstheme="minorHAnsi"/>
        </w:rPr>
        <w:t xml:space="preserve"> MD) odpovídal za finanční zajištění</w:t>
      </w:r>
      <w:r>
        <w:rPr>
          <w:rFonts w:asciiTheme="minorHAnsi" w:hAnsiTheme="minorHAnsi" w:cstheme="minorHAnsi"/>
        </w:rPr>
        <w:t xml:space="preserve"> </w:t>
      </w:r>
      <w:r w:rsidR="00AA2886">
        <w:rPr>
          <w:rFonts w:asciiTheme="minorHAnsi" w:hAnsiTheme="minorHAnsi" w:cstheme="minorHAnsi"/>
        </w:rPr>
        <w:t>projektů</w:t>
      </w:r>
      <w:r>
        <w:rPr>
          <w:rFonts w:asciiTheme="minorHAnsi" w:hAnsiTheme="minorHAnsi" w:cstheme="minorHAnsi"/>
        </w:rPr>
        <w:t xml:space="preserve"> a </w:t>
      </w:r>
      <w:r w:rsidR="003A7B72">
        <w:rPr>
          <w:rFonts w:asciiTheme="minorHAnsi" w:hAnsiTheme="minorHAnsi" w:cstheme="minorHAnsi"/>
        </w:rPr>
        <w:t>plnil funkci zprostředkujícího subjektu operačních programů Doprava (zejména uzavíral smlouvy s</w:t>
      </w:r>
      <w:r w:rsidR="00AA2886">
        <w:rPr>
          <w:rFonts w:asciiTheme="minorHAnsi" w:hAnsiTheme="minorHAnsi" w:cstheme="minorHAnsi"/>
        </w:rPr>
        <w:t>e SŽDC</w:t>
      </w:r>
      <w:r w:rsidR="003A7B72">
        <w:rPr>
          <w:rFonts w:asciiTheme="minorHAnsi" w:hAnsiTheme="minorHAnsi" w:cstheme="minorHAnsi"/>
        </w:rPr>
        <w:t xml:space="preserve"> na financování </w:t>
      </w:r>
      <w:r w:rsidR="00AA2886">
        <w:rPr>
          <w:rFonts w:asciiTheme="minorHAnsi" w:hAnsiTheme="minorHAnsi" w:cstheme="minorHAnsi"/>
        </w:rPr>
        <w:t>projektů</w:t>
      </w:r>
      <w:r w:rsidR="003A7B72">
        <w:rPr>
          <w:rFonts w:asciiTheme="minorHAnsi" w:hAnsiTheme="minorHAnsi" w:cstheme="minorHAnsi"/>
        </w:rPr>
        <w:t xml:space="preserve"> schválených MD jako říd</w:t>
      </w:r>
      <w:r w:rsidR="000178DD">
        <w:rPr>
          <w:rFonts w:asciiTheme="minorHAnsi" w:hAnsiTheme="minorHAnsi" w:cstheme="minorHAnsi"/>
        </w:rPr>
        <w:t>i</w:t>
      </w:r>
      <w:r w:rsidR="003A7B72">
        <w:rPr>
          <w:rFonts w:asciiTheme="minorHAnsi" w:hAnsiTheme="minorHAnsi" w:cstheme="minorHAnsi"/>
        </w:rPr>
        <w:t>cím orgánem operačních programů Doprava a sledoval dodržování podmínek pro poskytování a čerpání finančních prostředků)</w:t>
      </w:r>
      <w:r>
        <w:rPr>
          <w:rFonts w:asciiTheme="minorHAnsi" w:hAnsiTheme="minorHAnsi" w:cstheme="minorHAnsi"/>
        </w:rPr>
        <w:t>.</w:t>
      </w:r>
      <w:r w:rsidR="003A7B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72393D8D" w14:textId="13D46703" w:rsidR="001C65B7" w:rsidRDefault="001C65B7" w:rsidP="001C65B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9954E1">
        <w:rPr>
          <w:rFonts w:asciiTheme="minorHAnsi" w:hAnsiTheme="minorHAnsi" w:cstheme="minorHAnsi"/>
          <w:b/>
        </w:rPr>
        <w:t>SŽDC</w:t>
      </w:r>
      <w:r>
        <w:rPr>
          <w:rFonts w:asciiTheme="minorHAnsi" w:hAnsiTheme="minorHAnsi" w:cstheme="minorHAnsi"/>
        </w:rPr>
        <w:t xml:space="preserve"> (státní organizace zřízená</w:t>
      </w:r>
      <w:r w:rsidR="00E31D9E">
        <w:rPr>
          <w:rFonts w:asciiTheme="minorHAnsi" w:hAnsiTheme="minorHAnsi" w:cstheme="minorHAnsi"/>
        </w:rPr>
        <w:t xml:space="preserve"> zákonem č. 77/2002 Sb.</w:t>
      </w:r>
      <w:r w:rsidR="00E31D9E">
        <w:rPr>
          <w:rStyle w:val="Znakapoznpodarou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>) vy</w:t>
      </w:r>
      <w:r w:rsidR="006A389E">
        <w:rPr>
          <w:rFonts w:asciiTheme="minorHAnsi" w:hAnsiTheme="minorHAnsi" w:cstheme="minorHAnsi"/>
        </w:rPr>
        <w:t>konávala</w:t>
      </w:r>
      <w:r w:rsidR="00E70C8D">
        <w:rPr>
          <w:rFonts w:asciiTheme="minorHAnsi" w:hAnsiTheme="minorHAnsi" w:cstheme="minorHAnsi"/>
        </w:rPr>
        <w:t xml:space="preserve"> veškeré investorské činnosti v oblasti přípravy a realizace </w:t>
      </w:r>
      <w:r w:rsidR="00AA2886">
        <w:rPr>
          <w:rFonts w:asciiTheme="minorHAnsi" w:hAnsiTheme="minorHAnsi" w:cstheme="minorHAnsi"/>
        </w:rPr>
        <w:t xml:space="preserve">projektů </w:t>
      </w:r>
      <w:r w:rsidR="00E70C8D">
        <w:rPr>
          <w:rFonts w:asciiTheme="minorHAnsi" w:hAnsiTheme="minorHAnsi" w:cstheme="minorHAnsi"/>
        </w:rPr>
        <w:t>GSM-R a ETCS</w:t>
      </w:r>
      <w:r w:rsidR="00AA2886">
        <w:rPr>
          <w:rFonts w:asciiTheme="minorHAnsi" w:hAnsiTheme="minorHAnsi" w:cstheme="minorHAnsi"/>
        </w:rPr>
        <w:t xml:space="preserve"> na železniční infrastruktuře</w:t>
      </w:r>
      <w:r w:rsidR="00E70C8D">
        <w:rPr>
          <w:rFonts w:asciiTheme="minorHAnsi" w:hAnsiTheme="minorHAnsi" w:cstheme="minorHAnsi"/>
        </w:rPr>
        <w:t xml:space="preserve"> (zejména vypraco</w:t>
      </w:r>
      <w:r w:rsidR="006A389E">
        <w:rPr>
          <w:rFonts w:asciiTheme="minorHAnsi" w:hAnsiTheme="minorHAnsi" w:cstheme="minorHAnsi"/>
        </w:rPr>
        <w:t>vávala</w:t>
      </w:r>
      <w:r w:rsidR="00E70C8D">
        <w:rPr>
          <w:rFonts w:asciiTheme="minorHAnsi" w:hAnsiTheme="minorHAnsi" w:cstheme="minorHAnsi"/>
        </w:rPr>
        <w:t xml:space="preserve"> investiční záměry a projektové žádosti</w:t>
      </w:r>
      <w:r w:rsidR="006A389E">
        <w:rPr>
          <w:rFonts w:asciiTheme="minorHAnsi" w:hAnsiTheme="minorHAnsi" w:cstheme="minorHAnsi"/>
        </w:rPr>
        <w:t>, uzavírala</w:t>
      </w:r>
      <w:r w:rsidR="00E70C8D">
        <w:rPr>
          <w:rFonts w:asciiTheme="minorHAnsi" w:hAnsiTheme="minorHAnsi" w:cstheme="minorHAnsi"/>
        </w:rPr>
        <w:t xml:space="preserve"> smlouvy s dodavateli </w:t>
      </w:r>
      <w:r w:rsidR="006A389E">
        <w:rPr>
          <w:rFonts w:asciiTheme="minorHAnsi" w:hAnsiTheme="minorHAnsi" w:cstheme="minorHAnsi"/>
        </w:rPr>
        <w:t>a odpovídala</w:t>
      </w:r>
      <w:r w:rsidR="00E70C8D">
        <w:rPr>
          <w:rFonts w:asciiTheme="minorHAnsi" w:hAnsiTheme="minorHAnsi" w:cstheme="minorHAnsi"/>
        </w:rPr>
        <w:t xml:space="preserve"> za hospodárnou realizaci</w:t>
      </w:r>
      <w:r w:rsidR="00AA2886">
        <w:rPr>
          <w:rFonts w:asciiTheme="minorHAnsi" w:hAnsiTheme="minorHAnsi" w:cstheme="minorHAnsi"/>
        </w:rPr>
        <w:t xml:space="preserve"> staveb</w:t>
      </w:r>
      <w:r w:rsidR="00E70C8D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 xml:space="preserve"> </w:t>
      </w:r>
    </w:p>
    <w:p w14:paraId="18FB3838" w14:textId="77777777" w:rsidR="001C65B7" w:rsidRDefault="001C65B7" w:rsidP="002E505E">
      <w:pPr>
        <w:jc w:val="both"/>
        <w:rPr>
          <w:rFonts w:asciiTheme="minorHAnsi" w:hAnsiTheme="minorHAnsi" w:cstheme="minorHAnsi"/>
        </w:rPr>
      </w:pPr>
    </w:p>
    <w:p w14:paraId="78A888B1" w14:textId="77777777" w:rsidR="00BD2F7E" w:rsidRDefault="00BD2F7E" w:rsidP="00BC133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 w:rsidR="00B04BE0">
        <w:rPr>
          <w:rFonts w:asciiTheme="minorHAnsi" w:hAnsiTheme="minorHAnsi" w:cstheme="minorHAnsi"/>
        </w:rPr>
        <w:t xml:space="preserve"> </w:t>
      </w:r>
      <w:r w:rsidR="00F15186">
        <w:rPr>
          <w:rFonts w:asciiTheme="minorHAnsi" w:hAnsiTheme="minorHAnsi" w:cstheme="minorHAnsi"/>
        </w:rPr>
        <w:t>především</w:t>
      </w:r>
      <w:r w:rsidR="00B04BE0">
        <w:rPr>
          <w:rFonts w:asciiTheme="minorHAnsi" w:hAnsiTheme="minorHAnsi" w:cstheme="minorHAnsi"/>
        </w:rPr>
        <w:t xml:space="preserve"> posuzoval</w:t>
      </w:r>
      <w:r w:rsidR="00145FB1">
        <w:rPr>
          <w:rFonts w:asciiTheme="minorHAnsi" w:hAnsiTheme="minorHAnsi" w:cstheme="minorHAnsi"/>
        </w:rPr>
        <w:t>, zda byly vytvořeny dostatečné předpoklady pro hospodárné, efektivní a účelné vynakládání peněžních prostředků na zavádění ERTMS. U kontrolovaných osob ověřoval</w:t>
      </w:r>
      <w:r>
        <w:rPr>
          <w:rFonts w:asciiTheme="minorHAnsi" w:hAnsiTheme="minorHAnsi" w:cstheme="minorHAnsi"/>
        </w:rPr>
        <w:t>:</w:t>
      </w:r>
    </w:p>
    <w:p w14:paraId="7490F206" w14:textId="77777777" w:rsidR="00BD2F7E" w:rsidRDefault="00BD2F7E" w:rsidP="00BD2F7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A389E">
        <w:rPr>
          <w:rFonts w:asciiTheme="minorHAnsi" w:hAnsiTheme="minorHAnsi" w:cstheme="minorHAnsi"/>
        </w:rPr>
        <w:t>naplňování koncepčních záměrů</w:t>
      </w:r>
      <w:r>
        <w:rPr>
          <w:rFonts w:asciiTheme="minorHAnsi" w:hAnsiTheme="minorHAnsi" w:cstheme="minorHAnsi"/>
        </w:rPr>
        <w:t>,</w:t>
      </w:r>
    </w:p>
    <w:p w14:paraId="77A1B69B" w14:textId="77777777" w:rsidR="00E34D08" w:rsidRDefault="00BD2F7E" w:rsidP="00BD2F7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473523">
        <w:rPr>
          <w:rFonts w:asciiTheme="minorHAnsi" w:hAnsiTheme="minorHAnsi" w:cstheme="minorHAnsi"/>
        </w:rPr>
        <w:t>zabezpečení</w:t>
      </w:r>
      <w:r w:rsidR="00951108">
        <w:rPr>
          <w:rFonts w:asciiTheme="minorHAnsi" w:hAnsiTheme="minorHAnsi" w:cstheme="minorHAnsi"/>
        </w:rPr>
        <w:t xml:space="preserve"> účelného,</w:t>
      </w:r>
      <w:r w:rsidR="004C6A8A">
        <w:rPr>
          <w:rFonts w:asciiTheme="minorHAnsi" w:hAnsiTheme="minorHAnsi" w:cstheme="minorHAnsi"/>
        </w:rPr>
        <w:t xml:space="preserve"> </w:t>
      </w:r>
      <w:r w:rsidR="00E34D08">
        <w:rPr>
          <w:rFonts w:asciiTheme="minorHAnsi" w:hAnsiTheme="minorHAnsi" w:cstheme="minorHAnsi"/>
        </w:rPr>
        <w:t>hospodárné</w:t>
      </w:r>
      <w:r w:rsidR="004C6A8A">
        <w:rPr>
          <w:rFonts w:asciiTheme="minorHAnsi" w:hAnsiTheme="minorHAnsi" w:cstheme="minorHAnsi"/>
        </w:rPr>
        <w:t>ho</w:t>
      </w:r>
      <w:r w:rsidR="00E34D08">
        <w:rPr>
          <w:rFonts w:asciiTheme="minorHAnsi" w:hAnsiTheme="minorHAnsi" w:cstheme="minorHAnsi"/>
        </w:rPr>
        <w:t xml:space="preserve"> a efektivní</w:t>
      </w:r>
      <w:r w:rsidR="004C6A8A">
        <w:rPr>
          <w:rFonts w:asciiTheme="minorHAnsi" w:hAnsiTheme="minorHAnsi" w:cstheme="minorHAnsi"/>
        </w:rPr>
        <w:t>ho</w:t>
      </w:r>
      <w:r w:rsidR="00473523">
        <w:rPr>
          <w:rFonts w:asciiTheme="minorHAnsi" w:hAnsiTheme="minorHAnsi" w:cstheme="minorHAnsi"/>
        </w:rPr>
        <w:t xml:space="preserve"> </w:t>
      </w:r>
      <w:r w:rsidR="00951108">
        <w:rPr>
          <w:rFonts w:asciiTheme="minorHAnsi" w:hAnsiTheme="minorHAnsi" w:cstheme="minorHAnsi"/>
        </w:rPr>
        <w:t>zavádění ERTMS</w:t>
      </w:r>
      <w:r w:rsidR="00E34D08">
        <w:rPr>
          <w:rFonts w:asciiTheme="minorHAnsi" w:hAnsiTheme="minorHAnsi" w:cstheme="minorHAnsi"/>
        </w:rPr>
        <w:t>,</w:t>
      </w:r>
    </w:p>
    <w:p w14:paraId="11E73DD7" w14:textId="77777777" w:rsidR="00E34D08" w:rsidRDefault="00E34D08" w:rsidP="00BD2F7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AF6B1F">
        <w:rPr>
          <w:rFonts w:asciiTheme="minorHAnsi" w:hAnsiTheme="minorHAnsi" w:cstheme="minorHAnsi"/>
        </w:rPr>
        <w:t>zadávání veřejných zakázek</w:t>
      </w:r>
      <w:r w:rsidR="004C6A8A">
        <w:rPr>
          <w:rFonts w:asciiTheme="minorHAnsi" w:hAnsiTheme="minorHAnsi" w:cstheme="minorHAnsi"/>
        </w:rPr>
        <w:t xml:space="preserve"> na realizaci</w:t>
      </w:r>
      <w:r>
        <w:rPr>
          <w:rFonts w:asciiTheme="minorHAnsi" w:hAnsiTheme="minorHAnsi" w:cstheme="minorHAnsi"/>
        </w:rPr>
        <w:t xml:space="preserve"> </w:t>
      </w:r>
      <w:r w:rsidR="00F55B49">
        <w:rPr>
          <w:rFonts w:asciiTheme="minorHAnsi" w:hAnsiTheme="minorHAnsi" w:cstheme="minorHAnsi"/>
        </w:rPr>
        <w:t>projektů</w:t>
      </w:r>
      <w:r w:rsidR="00D87330">
        <w:rPr>
          <w:rFonts w:asciiTheme="minorHAnsi" w:hAnsiTheme="minorHAnsi" w:cstheme="minorHAnsi"/>
        </w:rPr>
        <w:t xml:space="preserve"> infrastrukturních částí</w:t>
      </w:r>
      <w:r>
        <w:rPr>
          <w:rFonts w:asciiTheme="minorHAnsi" w:hAnsiTheme="minorHAnsi" w:cstheme="minorHAnsi"/>
        </w:rPr>
        <w:t xml:space="preserve"> </w:t>
      </w:r>
      <w:r w:rsidR="00F55B49" w:rsidRPr="00F55B49">
        <w:rPr>
          <w:rFonts w:asciiTheme="minorHAnsi" w:hAnsiTheme="minorHAnsi" w:cstheme="minorHAnsi"/>
        </w:rPr>
        <w:t>GSM-R</w:t>
      </w:r>
      <w:r>
        <w:rPr>
          <w:rFonts w:asciiTheme="minorHAnsi" w:hAnsiTheme="minorHAnsi" w:cstheme="minorHAnsi"/>
        </w:rPr>
        <w:t>,</w:t>
      </w:r>
    </w:p>
    <w:p w14:paraId="6F3C1960" w14:textId="77777777" w:rsidR="00F55B49" w:rsidRDefault="00F55B49" w:rsidP="00BD2F7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realizaci projektů GSM-R</w:t>
      </w:r>
      <w:r w:rsidR="00145FB1">
        <w:rPr>
          <w:rFonts w:asciiTheme="minorHAnsi" w:hAnsiTheme="minorHAnsi" w:cstheme="minorHAnsi"/>
        </w:rPr>
        <w:t>.</w:t>
      </w:r>
      <w:r w:rsidR="00E34D08">
        <w:rPr>
          <w:rFonts w:asciiTheme="minorHAnsi" w:hAnsiTheme="minorHAnsi" w:cstheme="minorHAnsi"/>
        </w:rPr>
        <w:t xml:space="preserve"> </w:t>
      </w:r>
    </w:p>
    <w:p w14:paraId="6FA66185" w14:textId="77777777" w:rsidR="00F55B49" w:rsidRDefault="00F55B49" w:rsidP="00BD2F7E">
      <w:pPr>
        <w:ind w:left="142" w:hanging="142"/>
        <w:jc w:val="both"/>
        <w:rPr>
          <w:rFonts w:asciiTheme="minorHAnsi" w:hAnsiTheme="minorHAnsi" w:cstheme="minorHAnsi"/>
        </w:rPr>
      </w:pPr>
    </w:p>
    <w:p w14:paraId="5CF83003" w14:textId="77777777" w:rsidR="006A389E" w:rsidRDefault="00F55B49" w:rsidP="004C6A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Podrobně</w:t>
      </w:r>
      <w:r w:rsidR="004C6A8A">
        <w:rPr>
          <w:rFonts w:asciiTheme="minorHAnsi" w:hAnsiTheme="minorHAnsi" w:cstheme="minorHAnsi"/>
        </w:rPr>
        <w:t xml:space="preserve"> byly kontrolovány </w:t>
      </w:r>
      <w:r w:rsidR="00AF6B1F">
        <w:rPr>
          <w:rFonts w:asciiTheme="minorHAnsi" w:hAnsiTheme="minorHAnsi" w:cstheme="minorHAnsi"/>
        </w:rPr>
        <w:t xml:space="preserve">čtyři projekty na infrastrukturní část GSM-R (příloha 1) a </w:t>
      </w:r>
      <w:r w:rsidR="004C6A8A">
        <w:rPr>
          <w:rFonts w:asciiTheme="minorHAnsi" w:hAnsiTheme="minorHAnsi" w:cstheme="minorHAnsi"/>
        </w:rPr>
        <w:t>dva projekty na vybavení kolejových vozidel palubní částí</w:t>
      </w:r>
      <w:r>
        <w:rPr>
          <w:rFonts w:asciiTheme="minorHAnsi" w:hAnsiTheme="minorHAnsi" w:cstheme="minorHAnsi"/>
        </w:rPr>
        <w:t xml:space="preserve"> GSM-R</w:t>
      </w:r>
      <w:r w:rsidR="00AF6B1F">
        <w:rPr>
          <w:rFonts w:asciiTheme="minorHAnsi" w:hAnsiTheme="minorHAnsi" w:cstheme="minorHAnsi"/>
        </w:rPr>
        <w:t xml:space="preserve"> (příloha 2)</w:t>
      </w:r>
      <w:r w:rsidR="00E34D08">
        <w:rPr>
          <w:rFonts w:asciiTheme="minorHAnsi" w:hAnsiTheme="minorHAnsi" w:cstheme="minorHAnsi"/>
        </w:rPr>
        <w:t xml:space="preserve">.  </w:t>
      </w:r>
    </w:p>
    <w:p w14:paraId="3856D74E" w14:textId="77777777" w:rsidR="00960ADA" w:rsidRDefault="00960ADA" w:rsidP="009F3502">
      <w:pPr>
        <w:jc w:val="both"/>
        <w:rPr>
          <w:rFonts w:asciiTheme="minorHAnsi" w:hAnsiTheme="minorHAnsi" w:cstheme="minorHAnsi"/>
        </w:rPr>
      </w:pPr>
    </w:p>
    <w:p w14:paraId="768E9A9B" w14:textId="77777777" w:rsidR="00E34D08" w:rsidRDefault="00E34D08" w:rsidP="009F3502">
      <w:pPr>
        <w:jc w:val="both"/>
        <w:rPr>
          <w:rFonts w:asciiTheme="minorHAnsi" w:hAnsiTheme="minorHAnsi" w:cstheme="minorHAnsi"/>
        </w:rPr>
      </w:pPr>
    </w:p>
    <w:p w14:paraId="57CE3341" w14:textId="77777777" w:rsidR="008A6C63" w:rsidRDefault="002E505E" w:rsidP="002E505E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14:paraId="1C9123B3" w14:textId="77777777" w:rsidR="003F7A7F" w:rsidRDefault="003F7A7F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14:paraId="071350C3" w14:textId="77777777" w:rsidR="006018D6" w:rsidRDefault="006018D6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14:paraId="0B0E0E4D" w14:textId="77777777" w:rsidR="00320176" w:rsidRPr="00727BA3" w:rsidRDefault="00320176" w:rsidP="00320176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t>II. Shrnutí a vyhodnocení</w:t>
      </w:r>
      <w:r w:rsidR="007520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5571B">
        <w:rPr>
          <w:rFonts w:asciiTheme="minorHAnsi" w:hAnsiTheme="minorHAnsi" w:cstheme="minorHAnsi"/>
          <w:b/>
          <w:sz w:val="28"/>
          <w:szCs w:val="28"/>
        </w:rPr>
        <w:t>zjištěných skutečností</w:t>
      </w:r>
    </w:p>
    <w:p w14:paraId="3547620F" w14:textId="77777777" w:rsidR="008F584B" w:rsidRDefault="008F584B" w:rsidP="008F584B">
      <w:pPr>
        <w:jc w:val="both"/>
        <w:rPr>
          <w:rFonts w:asciiTheme="minorHAnsi" w:hAnsiTheme="minorHAnsi" w:cstheme="minorHAnsi"/>
        </w:rPr>
      </w:pPr>
    </w:p>
    <w:p w14:paraId="0E89BB3C" w14:textId="77777777" w:rsidR="00361DB3" w:rsidRDefault="00C667A5" w:rsidP="00C667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Česká republika je </w:t>
      </w:r>
      <w:r w:rsidR="00727FA3">
        <w:rPr>
          <w:rFonts w:asciiTheme="minorHAnsi" w:hAnsiTheme="minorHAnsi" w:cstheme="minorHAnsi"/>
        </w:rPr>
        <w:t xml:space="preserve">podle záměrů Evropské unie </w:t>
      </w:r>
      <w:r>
        <w:rPr>
          <w:rFonts w:asciiTheme="minorHAnsi" w:hAnsiTheme="minorHAnsi" w:cstheme="minorHAnsi"/>
        </w:rPr>
        <w:t xml:space="preserve">povinna </w:t>
      </w:r>
      <w:r w:rsidR="00653A23">
        <w:rPr>
          <w:rFonts w:asciiTheme="minorHAnsi" w:hAnsiTheme="minorHAnsi" w:cstheme="minorHAnsi"/>
        </w:rPr>
        <w:t>zavést</w:t>
      </w:r>
      <w:r>
        <w:rPr>
          <w:rFonts w:asciiTheme="minorHAnsi" w:hAnsiTheme="minorHAnsi" w:cstheme="minorHAnsi"/>
        </w:rPr>
        <w:t xml:space="preserve"> ERTMS na cca 2 500 km</w:t>
      </w:r>
      <w:r w:rsidR="00951108">
        <w:rPr>
          <w:rFonts w:asciiTheme="minorHAnsi" w:hAnsiTheme="minorHAnsi" w:cstheme="minorHAnsi"/>
        </w:rPr>
        <w:t xml:space="preserve"> železničních tratí</w:t>
      </w:r>
      <w:r w:rsidR="00F54718">
        <w:rPr>
          <w:rFonts w:asciiTheme="minorHAnsi" w:hAnsiTheme="minorHAnsi" w:cstheme="minorHAnsi"/>
        </w:rPr>
        <w:t xml:space="preserve"> zařazených do transevropské dopravní sítě TEN</w:t>
      </w:r>
      <w:r w:rsidR="00653A23">
        <w:rPr>
          <w:rFonts w:asciiTheme="minorHAnsi" w:hAnsiTheme="minorHAnsi" w:cstheme="minorHAnsi"/>
        </w:rPr>
        <w:t>-T</w:t>
      </w:r>
      <w:r w:rsidR="00F54718" w:rsidRPr="00F54718">
        <w:rPr>
          <w:rStyle w:val="Znakapoznpodarou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</w:rPr>
        <w:t xml:space="preserve"> (</w:t>
      </w:r>
      <w:r w:rsidR="00F15186">
        <w:rPr>
          <w:rFonts w:asciiTheme="minorHAnsi" w:hAnsiTheme="minorHAnsi" w:cstheme="minorHAnsi"/>
        </w:rPr>
        <w:t xml:space="preserve">jde o </w:t>
      </w:r>
      <w:r w:rsidR="00F54718">
        <w:rPr>
          <w:rFonts w:asciiTheme="minorHAnsi" w:hAnsiTheme="minorHAnsi" w:cstheme="minorHAnsi"/>
        </w:rPr>
        <w:t>cca</w:t>
      </w:r>
      <w:r>
        <w:rPr>
          <w:rFonts w:asciiTheme="minorHAnsi" w:hAnsiTheme="minorHAnsi" w:cstheme="minorHAnsi"/>
        </w:rPr>
        <w:t xml:space="preserve"> 1 300 km koridorových tratí a 1 200 km </w:t>
      </w:r>
      <w:r w:rsidR="00653A23">
        <w:rPr>
          <w:rFonts w:asciiTheme="minorHAnsi" w:hAnsiTheme="minorHAnsi" w:cstheme="minorHAnsi"/>
        </w:rPr>
        <w:t>dalších</w:t>
      </w:r>
      <w:r>
        <w:rPr>
          <w:rFonts w:asciiTheme="minorHAnsi" w:hAnsiTheme="minorHAnsi" w:cstheme="minorHAnsi"/>
        </w:rPr>
        <w:t xml:space="preserve"> celostátních tratí</w:t>
      </w:r>
      <w:r>
        <w:rPr>
          <w:rStyle w:val="Znakapoznpodarou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>). Cílového stavu má</w:t>
      </w:r>
      <w:r w:rsidR="00653A23">
        <w:rPr>
          <w:rFonts w:asciiTheme="minorHAnsi" w:hAnsiTheme="minorHAnsi" w:cstheme="minorHAnsi"/>
        </w:rPr>
        <w:t xml:space="preserve"> </w:t>
      </w:r>
      <w:r w:rsidR="00727FA3">
        <w:rPr>
          <w:rFonts w:asciiTheme="minorHAnsi" w:hAnsiTheme="minorHAnsi" w:cstheme="minorHAnsi"/>
        </w:rPr>
        <w:t>dosáhnout</w:t>
      </w:r>
      <w:r>
        <w:rPr>
          <w:rFonts w:asciiTheme="minorHAnsi" w:hAnsiTheme="minorHAnsi" w:cstheme="minorHAnsi"/>
        </w:rPr>
        <w:t xml:space="preserve"> do roku 2030, nejpozději do roku 2050.</w:t>
      </w:r>
      <w:r w:rsidR="00361DB3">
        <w:rPr>
          <w:rFonts w:asciiTheme="minorHAnsi" w:hAnsiTheme="minorHAnsi" w:cstheme="minorHAnsi"/>
        </w:rPr>
        <w:t xml:space="preserve"> </w:t>
      </w:r>
      <w:r w:rsidR="00727FA3">
        <w:rPr>
          <w:rFonts w:asciiTheme="minorHAnsi" w:hAnsiTheme="minorHAnsi" w:cstheme="minorHAnsi"/>
        </w:rPr>
        <w:t xml:space="preserve"> </w:t>
      </w:r>
    </w:p>
    <w:p w14:paraId="54E0A1D8" w14:textId="77777777" w:rsidR="00361DB3" w:rsidRDefault="00361DB3" w:rsidP="00C667A5">
      <w:pPr>
        <w:jc w:val="both"/>
        <w:rPr>
          <w:rFonts w:asciiTheme="minorHAnsi" w:hAnsiTheme="minorHAnsi" w:cstheme="minorHAnsi"/>
        </w:rPr>
      </w:pPr>
    </w:p>
    <w:p w14:paraId="48ADCC63" w14:textId="69B90FA4" w:rsidR="002556B4" w:rsidRDefault="00757CD8" w:rsidP="00F349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Náklady na zavedení ERTMS nebylo možno s dostatečnou přesností zjistit. Na základě údajů MD a SŽDC je lze odhadnout na několik desítek miliard korun. </w:t>
      </w:r>
      <w:r w:rsidR="00E71716">
        <w:rPr>
          <w:rFonts w:asciiTheme="minorHAnsi" w:hAnsiTheme="minorHAnsi" w:cstheme="minorHAnsi"/>
        </w:rPr>
        <w:t xml:space="preserve">Nejvýznamnějším zdrojem financování projektů ERTMS mají být prostředky Evropské unie poskytované prostřednictvím </w:t>
      </w:r>
      <w:r w:rsidR="0061548C">
        <w:rPr>
          <w:rFonts w:asciiTheme="minorHAnsi" w:hAnsiTheme="minorHAnsi" w:cstheme="minorHAnsi"/>
        </w:rPr>
        <w:t>operačních programů D</w:t>
      </w:r>
      <w:r w:rsidR="008E040C">
        <w:rPr>
          <w:rFonts w:asciiTheme="minorHAnsi" w:hAnsiTheme="minorHAnsi" w:cstheme="minorHAnsi"/>
        </w:rPr>
        <w:t>oprava</w:t>
      </w:r>
      <w:r w:rsidR="00E71716">
        <w:rPr>
          <w:rFonts w:asciiTheme="minorHAnsi" w:hAnsiTheme="minorHAnsi" w:cstheme="minorHAnsi"/>
        </w:rPr>
        <w:t xml:space="preserve"> a</w:t>
      </w:r>
      <w:r w:rsidR="00B83C5A">
        <w:rPr>
          <w:rFonts w:asciiTheme="minorHAnsi" w:hAnsiTheme="minorHAnsi" w:cstheme="minorHAnsi"/>
        </w:rPr>
        <w:t xml:space="preserve"> dále pak</w:t>
      </w:r>
      <w:r w:rsidR="00E71716">
        <w:rPr>
          <w:rFonts w:asciiTheme="minorHAnsi" w:hAnsiTheme="minorHAnsi" w:cstheme="minorHAnsi"/>
        </w:rPr>
        <w:t xml:space="preserve"> prostředky z rozpočtu SFDI.</w:t>
      </w:r>
      <w:r>
        <w:rPr>
          <w:rFonts w:asciiTheme="minorHAnsi" w:hAnsiTheme="minorHAnsi" w:cstheme="minorHAnsi"/>
        </w:rPr>
        <w:t xml:space="preserve"> </w:t>
      </w:r>
      <w:r w:rsidR="006F541C">
        <w:rPr>
          <w:rFonts w:asciiTheme="minorHAnsi" w:hAnsiTheme="minorHAnsi" w:cstheme="minorHAnsi"/>
        </w:rPr>
        <w:t xml:space="preserve">Z prostředků </w:t>
      </w:r>
      <w:r w:rsidR="002556B4">
        <w:rPr>
          <w:rFonts w:asciiTheme="minorHAnsi" w:hAnsiTheme="minorHAnsi" w:cstheme="minorHAnsi"/>
        </w:rPr>
        <w:t xml:space="preserve">OPD byly </w:t>
      </w:r>
      <w:r w:rsidR="002556B4">
        <w:rPr>
          <w:rFonts w:asciiTheme="minorHAnsi" w:hAnsiTheme="minorHAnsi" w:cstheme="minorHAnsi"/>
        </w:rPr>
        <w:lastRenderedPageBreak/>
        <w:t>podporovány</w:t>
      </w:r>
      <w:r w:rsidR="0059567E">
        <w:rPr>
          <w:rFonts w:asciiTheme="minorHAnsi" w:hAnsiTheme="minorHAnsi" w:cstheme="minorHAnsi"/>
        </w:rPr>
        <w:t xml:space="preserve"> </w:t>
      </w:r>
      <w:r w:rsidR="002556B4">
        <w:rPr>
          <w:rFonts w:asciiTheme="minorHAnsi" w:hAnsiTheme="minorHAnsi" w:cstheme="minorHAnsi"/>
        </w:rPr>
        <w:t>projekty zaměřené přímo na zavádění ERTMS</w:t>
      </w:r>
      <w:r w:rsidR="002556B4">
        <w:rPr>
          <w:rStyle w:val="Znakapoznpodarou"/>
          <w:rFonts w:asciiTheme="minorHAnsi" w:hAnsiTheme="minorHAnsi" w:cstheme="minorHAnsi"/>
        </w:rPr>
        <w:footnoteReference w:id="7"/>
      </w:r>
      <w:r w:rsidR="0079232E">
        <w:rPr>
          <w:rFonts w:asciiTheme="minorHAnsi" w:hAnsiTheme="minorHAnsi" w:cstheme="minorHAnsi"/>
        </w:rPr>
        <w:t xml:space="preserve"> a</w:t>
      </w:r>
      <w:r w:rsidR="0059567E">
        <w:rPr>
          <w:rFonts w:asciiTheme="minorHAnsi" w:hAnsiTheme="minorHAnsi" w:cstheme="minorHAnsi"/>
        </w:rPr>
        <w:t> dále bylo zavádění ERTMS podporováno i v rámci</w:t>
      </w:r>
      <w:r w:rsidR="00BA4B24">
        <w:rPr>
          <w:rFonts w:asciiTheme="minorHAnsi" w:hAnsiTheme="minorHAnsi" w:cstheme="minorHAnsi"/>
        </w:rPr>
        <w:t xml:space="preserve"> </w:t>
      </w:r>
      <w:r w:rsidR="0059567E">
        <w:rPr>
          <w:rFonts w:asciiTheme="minorHAnsi" w:hAnsiTheme="minorHAnsi" w:cstheme="minorHAnsi"/>
        </w:rPr>
        <w:t>projektů</w:t>
      </w:r>
      <w:r w:rsidR="0079232E">
        <w:rPr>
          <w:rFonts w:asciiTheme="minorHAnsi" w:hAnsiTheme="minorHAnsi" w:cstheme="minorHAnsi"/>
        </w:rPr>
        <w:t xml:space="preserve"> </w:t>
      </w:r>
      <w:r w:rsidR="0059567E">
        <w:rPr>
          <w:rFonts w:asciiTheme="minorHAnsi" w:hAnsiTheme="minorHAnsi" w:cstheme="minorHAnsi"/>
        </w:rPr>
        <w:t>modernizac</w:t>
      </w:r>
      <w:r w:rsidR="00BA4B24">
        <w:rPr>
          <w:rFonts w:asciiTheme="minorHAnsi" w:hAnsiTheme="minorHAnsi" w:cstheme="minorHAnsi"/>
        </w:rPr>
        <w:t>e</w:t>
      </w:r>
      <w:r w:rsidR="0079232E">
        <w:rPr>
          <w:rFonts w:asciiTheme="minorHAnsi" w:hAnsiTheme="minorHAnsi" w:cstheme="minorHAnsi"/>
        </w:rPr>
        <w:t xml:space="preserve"> železničních tratí. </w:t>
      </w:r>
      <w:r w:rsidR="0059567E">
        <w:rPr>
          <w:rFonts w:asciiTheme="minorHAnsi" w:hAnsiTheme="minorHAnsi" w:cstheme="minorHAnsi"/>
        </w:rPr>
        <w:t>Předmětem kontroly byly jen projekty zaměřené přímo na zavádění ERTMS.</w:t>
      </w:r>
      <w:r w:rsidR="002556B4">
        <w:rPr>
          <w:rFonts w:asciiTheme="minorHAnsi" w:hAnsiTheme="minorHAnsi" w:cstheme="minorHAnsi"/>
        </w:rPr>
        <w:t xml:space="preserve"> </w:t>
      </w:r>
      <w:r w:rsidR="0079232E">
        <w:rPr>
          <w:rFonts w:asciiTheme="minorHAnsi" w:hAnsiTheme="minorHAnsi" w:cstheme="minorHAnsi"/>
        </w:rPr>
        <w:t xml:space="preserve"> </w:t>
      </w:r>
      <w:r w:rsidR="0059567E">
        <w:rPr>
          <w:rFonts w:asciiTheme="minorHAnsi" w:hAnsiTheme="minorHAnsi" w:cstheme="minorHAnsi"/>
        </w:rPr>
        <w:t xml:space="preserve"> </w:t>
      </w:r>
    </w:p>
    <w:p w14:paraId="4E86C18A" w14:textId="77777777" w:rsidR="002556B4" w:rsidRDefault="002556B4" w:rsidP="00F34910">
      <w:pPr>
        <w:jc w:val="both"/>
        <w:rPr>
          <w:rFonts w:asciiTheme="minorHAnsi" w:hAnsiTheme="minorHAnsi" w:cstheme="minorHAnsi"/>
        </w:rPr>
      </w:pPr>
    </w:p>
    <w:p w14:paraId="22BBA13A" w14:textId="77777777" w:rsidR="00145FB1" w:rsidRDefault="002556B4" w:rsidP="008F58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projektů zaměřených přímo na zavádění ERTMS bylo vybaveno systémem GSM-R </w:t>
      </w:r>
      <w:r w:rsidR="00413682" w:rsidRPr="00CC3008">
        <w:rPr>
          <w:rFonts w:asciiTheme="minorHAnsi" w:hAnsiTheme="minorHAnsi" w:cstheme="minorHAnsi"/>
        </w:rPr>
        <w:t>1 6</w:t>
      </w:r>
      <w:r w:rsidRPr="00CC3008">
        <w:rPr>
          <w:rFonts w:asciiTheme="minorHAnsi" w:hAnsiTheme="minorHAnsi" w:cstheme="minorHAnsi"/>
        </w:rPr>
        <w:t>2</w:t>
      </w:r>
      <w:r w:rsidR="00413682" w:rsidRPr="00CC3008">
        <w:rPr>
          <w:rFonts w:asciiTheme="minorHAnsi" w:hAnsiTheme="minorHAnsi" w:cstheme="minorHAnsi"/>
        </w:rPr>
        <w:t>9</w:t>
      </w:r>
      <w:r w:rsidRPr="00CC3008">
        <w:rPr>
          <w:rFonts w:asciiTheme="minorHAnsi" w:hAnsiTheme="minorHAnsi" w:cstheme="minorHAnsi"/>
        </w:rPr>
        <w:t xml:space="preserve"> km</w:t>
      </w:r>
      <w:r>
        <w:rPr>
          <w:rFonts w:asciiTheme="minorHAnsi" w:hAnsiTheme="minorHAnsi" w:cstheme="minorHAnsi"/>
        </w:rPr>
        <w:t xml:space="preserve"> železničních tratí </w:t>
      </w:r>
      <w:r w:rsidR="004E4E8F">
        <w:rPr>
          <w:rFonts w:asciiTheme="minorHAnsi" w:hAnsiTheme="minorHAnsi" w:cstheme="minorHAnsi"/>
        </w:rPr>
        <w:t>s náklady 3 </w:t>
      </w:r>
      <w:r w:rsidR="00413682">
        <w:rPr>
          <w:rFonts w:asciiTheme="minorHAnsi" w:hAnsiTheme="minorHAnsi" w:cstheme="minorHAnsi"/>
        </w:rPr>
        <w:t>341</w:t>
      </w:r>
      <w:r w:rsidR="004E4E8F">
        <w:rPr>
          <w:rFonts w:asciiTheme="minorHAnsi" w:hAnsiTheme="minorHAnsi" w:cstheme="minorHAnsi"/>
        </w:rPr>
        <w:t xml:space="preserve"> mil. Kč (příloha 1) a palubními jednotkami systému GSM-R 1 421 kolejových vozidel s náklady 629 mil. Kč (příloha 2). </w:t>
      </w:r>
      <w:r w:rsidR="006A4C77">
        <w:rPr>
          <w:rFonts w:asciiTheme="minorHAnsi" w:hAnsiTheme="minorHAnsi" w:cstheme="minorHAnsi"/>
        </w:rPr>
        <w:t>Systém ETCS byl zaveden v</w:t>
      </w:r>
      <w:r w:rsidR="004E4E8F">
        <w:rPr>
          <w:rFonts w:asciiTheme="minorHAnsi" w:hAnsiTheme="minorHAnsi" w:cstheme="minorHAnsi"/>
        </w:rPr>
        <w:t> rámci pilotního projektu</w:t>
      </w:r>
      <w:r w:rsidR="006A4C77">
        <w:rPr>
          <w:rFonts w:asciiTheme="minorHAnsi" w:hAnsiTheme="minorHAnsi" w:cstheme="minorHAnsi"/>
        </w:rPr>
        <w:t xml:space="preserve"> </w:t>
      </w:r>
      <w:r w:rsidR="004E4E8F">
        <w:rPr>
          <w:rFonts w:asciiTheme="minorHAnsi" w:hAnsiTheme="minorHAnsi" w:cstheme="minorHAnsi"/>
        </w:rPr>
        <w:t>na 22 km trati s náklady 321 mil. Kč.</w:t>
      </w:r>
      <w:r w:rsidR="00FE064A">
        <w:rPr>
          <w:rFonts w:asciiTheme="minorHAnsi" w:hAnsiTheme="minorHAnsi" w:cstheme="minorHAnsi"/>
        </w:rPr>
        <w:t xml:space="preserve"> </w:t>
      </w:r>
    </w:p>
    <w:p w14:paraId="1324FC99" w14:textId="77777777" w:rsidR="00413682" w:rsidRPr="005F098D" w:rsidRDefault="00413682" w:rsidP="008F584B">
      <w:pPr>
        <w:jc w:val="both"/>
        <w:rPr>
          <w:rFonts w:asciiTheme="minorHAnsi" w:hAnsiTheme="minorHAnsi" w:cstheme="minorHAnsi"/>
        </w:rPr>
      </w:pPr>
      <w:r w:rsidRPr="005F098D">
        <w:rPr>
          <w:rFonts w:asciiTheme="minorHAnsi" w:hAnsiTheme="minorHAnsi" w:cstheme="minorHAnsi"/>
        </w:rPr>
        <w:t xml:space="preserve">  </w:t>
      </w:r>
    </w:p>
    <w:p w14:paraId="0CFB3AD9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C7D19">
        <w:rPr>
          <w:rFonts w:asciiTheme="minorHAnsi" w:hAnsiTheme="minorHAnsi" w:cstheme="minorHAnsi"/>
          <w:b/>
        </w:rPr>
        <w:t xml:space="preserve">Kontrolou byly zjištěny </w:t>
      </w:r>
      <w:r w:rsidR="006C5080">
        <w:rPr>
          <w:rFonts w:asciiTheme="minorHAnsi" w:hAnsiTheme="minorHAnsi" w:cstheme="minorHAnsi"/>
          <w:b/>
        </w:rPr>
        <w:t>nedostatky</w:t>
      </w:r>
      <w:r w:rsidR="00FF686C">
        <w:rPr>
          <w:rFonts w:asciiTheme="minorHAnsi" w:hAnsiTheme="minorHAnsi" w:cstheme="minorHAnsi"/>
          <w:b/>
        </w:rPr>
        <w:t>,</w:t>
      </w:r>
      <w:r w:rsidR="00901F9B">
        <w:rPr>
          <w:rFonts w:asciiTheme="minorHAnsi" w:hAnsiTheme="minorHAnsi" w:cstheme="minorHAnsi"/>
          <w:b/>
        </w:rPr>
        <w:t xml:space="preserve"> </w:t>
      </w:r>
      <w:r w:rsidR="00FF686C">
        <w:rPr>
          <w:rFonts w:asciiTheme="minorHAnsi" w:hAnsiTheme="minorHAnsi" w:cstheme="minorHAnsi"/>
          <w:b/>
        </w:rPr>
        <w:t xml:space="preserve">které snižovaly účinnost </w:t>
      </w:r>
      <w:r>
        <w:rPr>
          <w:rFonts w:asciiTheme="minorHAnsi" w:hAnsiTheme="minorHAnsi" w:cstheme="minorHAnsi"/>
          <w:b/>
        </w:rPr>
        <w:t>systému řízení zavádění ERTMS:</w:t>
      </w:r>
      <w:r w:rsidR="00901F9B">
        <w:rPr>
          <w:rFonts w:asciiTheme="minorHAnsi" w:hAnsiTheme="minorHAnsi" w:cstheme="minorHAnsi"/>
          <w:b/>
        </w:rPr>
        <w:t xml:space="preserve"> </w:t>
      </w:r>
    </w:p>
    <w:p w14:paraId="1D0D5254" w14:textId="0060FAF5" w:rsidR="00E359F0" w:rsidRDefault="00E359F0" w:rsidP="00E359F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</w:r>
      <w:r w:rsidRPr="00A56E6D">
        <w:rPr>
          <w:rFonts w:asciiTheme="minorHAnsi" w:hAnsiTheme="minorHAnsi" w:cstheme="minorHAnsi"/>
          <w:b/>
        </w:rPr>
        <w:t>MD</w:t>
      </w:r>
      <w:r>
        <w:rPr>
          <w:rFonts w:asciiTheme="minorHAnsi" w:hAnsiTheme="minorHAnsi" w:cstheme="minorHAnsi"/>
          <w:b/>
        </w:rPr>
        <w:t xml:space="preserve"> nestanovilo z</w:t>
      </w:r>
      <w:r w:rsidRPr="00A56E6D">
        <w:rPr>
          <w:rFonts w:asciiTheme="minorHAnsi" w:hAnsiTheme="minorHAnsi" w:cstheme="minorHAnsi"/>
          <w:b/>
        </w:rPr>
        <w:t xml:space="preserve">ávazný časový a finanční plán </w:t>
      </w:r>
      <w:r>
        <w:rPr>
          <w:rFonts w:asciiTheme="minorHAnsi" w:hAnsiTheme="minorHAnsi" w:cstheme="minorHAnsi"/>
          <w:b/>
        </w:rPr>
        <w:t>zavádění</w:t>
      </w:r>
      <w:r w:rsidRPr="00A56E6D">
        <w:rPr>
          <w:rFonts w:asciiTheme="minorHAnsi" w:hAnsiTheme="minorHAnsi" w:cstheme="minorHAnsi"/>
          <w:b/>
        </w:rPr>
        <w:t xml:space="preserve"> ERTMS</w:t>
      </w:r>
      <w:r>
        <w:rPr>
          <w:rFonts w:asciiTheme="minorHAnsi" w:hAnsiTheme="minorHAnsi" w:cstheme="minorHAnsi"/>
          <w:b/>
        </w:rPr>
        <w:t xml:space="preserve"> </w:t>
      </w:r>
      <w:r w:rsidR="00BA4B24">
        <w:rPr>
          <w:rFonts w:asciiTheme="minorHAnsi" w:hAnsiTheme="minorHAnsi" w:cstheme="minorHAnsi"/>
          <w:b/>
        </w:rPr>
        <w:t xml:space="preserve">pro </w:t>
      </w:r>
      <w:r>
        <w:rPr>
          <w:rFonts w:asciiTheme="minorHAnsi" w:hAnsiTheme="minorHAnsi" w:cstheme="minorHAnsi"/>
          <w:b/>
        </w:rPr>
        <w:t>jednotliv</w:t>
      </w:r>
      <w:r w:rsidR="00BA4B24">
        <w:rPr>
          <w:rFonts w:asciiTheme="minorHAnsi" w:hAnsiTheme="minorHAnsi" w:cstheme="minorHAnsi"/>
          <w:b/>
        </w:rPr>
        <w:t>é</w:t>
      </w:r>
      <w:r>
        <w:rPr>
          <w:rFonts w:asciiTheme="minorHAnsi" w:hAnsiTheme="minorHAnsi" w:cstheme="minorHAnsi"/>
          <w:b/>
        </w:rPr>
        <w:t xml:space="preserve"> </w:t>
      </w:r>
      <w:r w:rsidR="00BA4B24">
        <w:rPr>
          <w:rFonts w:asciiTheme="minorHAnsi" w:hAnsiTheme="minorHAnsi" w:cstheme="minorHAnsi"/>
          <w:b/>
        </w:rPr>
        <w:t>roky</w:t>
      </w:r>
      <w:r>
        <w:rPr>
          <w:rFonts w:asciiTheme="minorHAnsi" w:hAnsiTheme="minorHAnsi" w:cstheme="minorHAnsi"/>
          <w:b/>
        </w:rPr>
        <w:t>,</w:t>
      </w:r>
      <w:r w:rsidRPr="00A56E6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vycházelo pouze z časově vzdáleného termínu roku 2030, resp. roku 2050, do </w:t>
      </w:r>
      <w:r w:rsidR="00BA4B24">
        <w:rPr>
          <w:rFonts w:asciiTheme="minorHAnsi" w:hAnsiTheme="minorHAnsi" w:cstheme="minorHAnsi"/>
          <w:b/>
        </w:rPr>
        <w:t>kterého</w:t>
      </w:r>
      <w:r>
        <w:rPr>
          <w:rFonts w:asciiTheme="minorHAnsi" w:hAnsiTheme="minorHAnsi" w:cstheme="minorHAnsi"/>
          <w:b/>
        </w:rPr>
        <w:t xml:space="preserve"> má být systém ERTMS </w:t>
      </w:r>
      <w:r w:rsidRPr="00A56E6D">
        <w:rPr>
          <w:rFonts w:asciiTheme="minorHAnsi" w:hAnsiTheme="minorHAnsi" w:cstheme="minorHAnsi"/>
          <w:b/>
        </w:rPr>
        <w:t>v České republice</w:t>
      </w:r>
      <w:r>
        <w:rPr>
          <w:rFonts w:asciiTheme="minorHAnsi" w:hAnsiTheme="minorHAnsi" w:cstheme="minorHAnsi"/>
          <w:b/>
        </w:rPr>
        <w:t xml:space="preserve"> zaveden. O </w:t>
      </w:r>
      <w:r w:rsidRPr="009963D5">
        <w:rPr>
          <w:rFonts w:asciiTheme="minorHAnsi" w:hAnsiTheme="minorHAnsi" w:cstheme="minorHAnsi"/>
          <w:b/>
        </w:rPr>
        <w:t>projektech</w:t>
      </w:r>
      <w:r>
        <w:rPr>
          <w:rFonts w:asciiTheme="minorHAnsi" w:hAnsiTheme="minorHAnsi" w:cstheme="minorHAnsi"/>
          <w:b/>
        </w:rPr>
        <w:t xml:space="preserve"> systému</w:t>
      </w:r>
      <w:r w:rsidRPr="009963D5">
        <w:rPr>
          <w:rFonts w:asciiTheme="minorHAnsi" w:hAnsiTheme="minorHAnsi" w:cstheme="minorHAnsi"/>
          <w:b/>
        </w:rPr>
        <w:t xml:space="preserve"> ERTMS rozhodovalo ad</w:t>
      </w:r>
      <w:r w:rsidR="00BA4B24">
        <w:rPr>
          <w:rFonts w:asciiTheme="minorHAnsi" w:hAnsiTheme="minorHAnsi" w:cstheme="minorHAnsi"/>
          <w:b/>
        </w:rPr>
        <w:t> </w:t>
      </w:r>
      <w:r w:rsidRPr="009963D5">
        <w:rPr>
          <w:rFonts w:asciiTheme="minorHAnsi" w:hAnsiTheme="minorHAnsi" w:cstheme="minorHAnsi"/>
          <w:b/>
        </w:rPr>
        <w:t xml:space="preserve">hoc, </w:t>
      </w:r>
      <w:r w:rsidR="00BA4B24">
        <w:rPr>
          <w:rFonts w:asciiTheme="minorHAnsi" w:hAnsiTheme="minorHAnsi" w:cstheme="minorHAnsi"/>
          <w:b/>
        </w:rPr>
        <w:t xml:space="preserve">tj. </w:t>
      </w:r>
      <w:r>
        <w:rPr>
          <w:rFonts w:asciiTheme="minorHAnsi" w:hAnsiTheme="minorHAnsi" w:cstheme="minorHAnsi"/>
          <w:b/>
        </w:rPr>
        <w:t xml:space="preserve">bez zřejmé míry jejich koordinace s ostatními </w:t>
      </w:r>
      <w:r w:rsidRPr="009963D5">
        <w:rPr>
          <w:rFonts w:asciiTheme="minorHAnsi" w:hAnsiTheme="minorHAnsi" w:cstheme="minorHAnsi"/>
          <w:b/>
        </w:rPr>
        <w:t>projekty</w:t>
      </w:r>
      <w:r>
        <w:rPr>
          <w:rFonts w:asciiTheme="minorHAnsi" w:hAnsiTheme="minorHAnsi" w:cstheme="minorHAnsi"/>
          <w:b/>
        </w:rPr>
        <w:t>, včetně projektů</w:t>
      </w:r>
      <w:r w:rsidRPr="009963D5">
        <w:rPr>
          <w:rFonts w:asciiTheme="minorHAnsi" w:hAnsiTheme="minorHAnsi" w:cstheme="minorHAnsi"/>
          <w:b/>
        </w:rPr>
        <w:t xml:space="preserve"> modernizace železničních tratí.</w:t>
      </w:r>
      <w:r>
        <w:rPr>
          <w:rFonts w:asciiTheme="minorHAnsi" w:hAnsiTheme="minorHAnsi" w:cstheme="minorHAnsi"/>
          <w:b/>
        </w:rPr>
        <w:t xml:space="preserve"> Nezabývalo se zpožďováním z</w:t>
      </w:r>
      <w:r w:rsidRPr="00A56E6D">
        <w:rPr>
          <w:rFonts w:asciiTheme="minorHAnsi" w:hAnsiTheme="minorHAnsi" w:cstheme="minorHAnsi"/>
          <w:b/>
        </w:rPr>
        <w:t>avádění</w:t>
      </w:r>
      <w:r>
        <w:rPr>
          <w:rFonts w:asciiTheme="minorHAnsi" w:hAnsiTheme="minorHAnsi" w:cstheme="minorHAnsi"/>
          <w:b/>
        </w:rPr>
        <w:t xml:space="preserve"> systému</w:t>
      </w:r>
      <w:r w:rsidRPr="00A56E6D">
        <w:rPr>
          <w:rFonts w:asciiTheme="minorHAnsi" w:hAnsiTheme="minorHAnsi" w:cstheme="minorHAnsi"/>
          <w:b/>
        </w:rPr>
        <w:t xml:space="preserve"> ETCS</w:t>
      </w:r>
      <w:r>
        <w:rPr>
          <w:rFonts w:asciiTheme="minorHAnsi" w:hAnsiTheme="minorHAnsi" w:cstheme="minorHAnsi"/>
          <w:b/>
        </w:rPr>
        <w:t xml:space="preserve"> </w:t>
      </w:r>
      <w:r w:rsidRPr="00A56E6D">
        <w:rPr>
          <w:rFonts w:asciiTheme="minorHAnsi" w:hAnsiTheme="minorHAnsi" w:cstheme="minorHAnsi"/>
          <w:b/>
        </w:rPr>
        <w:t>oproti původním předpokladům.</w:t>
      </w:r>
      <w:r>
        <w:rPr>
          <w:rFonts w:asciiTheme="minorHAnsi" w:hAnsiTheme="minorHAnsi" w:cstheme="minorHAnsi"/>
          <w:b/>
        </w:rPr>
        <w:t xml:space="preserve"> Přitom očekávaných přínosů z realizace projektů ERTMS může být dosaženo jen zavedením obou jeho částí</w:t>
      </w:r>
      <w:r w:rsidR="00997EA0">
        <w:rPr>
          <w:rFonts w:asciiTheme="minorHAnsi" w:hAnsiTheme="minorHAnsi" w:cstheme="minorHAnsi"/>
          <w:b/>
        </w:rPr>
        <w:t>, tedy</w:t>
      </w:r>
      <w:r>
        <w:rPr>
          <w:rFonts w:asciiTheme="minorHAnsi" w:hAnsiTheme="minorHAnsi" w:cstheme="minorHAnsi"/>
          <w:b/>
        </w:rPr>
        <w:t xml:space="preserve"> GSM-R a ETCS.</w:t>
      </w:r>
    </w:p>
    <w:p w14:paraId="231C1C89" w14:textId="238846AC" w:rsidR="00E359F0" w:rsidRDefault="00E359F0" w:rsidP="00E359F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</w:r>
      <w:r w:rsidRPr="003A44B8">
        <w:rPr>
          <w:rFonts w:asciiTheme="minorHAnsi" w:hAnsiTheme="minorHAnsi" w:cstheme="minorHAnsi"/>
          <w:b/>
        </w:rPr>
        <w:t xml:space="preserve">MD </w:t>
      </w:r>
      <w:r>
        <w:rPr>
          <w:rFonts w:asciiTheme="minorHAnsi" w:hAnsiTheme="minorHAnsi" w:cstheme="minorHAnsi"/>
          <w:b/>
        </w:rPr>
        <w:t>nevytvořilo soustavu indikátorů, která by umožnila vyhodnotit účelnost a efektivnost prostředků</w:t>
      </w:r>
      <w:r w:rsidRPr="00660B5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vynaložených na financování projektů ERTMS z OPD a z programu č. 127 330. Stanovené indikátory neumožní </w:t>
      </w:r>
      <w:r w:rsidR="00997EA0">
        <w:rPr>
          <w:rFonts w:asciiTheme="minorHAnsi" w:hAnsiTheme="minorHAnsi" w:cstheme="minorHAnsi"/>
          <w:b/>
        </w:rPr>
        <w:t xml:space="preserve">u projektů </w:t>
      </w:r>
      <w:r>
        <w:rPr>
          <w:rFonts w:asciiTheme="minorHAnsi" w:hAnsiTheme="minorHAnsi" w:cstheme="minorHAnsi"/>
          <w:b/>
        </w:rPr>
        <w:t xml:space="preserve">vyhodnotit ani naplnění očekávaných přínosů uváděných SŽDC v projektových žádostech. Nebude také možno objektivně vyhodnotit plnění cílů a přínosů pro železniční dopravu ze zavádění systému ERTMS, uváděných v koncepčních materiálech. </w:t>
      </w:r>
    </w:p>
    <w:p w14:paraId="087F7A35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</w:p>
    <w:p w14:paraId="1D7FECD7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901F9B">
        <w:rPr>
          <w:rFonts w:asciiTheme="minorHAnsi" w:hAnsiTheme="minorHAnsi" w:cstheme="minorHAnsi"/>
          <w:b/>
        </w:rPr>
        <w:t xml:space="preserve">Výběr dodavatelů </w:t>
      </w:r>
      <w:r w:rsidR="002C50A7">
        <w:rPr>
          <w:rFonts w:asciiTheme="minorHAnsi" w:hAnsiTheme="minorHAnsi" w:cstheme="minorHAnsi"/>
          <w:b/>
        </w:rPr>
        <w:t>projektů</w:t>
      </w:r>
      <w:r w:rsidR="00473A45">
        <w:rPr>
          <w:rFonts w:asciiTheme="minorHAnsi" w:hAnsiTheme="minorHAnsi" w:cstheme="minorHAnsi"/>
          <w:b/>
        </w:rPr>
        <w:t xml:space="preserve"> (staveb)</w:t>
      </w:r>
      <w:r w:rsidR="002C50A7">
        <w:rPr>
          <w:rFonts w:asciiTheme="minorHAnsi" w:hAnsiTheme="minorHAnsi" w:cstheme="minorHAnsi"/>
          <w:b/>
        </w:rPr>
        <w:t xml:space="preserve"> </w:t>
      </w:r>
      <w:r w:rsidR="00901F9B">
        <w:rPr>
          <w:rFonts w:asciiTheme="minorHAnsi" w:hAnsiTheme="minorHAnsi" w:cstheme="minorHAnsi"/>
          <w:b/>
        </w:rPr>
        <w:t>infrastrukturních</w:t>
      </w:r>
      <w:r w:rsidR="002C50A7">
        <w:rPr>
          <w:rFonts w:asciiTheme="minorHAnsi" w:hAnsiTheme="minorHAnsi" w:cstheme="minorHAnsi"/>
          <w:b/>
        </w:rPr>
        <w:t xml:space="preserve"> částí</w:t>
      </w:r>
      <w:r w:rsidR="00901F9B">
        <w:rPr>
          <w:rFonts w:asciiTheme="minorHAnsi" w:hAnsiTheme="minorHAnsi" w:cstheme="minorHAnsi"/>
          <w:b/>
        </w:rPr>
        <w:t xml:space="preserve"> GSM-R nepr</w:t>
      </w:r>
      <w:r>
        <w:rPr>
          <w:rFonts w:asciiTheme="minorHAnsi" w:hAnsiTheme="minorHAnsi" w:cstheme="minorHAnsi"/>
          <w:b/>
        </w:rPr>
        <w:t>obíhal v konkurenčním prostředí:</w:t>
      </w:r>
      <w:r w:rsidR="008F0823">
        <w:rPr>
          <w:rFonts w:asciiTheme="minorHAnsi" w:hAnsiTheme="minorHAnsi" w:cstheme="minorHAnsi"/>
          <w:b/>
        </w:rPr>
        <w:t xml:space="preserve"> </w:t>
      </w:r>
      <w:r w:rsidR="002C50A7">
        <w:rPr>
          <w:rFonts w:asciiTheme="minorHAnsi" w:hAnsiTheme="minorHAnsi" w:cstheme="minorHAnsi"/>
          <w:b/>
        </w:rPr>
        <w:t xml:space="preserve"> </w:t>
      </w:r>
    </w:p>
    <w:p w14:paraId="4FADC6AD" w14:textId="3E0BFAC5" w:rsidR="00E359F0" w:rsidRDefault="00E359F0" w:rsidP="00E359F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  <w:t>SŽDC vyhlašovala na výběr dodavatelů projektů GSM-R otevřená řízení, ale řízení se účastnil jen dodavatel pilotního projektu z roku 2005, resp. p</w:t>
      </w:r>
      <w:r w:rsidRPr="005C1C3E">
        <w:rPr>
          <w:rFonts w:asciiTheme="minorHAnsi" w:hAnsiTheme="minorHAnsi" w:cstheme="minorHAnsi"/>
          <w:b/>
        </w:rPr>
        <w:t>o novele zákona č.</w:t>
      </w:r>
      <w:r w:rsidR="0024530E">
        <w:rPr>
          <w:rFonts w:asciiTheme="minorHAnsi" w:hAnsiTheme="minorHAnsi" w:cstheme="minorHAnsi"/>
          <w:b/>
        </w:rPr>
        <w:t> </w:t>
      </w:r>
      <w:r w:rsidRPr="005C1C3E">
        <w:rPr>
          <w:rFonts w:asciiTheme="minorHAnsi" w:hAnsiTheme="minorHAnsi" w:cstheme="minorHAnsi"/>
          <w:b/>
        </w:rPr>
        <w:t>137/2006</w:t>
      </w:r>
      <w:r w:rsidR="0024530E">
        <w:rPr>
          <w:rFonts w:asciiTheme="minorHAnsi" w:hAnsiTheme="minorHAnsi" w:cstheme="minorHAnsi"/>
          <w:b/>
        </w:rPr>
        <w:t> </w:t>
      </w:r>
      <w:r w:rsidRPr="005C1C3E">
        <w:rPr>
          <w:rFonts w:asciiTheme="minorHAnsi" w:hAnsiTheme="minorHAnsi" w:cstheme="minorHAnsi"/>
          <w:b/>
        </w:rPr>
        <w:t>Sb.</w:t>
      </w:r>
      <w:r>
        <w:rPr>
          <w:rStyle w:val="Znakapoznpodarou"/>
          <w:rFonts w:asciiTheme="minorHAnsi" w:hAnsiTheme="minorHAnsi" w:cstheme="minorHAnsi"/>
          <w:b/>
        </w:rPr>
        <w:footnoteReference w:id="8"/>
      </w:r>
      <w:r>
        <w:rPr>
          <w:rFonts w:asciiTheme="minorHAnsi" w:hAnsiTheme="minorHAnsi" w:cstheme="minorHAnsi"/>
          <w:b/>
        </w:rPr>
        <w:t xml:space="preserve">, </w:t>
      </w:r>
      <w:r w:rsidRPr="005C1C3E">
        <w:rPr>
          <w:rFonts w:asciiTheme="minorHAnsi" w:hAnsiTheme="minorHAnsi" w:cstheme="minorHAnsi"/>
          <w:b/>
        </w:rPr>
        <w:t>účinné od dubna 2012</w:t>
      </w:r>
      <w:r>
        <w:rPr>
          <w:rFonts w:asciiTheme="minorHAnsi" w:hAnsiTheme="minorHAnsi" w:cstheme="minorHAnsi"/>
          <w:b/>
        </w:rPr>
        <w:t xml:space="preserve"> (kdy by SŽDC byla povinna</w:t>
      </w:r>
      <w:r w:rsidRPr="005C1C3E">
        <w:rPr>
          <w:rFonts w:asciiTheme="minorHAnsi" w:hAnsiTheme="minorHAnsi" w:cstheme="minorHAnsi"/>
          <w:b/>
        </w:rPr>
        <w:t xml:space="preserve"> zrušit zadávací řízení</w:t>
      </w:r>
      <w:r>
        <w:rPr>
          <w:rFonts w:asciiTheme="minorHAnsi" w:hAnsiTheme="minorHAnsi" w:cstheme="minorHAnsi"/>
          <w:b/>
        </w:rPr>
        <w:t xml:space="preserve"> v případě, že </w:t>
      </w:r>
      <w:r w:rsidRPr="005C1C3E">
        <w:rPr>
          <w:rFonts w:asciiTheme="minorHAnsi" w:hAnsiTheme="minorHAnsi" w:cstheme="minorHAnsi"/>
          <w:b/>
        </w:rPr>
        <w:t>by</w:t>
      </w:r>
      <w:r>
        <w:rPr>
          <w:rFonts w:asciiTheme="minorHAnsi" w:hAnsiTheme="minorHAnsi" w:cstheme="minorHAnsi"/>
          <w:b/>
        </w:rPr>
        <w:t xml:space="preserve"> se </w:t>
      </w:r>
      <w:r w:rsidR="00E54CD5">
        <w:rPr>
          <w:rFonts w:asciiTheme="minorHAnsi" w:hAnsiTheme="minorHAnsi" w:cstheme="minorHAnsi"/>
          <w:b/>
        </w:rPr>
        <w:t>ho</w:t>
      </w:r>
      <w:r>
        <w:rPr>
          <w:rFonts w:asciiTheme="minorHAnsi" w:hAnsiTheme="minorHAnsi" w:cstheme="minorHAnsi"/>
          <w:b/>
        </w:rPr>
        <w:t xml:space="preserve"> zúčastnil nebo</w:t>
      </w:r>
      <w:r w:rsidRPr="005C1C3E">
        <w:rPr>
          <w:rFonts w:asciiTheme="minorHAnsi" w:hAnsiTheme="minorHAnsi" w:cstheme="minorHAnsi"/>
          <w:b/>
        </w:rPr>
        <w:t xml:space="preserve"> byl hodnocen jen jeden uchazeč</w:t>
      </w:r>
      <w:r>
        <w:rPr>
          <w:rFonts w:asciiTheme="minorHAnsi" w:hAnsiTheme="minorHAnsi" w:cstheme="minorHAnsi"/>
          <w:b/>
        </w:rPr>
        <w:t>)</w:t>
      </w:r>
      <w:r w:rsidR="00E54CD5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se účastnil ještě jeden další uchazeč, ale jeho nabídka byla hodnocena vždy jako </w:t>
      </w:r>
      <w:r w:rsidR="00DA6568">
        <w:rPr>
          <w:rFonts w:asciiTheme="minorHAnsi" w:hAnsiTheme="minorHAnsi" w:cstheme="minorHAnsi"/>
          <w:b/>
        </w:rPr>
        <w:t>druhá v pořadí</w:t>
      </w:r>
      <w:r>
        <w:rPr>
          <w:rFonts w:asciiTheme="minorHAnsi" w:hAnsiTheme="minorHAnsi" w:cstheme="minorHAnsi"/>
          <w:b/>
        </w:rPr>
        <w:t>. Důvodem nízké účasti uchazečů o tyto veřejné zakázky mohly být požadavky a technické podmínky stanovené SŽDC v zadávacích dokumentacích. Vznikl tak faktický monopol jednoho dodavatele s </w:t>
      </w:r>
      <w:r w:rsidRPr="00E82316">
        <w:rPr>
          <w:rFonts w:asciiTheme="minorHAnsi" w:hAnsiTheme="minorHAnsi" w:cstheme="minorHAnsi"/>
          <w:b/>
        </w:rPr>
        <w:t xml:space="preserve">možnými dopady na hospodárnost realizace </w:t>
      </w:r>
      <w:r>
        <w:rPr>
          <w:rFonts w:asciiTheme="minorHAnsi" w:hAnsiTheme="minorHAnsi" w:cstheme="minorHAnsi"/>
          <w:b/>
        </w:rPr>
        <w:t>projektů GSM-R a ETCS</w:t>
      </w:r>
      <w:r w:rsidRPr="00E82316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14:paraId="58ABBB21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</w:p>
    <w:p w14:paraId="4F36CA7D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D118EE">
        <w:rPr>
          <w:rFonts w:asciiTheme="minorHAnsi" w:hAnsiTheme="minorHAnsi" w:cstheme="minorHAnsi"/>
          <w:b/>
        </w:rPr>
        <w:t>K</w:t>
      </w:r>
      <w:r w:rsidR="00E85324">
        <w:rPr>
          <w:rFonts w:asciiTheme="minorHAnsi" w:hAnsiTheme="minorHAnsi" w:cstheme="minorHAnsi"/>
          <w:b/>
        </w:rPr>
        <w:t>ontrolou</w:t>
      </w:r>
      <w:r w:rsidR="008F0823">
        <w:rPr>
          <w:rFonts w:asciiTheme="minorHAnsi" w:hAnsiTheme="minorHAnsi" w:cstheme="minorHAnsi"/>
          <w:b/>
        </w:rPr>
        <w:t> pořizování palubních</w:t>
      </w:r>
      <w:r w:rsidR="00FF686C">
        <w:rPr>
          <w:rFonts w:asciiTheme="minorHAnsi" w:hAnsiTheme="minorHAnsi" w:cstheme="minorHAnsi"/>
          <w:b/>
        </w:rPr>
        <w:t xml:space="preserve"> jednotek</w:t>
      </w:r>
      <w:r>
        <w:rPr>
          <w:rFonts w:asciiTheme="minorHAnsi" w:hAnsiTheme="minorHAnsi" w:cstheme="minorHAnsi"/>
          <w:b/>
        </w:rPr>
        <w:t xml:space="preserve"> a mobilních terminálů GSM-R</w:t>
      </w:r>
      <w:r w:rsidR="00E85324">
        <w:rPr>
          <w:rFonts w:asciiTheme="minorHAnsi" w:hAnsiTheme="minorHAnsi" w:cstheme="minorHAnsi"/>
          <w:b/>
        </w:rPr>
        <w:t xml:space="preserve"> bylo zjištěno</w:t>
      </w:r>
      <w:r>
        <w:rPr>
          <w:rFonts w:asciiTheme="minorHAnsi" w:hAnsiTheme="minorHAnsi" w:cstheme="minorHAnsi"/>
          <w:b/>
        </w:rPr>
        <w:t>:</w:t>
      </w:r>
      <w:r w:rsidR="008F0823">
        <w:rPr>
          <w:rFonts w:asciiTheme="minorHAnsi" w:hAnsiTheme="minorHAnsi" w:cstheme="minorHAnsi"/>
          <w:b/>
        </w:rPr>
        <w:t xml:space="preserve"> </w:t>
      </w:r>
    </w:p>
    <w:p w14:paraId="0402EDAA" w14:textId="6C4D3B13" w:rsidR="00E359F0" w:rsidRDefault="00E359F0" w:rsidP="00E359F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  <w:t xml:space="preserve">U </w:t>
      </w:r>
      <w:r w:rsidR="003940D0">
        <w:rPr>
          <w:rFonts w:asciiTheme="minorHAnsi" w:hAnsiTheme="minorHAnsi" w:cstheme="minorHAnsi"/>
          <w:b/>
        </w:rPr>
        <w:t>jednoho</w:t>
      </w:r>
      <w:r w:rsidR="00D118EE">
        <w:rPr>
          <w:rFonts w:asciiTheme="minorHAnsi" w:hAnsiTheme="minorHAnsi" w:cstheme="minorHAnsi"/>
          <w:b/>
        </w:rPr>
        <w:t xml:space="preserve"> ze dvou kontrolovaných projektů</w:t>
      </w:r>
      <w:r>
        <w:rPr>
          <w:rFonts w:asciiTheme="minorHAnsi" w:hAnsiTheme="minorHAnsi" w:cstheme="minorHAnsi"/>
          <w:b/>
        </w:rPr>
        <w:t xml:space="preserve"> </w:t>
      </w:r>
      <w:r w:rsidR="003940D0">
        <w:rPr>
          <w:rFonts w:asciiTheme="minorHAnsi" w:hAnsiTheme="minorHAnsi" w:cstheme="minorHAnsi"/>
          <w:b/>
        </w:rPr>
        <w:t xml:space="preserve">existovala možnost hospodárnějšího řešení, kterou však MD neposuzovalo. U druhého projektu </w:t>
      </w:r>
      <w:r>
        <w:rPr>
          <w:rFonts w:asciiTheme="minorHAnsi" w:hAnsiTheme="minorHAnsi" w:cstheme="minorHAnsi"/>
          <w:b/>
        </w:rPr>
        <w:t>bylo zjištěno riziko</w:t>
      </w:r>
      <w:r w:rsidR="00E54CD5">
        <w:rPr>
          <w:rFonts w:asciiTheme="minorHAnsi" w:hAnsiTheme="minorHAnsi" w:cstheme="minorHAnsi"/>
          <w:b/>
        </w:rPr>
        <w:t>, že</w:t>
      </w:r>
      <w:r>
        <w:rPr>
          <w:rFonts w:asciiTheme="minorHAnsi" w:hAnsiTheme="minorHAnsi" w:cstheme="minorHAnsi"/>
          <w:b/>
        </w:rPr>
        <w:t xml:space="preserve"> palubní </w:t>
      </w:r>
      <w:r w:rsidRPr="00BC133D">
        <w:rPr>
          <w:rFonts w:asciiTheme="minorHAnsi" w:hAnsiTheme="minorHAnsi" w:cstheme="minorHAnsi"/>
          <w:b/>
          <w:spacing w:val="-2"/>
        </w:rPr>
        <w:t>jednotk</w:t>
      </w:r>
      <w:r w:rsidR="00E54CD5" w:rsidRPr="00BC133D">
        <w:rPr>
          <w:rFonts w:asciiTheme="minorHAnsi" w:hAnsiTheme="minorHAnsi" w:cstheme="minorHAnsi"/>
          <w:b/>
          <w:spacing w:val="-2"/>
        </w:rPr>
        <w:t>y</w:t>
      </w:r>
      <w:r w:rsidRPr="00BC133D">
        <w:rPr>
          <w:rFonts w:asciiTheme="minorHAnsi" w:hAnsiTheme="minorHAnsi" w:cstheme="minorHAnsi"/>
          <w:b/>
          <w:spacing w:val="-2"/>
        </w:rPr>
        <w:t xml:space="preserve"> GSM-R pořízen</w:t>
      </w:r>
      <w:r w:rsidR="00E54CD5" w:rsidRPr="00BC133D">
        <w:rPr>
          <w:rFonts w:asciiTheme="minorHAnsi" w:hAnsiTheme="minorHAnsi" w:cstheme="minorHAnsi"/>
          <w:b/>
          <w:spacing w:val="-2"/>
        </w:rPr>
        <w:t>é</w:t>
      </w:r>
      <w:r w:rsidRPr="00BC133D">
        <w:rPr>
          <w:rFonts w:asciiTheme="minorHAnsi" w:hAnsiTheme="minorHAnsi" w:cstheme="minorHAnsi"/>
          <w:b/>
          <w:spacing w:val="-2"/>
        </w:rPr>
        <w:t xml:space="preserve"> z programu č. 127 33</w:t>
      </w:r>
      <w:r w:rsidR="003940D0" w:rsidRPr="00BC133D">
        <w:rPr>
          <w:rFonts w:asciiTheme="minorHAnsi" w:hAnsiTheme="minorHAnsi" w:cstheme="minorHAnsi"/>
          <w:b/>
          <w:spacing w:val="-2"/>
        </w:rPr>
        <w:t xml:space="preserve">0 </w:t>
      </w:r>
      <w:r w:rsidR="00E54CD5" w:rsidRPr="00BC133D">
        <w:rPr>
          <w:rFonts w:asciiTheme="minorHAnsi" w:hAnsiTheme="minorHAnsi" w:cstheme="minorHAnsi"/>
          <w:b/>
          <w:spacing w:val="-2"/>
        </w:rPr>
        <w:t xml:space="preserve">nebudou využity </w:t>
      </w:r>
      <w:r w:rsidR="003940D0" w:rsidRPr="00BC133D">
        <w:rPr>
          <w:rFonts w:asciiTheme="minorHAnsi" w:hAnsiTheme="minorHAnsi" w:cstheme="minorHAnsi"/>
          <w:b/>
          <w:spacing w:val="-2"/>
        </w:rPr>
        <w:t>v souladu s</w:t>
      </w:r>
      <w:r w:rsidR="006D0FE9" w:rsidRPr="00BC133D">
        <w:rPr>
          <w:rFonts w:asciiTheme="minorHAnsi" w:hAnsiTheme="minorHAnsi" w:cstheme="minorHAnsi"/>
          <w:b/>
          <w:spacing w:val="-2"/>
        </w:rPr>
        <w:t> </w:t>
      </w:r>
      <w:r w:rsidR="003940D0" w:rsidRPr="00BC133D">
        <w:rPr>
          <w:rFonts w:asciiTheme="minorHAnsi" w:hAnsiTheme="minorHAnsi" w:cstheme="minorHAnsi"/>
          <w:b/>
          <w:spacing w:val="-2"/>
        </w:rPr>
        <w:t>podmínkami</w:t>
      </w:r>
      <w:r w:rsidR="003940D0">
        <w:rPr>
          <w:rFonts w:asciiTheme="minorHAnsi" w:hAnsiTheme="minorHAnsi" w:cstheme="minorHAnsi"/>
          <w:b/>
        </w:rPr>
        <w:t xml:space="preserve"> OPD. </w:t>
      </w:r>
    </w:p>
    <w:p w14:paraId="7F643479" w14:textId="69E0403C" w:rsidR="00E359F0" w:rsidRDefault="00E359F0" w:rsidP="00E359F0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-</w:t>
      </w:r>
      <w:r>
        <w:rPr>
          <w:rFonts w:asciiTheme="minorHAnsi" w:hAnsiTheme="minorHAnsi" w:cstheme="minorHAnsi"/>
          <w:b/>
        </w:rPr>
        <w:tab/>
        <w:t xml:space="preserve">SŽDC pořizovala </w:t>
      </w:r>
      <w:r w:rsidRPr="008F0823">
        <w:rPr>
          <w:rFonts w:asciiTheme="minorHAnsi" w:hAnsiTheme="minorHAnsi" w:cstheme="minorHAnsi"/>
          <w:b/>
        </w:rPr>
        <w:t>terminály GSM-R do kolejových vozidel</w:t>
      </w:r>
      <w:r>
        <w:rPr>
          <w:rFonts w:asciiTheme="minorHAnsi" w:hAnsiTheme="minorHAnsi" w:cstheme="minorHAnsi"/>
          <w:b/>
        </w:rPr>
        <w:t xml:space="preserve"> a mobilní terminály GSM-R (telefony GSM-R) bezdůvodně v</w:t>
      </w:r>
      <w:r w:rsidR="00DA006A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rámci</w:t>
      </w:r>
      <w:r w:rsidR="00DA006A">
        <w:rPr>
          <w:rFonts w:asciiTheme="minorHAnsi" w:hAnsiTheme="minorHAnsi" w:cstheme="minorHAnsi"/>
          <w:b/>
        </w:rPr>
        <w:t xml:space="preserve"> některých</w:t>
      </w:r>
      <w:r>
        <w:rPr>
          <w:rFonts w:asciiTheme="minorHAnsi" w:hAnsiTheme="minorHAnsi" w:cstheme="minorHAnsi"/>
          <w:b/>
        </w:rPr>
        <w:t xml:space="preserve"> </w:t>
      </w:r>
      <w:r w:rsidR="00473A45">
        <w:rPr>
          <w:rFonts w:asciiTheme="minorHAnsi" w:hAnsiTheme="minorHAnsi" w:cstheme="minorHAnsi"/>
          <w:b/>
        </w:rPr>
        <w:t>staveb</w:t>
      </w:r>
      <w:r w:rsidR="002C50A7" w:rsidRPr="005733C2">
        <w:rPr>
          <w:rFonts w:asciiTheme="minorHAnsi" w:hAnsiTheme="minorHAnsi" w:cstheme="minorHAnsi"/>
          <w:b/>
        </w:rPr>
        <w:t xml:space="preserve"> </w:t>
      </w:r>
      <w:r w:rsidRPr="005733C2">
        <w:rPr>
          <w:rFonts w:asciiTheme="minorHAnsi" w:hAnsiTheme="minorHAnsi" w:cstheme="minorHAnsi"/>
          <w:b/>
        </w:rPr>
        <w:t>infrastrukturních</w:t>
      </w:r>
      <w:r w:rsidR="002C50A7">
        <w:rPr>
          <w:rFonts w:asciiTheme="minorHAnsi" w:hAnsiTheme="minorHAnsi" w:cstheme="minorHAnsi"/>
          <w:b/>
        </w:rPr>
        <w:t xml:space="preserve"> částí</w:t>
      </w:r>
      <w:r w:rsidRPr="005733C2">
        <w:rPr>
          <w:rFonts w:asciiTheme="minorHAnsi" w:hAnsiTheme="minorHAnsi" w:cstheme="minorHAnsi"/>
          <w:b/>
        </w:rPr>
        <w:t xml:space="preserve"> GSM-R</w:t>
      </w:r>
      <w:r w:rsidR="002C50A7">
        <w:rPr>
          <w:rFonts w:asciiTheme="minorHAnsi" w:hAnsiTheme="minorHAnsi" w:cstheme="minorHAnsi"/>
          <w:b/>
        </w:rPr>
        <w:t xml:space="preserve">. </w:t>
      </w:r>
      <w:r w:rsidR="00D118EE">
        <w:rPr>
          <w:rFonts w:asciiTheme="minorHAnsi" w:hAnsiTheme="minorHAnsi" w:cstheme="minorHAnsi"/>
          <w:b/>
        </w:rPr>
        <w:t>Jejich pořízen</w:t>
      </w:r>
      <w:r w:rsidR="00DA6568">
        <w:rPr>
          <w:rFonts w:asciiTheme="minorHAnsi" w:hAnsiTheme="minorHAnsi" w:cstheme="minorHAnsi"/>
          <w:b/>
        </w:rPr>
        <w:t>í</w:t>
      </w:r>
      <w:r w:rsidR="00D118EE">
        <w:rPr>
          <w:rFonts w:asciiTheme="minorHAnsi" w:hAnsiTheme="minorHAnsi" w:cstheme="minorHAnsi"/>
          <w:b/>
        </w:rPr>
        <w:t xml:space="preserve"> tak neproběhlo </w:t>
      </w:r>
      <w:r w:rsidR="00DA6568">
        <w:rPr>
          <w:rFonts w:asciiTheme="minorHAnsi" w:hAnsiTheme="minorHAnsi" w:cstheme="minorHAnsi"/>
          <w:b/>
        </w:rPr>
        <w:t>v</w:t>
      </w:r>
      <w:r w:rsidR="00D118EE">
        <w:rPr>
          <w:rFonts w:asciiTheme="minorHAnsi" w:hAnsiTheme="minorHAnsi" w:cstheme="minorHAnsi"/>
          <w:b/>
        </w:rPr>
        <w:t xml:space="preserve"> soutěžním prostředí</w:t>
      </w:r>
      <w:r w:rsidR="002C50A7">
        <w:rPr>
          <w:rFonts w:asciiTheme="minorHAnsi" w:hAnsiTheme="minorHAnsi" w:cstheme="minorHAnsi"/>
          <w:b/>
        </w:rPr>
        <w:t xml:space="preserve">. </w:t>
      </w:r>
    </w:p>
    <w:p w14:paraId="423DFC1F" w14:textId="77777777" w:rsidR="00E359F0" w:rsidRDefault="00E359F0" w:rsidP="00A56E6D">
      <w:pPr>
        <w:jc w:val="both"/>
        <w:rPr>
          <w:rFonts w:asciiTheme="minorHAnsi" w:hAnsiTheme="minorHAnsi" w:cstheme="minorHAnsi"/>
          <w:b/>
        </w:rPr>
      </w:pPr>
    </w:p>
    <w:p w14:paraId="5EFDF5F8" w14:textId="77777777" w:rsidR="008F0823" w:rsidRDefault="00E359F0" w:rsidP="00A56E6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Výše uvedená </w:t>
      </w:r>
      <w:r w:rsidR="00FF686C">
        <w:rPr>
          <w:rFonts w:asciiTheme="minorHAnsi" w:hAnsiTheme="minorHAnsi" w:cstheme="minorHAnsi"/>
          <w:b/>
        </w:rPr>
        <w:t>zjištění mohla</w:t>
      </w:r>
      <w:r w:rsidR="008F0823">
        <w:rPr>
          <w:rFonts w:asciiTheme="minorHAnsi" w:hAnsiTheme="minorHAnsi" w:cstheme="minorHAnsi"/>
          <w:b/>
        </w:rPr>
        <w:t xml:space="preserve"> negativně ovliv</w:t>
      </w:r>
      <w:r w:rsidR="00FF686C">
        <w:rPr>
          <w:rFonts w:asciiTheme="minorHAnsi" w:hAnsiTheme="minorHAnsi" w:cstheme="minorHAnsi"/>
          <w:b/>
        </w:rPr>
        <w:t>nit hospodárnost, efektivnost a </w:t>
      </w:r>
      <w:r w:rsidR="008F0823">
        <w:rPr>
          <w:rFonts w:asciiTheme="minorHAnsi" w:hAnsiTheme="minorHAnsi" w:cstheme="minorHAnsi"/>
          <w:b/>
        </w:rPr>
        <w:t xml:space="preserve">účelnost použití peněžních prostředků na zavádění ERTMS. </w:t>
      </w:r>
    </w:p>
    <w:p w14:paraId="4FD21A96" w14:textId="77777777" w:rsidR="00D57951" w:rsidRDefault="00D57951" w:rsidP="001E520F">
      <w:pPr>
        <w:ind w:left="284" w:hanging="284"/>
        <w:jc w:val="both"/>
        <w:rPr>
          <w:rFonts w:asciiTheme="minorHAnsi" w:hAnsiTheme="minorHAnsi" w:cstheme="minorHAnsi"/>
        </w:rPr>
      </w:pPr>
    </w:p>
    <w:p w14:paraId="4A52D11F" w14:textId="5464AA9E" w:rsidR="00FE40FA" w:rsidRDefault="00C77B5D" w:rsidP="00C77B5D">
      <w:pPr>
        <w:jc w:val="both"/>
        <w:rPr>
          <w:rFonts w:asciiTheme="minorHAnsi" w:hAnsiTheme="minorHAnsi" w:cstheme="minorHAnsi"/>
        </w:rPr>
      </w:pPr>
      <w:r w:rsidRPr="00D3239D">
        <w:rPr>
          <w:rFonts w:asciiTheme="minorHAnsi" w:hAnsiTheme="minorHAnsi" w:cstheme="minorHAnsi"/>
          <w:b/>
        </w:rPr>
        <w:t>NKÚ doporučuje</w:t>
      </w:r>
      <w:r>
        <w:rPr>
          <w:rFonts w:asciiTheme="minorHAnsi" w:hAnsiTheme="minorHAnsi" w:cstheme="minorHAnsi"/>
        </w:rPr>
        <w:t xml:space="preserve"> mj. analyzovat příčiny neúčasti většího počtu </w:t>
      </w:r>
      <w:r w:rsidR="00670A81">
        <w:rPr>
          <w:rFonts w:asciiTheme="minorHAnsi" w:hAnsiTheme="minorHAnsi" w:cstheme="minorHAnsi"/>
        </w:rPr>
        <w:t>uchazečů</w:t>
      </w:r>
      <w:r>
        <w:rPr>
          <w:rFonts w:asciiTheme="minorHAnsi" w:hAnsiTheme="minorHAnsi" w:cstheme="minorHAnsi"/>
        </w:rPr>
        <w:t xml:space="preserve"> o veřejné zakázky na realizaci infrastrukturní části systém</w:t>
      </w:r>
      <w:r w:rsidR="006D0FE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GSM-R a</w:t>
      </w:r>
      <w:r w:rsidR="008F1E67">
        <w:rPr>
          <w:rFonts w:asciiTheme="minorHAnsi" w:hAnsiTheme="minorHAnsi" w:cstheme="minorHAnsi"/>
        </w:rPr>
        <w:t xml:space="preserve"> v souvislosti s tím</w:t>
      </w:r>
      <w:r>
        <w:rPr>
          <w:rFonts w:asciiTheme="minorHAnsi" w:hAnsiTheme="minorHAnsi" w:cstheme="minorHAnsi"/>
        </w:rPr>
        <w:t xml:space="preserve"> </w:t>
      </w:r>
      <w:r w:rsidR="00294D37">
        <w:rPr>
          <w:rFonts w:asciiTheme="minorHAnsi" w:hAnsiTheme="minorHAnsi" w:cstheme="minorHAnsi"/>
        </w:rPr>
        <w:t>posoudit</w:t>
      </w:r>
      <w:r>
        <w:rPr>
          <w:rFonts w:asciiTheme="minorHAnsi" w:hAnsiTheme="minorHAnsi" w:cstheme="minorHAnsi"/>
        </w:rPr>
        <w:t xml:space="preserve"> možnosti</w:t>
      </w:r>
      <w:r w:rsidR="00294D37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výšení konkurenčnosti prostředí zadávání projektů</w:t>
      </w:r>
      <w:r w:rsidR="0026640D">
        <w:rPr>
          <w:rFonts w:asciiTheme="minorHAnsi" w:hAnsiTheme="minorHAnsi" w:cstheme="minorHAnsi"/>
        </w:rPr>
        <w:t xml:space="preserve"> týkajících se interoperability</w:t>
      </w:r>
      <w:r>
        <w:rPr>
          <w:rFonts w:asciiTheme="minorHAnsi" w:hAnsiTheme="minorHAnsi" w:cstheme="minorHAnsi"/>
        </w:rPr>
        <w:t xml:space="preserve">. </w:t>
      </w:r>
    </w:p>
    <w:p w14:paraId="662D69ED" w14:textId="77777777" w:rsidR="00FB2A89" w:rsidRDefault="00FB2A89">
      <w:pPr>
        <w:rPr>
          <w:rFonts w:asciiTheme="minorHAnsi" w:hAnsiTheme="minorHAnsi" w:cstheme="minorHAnsi"/>
        </w:rPr>
      </w:pPr>
    </w:p>
    <w:p w14:paraId="774596DD" w14:textId="77777777" w:rsidR="008F0823" w:rsidRPr="00FB0C1B" w:rsidRDefault="008F0823">
      <w:pPr>
        <w:rPr>
          <w:rFonts w:asciiTheme="minorHAnsi" w:hAnsiTheme="minorHAnsi" w:cstheme="minorHAnsi"/>
        </w:rPr>
      </w:pPr>
    </w:p>
    <w:p w14:paraId="43B9A075" w14:textId="77777777" w:rsidR="00FA363F" w:rsidRDefault="00320176" w:rsidP="00905C58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t xml:space="preserve">III. </w:t>
      </w:r>
      <w:r w:rsidR="003F747D">
        <w:rPr>
          <w:rFonts w:asciiTheme="minorHAnsi" w:hAnsiTheme="minorHAnsi" w:cstheme="minorHAnsi"/>
          <w:b/>
          <w:sz w:val="28"/>
          <w:szCs w:val="28"/>
        </w:rPr>
        <w:t>Zjištěné skutečnosti</w:t>
      </w:r>
    </w:p>
    <w:p w14:paraId="434D923A" w14:textId="77777777" w:rsidR="00BE6A8C" w:rsidRDefault="00BE6A8C" w:rsidP="00BE6A8C">
      <w:pPr>
        <w:ind w:left="624" w:hanging="624"/>
        <w:rPr>
          <w:rFonts w:asciiTheme="minorHAnsi" w:hAnsiTheme="minorHAnsi" w:cstheme="minorHAnsi"/>
          <w:b/>
        </w:rPr>
      </w:pPr>
    </w:p>
    <w:p w14:paraId="11EFA03A" w14:textId="77777777" w:rsidR="00E34D08" w:rsidRDefault="000636C5" w:rsidP="00BE6A8C">
      <w:pPr>
        <w:ind w:left="624" w:hanging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 Naplňování koncepčních záměrů</w:t>
      </w:r>
    </w:p>
    <w:p w14:paraId="30E28CCA" w14:textId="77777777" w:rsidR="000636C5" w:rsidRDefault="000636C5" w:rsidP="00BE6A8C">
      <w:pPr>
        <w:ind w:left="624" w:hanging="624"/>
        <w:rPr>
          <w:rFonts w:asciiTheme="minorHAnsi" w:hAnsiTheme="minorHAnsi" w:cstheme="minorHAnsi"/>
        </w:rPr>
      </w:pPr>
    </w:p>
    <w:p w14:paraId="7E3FF24D" w14:textId="4CA0B87A" w:rsidR="00EF3D1A" w:rsidRPr="00E0138D" w:rsidRDefault="007B542D" w:rsidP="004D0D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Výchozími </w:t>
      </w:r>
      <w:r w:rsidR="00EF3D1A">
        <w:rPr>
          <w:rFonts w:asciiTheme="minorHAnsi" w:hAnsiTheme="minorHAnsi" w:cstheme="minorHAnsi"/>
        </w:rPr>
        <w:t xml:space="preserve">koncepčními dokumenty </w:t>
      </w:r>
      <w:r>
        <w:rPr>
          <w:rFonts w:asciiTheme="minorHAnsi" w:hAnsiTheme="minorHAnsi" w:cstheme="minorHAnsi"/>
        </w:rPr>
        <w:t xml:space="preserve">MD byly </w:t>
      </w:r>
      <w:r w:rsidR="004F77EE">
        <w:rPr>
          <w:rFonts w:asciiTheme="minorHAnsi" w:hAnsiTheme="minorHAnsi" w:cstheme="minorHAnsi"/>
        </w:rPr>
        <w:t xml:space="preserve">v kontrolovaném období </w:t>
      </w:r>
      <w:r w:rsidR="006D0FE9">
        <w:rPr>
          <w:rFonts w:asciiTheme="minorHAnsi" w:hAnsiTheme="minorHAnsi" w:cstheme="minorHAnsi"/>
          <w:i/>
        </w:rPr>
        <w:t>d</w:t>
      </w:r>
      <w:r w:rsidR="004D0D8B" w:rsidRPr="00E0138D">
        <w:rPr>
          <w:rFonts w:asciiTheme="minorHAnsi" w:hAnsiTheme="minorHAnsi" w:cstheme="minorHAnsi"/>
          <w:i/>
        </w:rPr>
        <w:t>opravní politiky České republiky</w:t>
      </w:r>
      <w:r w:rsidR="004D0D8B">
        <w:rPr>
          <w:rFonts w:asciiTheme="minorHAnsi" w:hAnsiTheme="minorHAnsi" w:cstheme="minorHAnsi"/>
        </w:rPr>
        <w:t xml:space="preserve"> na </w:t>
      </w:r>
      <w:r w:rsidR="006A4C77">
        <w:rPr>
          <w:rFonts w:asciiTheme="minorHAnsi" w:hAnsiTheme="minorHAnsi" w:cstheme="minorHAnsi"/>
        </w:rPr>
        <w:t>roky</w:t>
      </w:r>
      <w:r w:rsidR="004D0D8B">
        <w:rPr>
          <w:rFonts w:asciiTheme="minorHAnsi" w:hAnsiTheme="minorHAnsi" w:cstheme="minorHAnsi"/>
        </w:rPr>
        <w:t xml:space="preserve"> 2005–2013 a na </w:t>
      </w:r>
      <w:r w:rsidR="006A4C77">
        <w:rPr>
          <w:rFonts w:asciiTheme="minorHAnsi" w:hAnsiTheme="minorHAnsi" w:cstheme="minorHAnsi"/>
        </w:rPr>
        <w:t>roky</w:t>
      </w:r>
      <w:r w:rsidR="004D0D8B">
        <w:rPr>
          <w:rFonts w:asciiTheme="minorHAnsi" w:hAnsiTheme="minorHAnsi" w:cstheme="minorHAnsi"/>
        </w:rPr>
        <w:t xml:space="preserve"> 2014–2020</w:t>
      </w:r>
      <w:r>
        <w:rPr>
          <w:rFonts w:asciiTheme="minorHAnsi" w:hAnsiTheme="minorHAnsi" w:cstheme="minorHAnsi"/>
        </w:rPr>
        <w:t>, schválené v </w:t>
      </w:r>
      <w:r w:rsidR="004D1C58">
        <w:rPr>
          <w:rFonts w:asciiTheme="minorHAnsi" w:hAnsiTheme="minorHAnsi" w:cstheme="minorHAnsi"/>
        </w:rPr>
        <w:t>letech</w:t>
      </w:r>
      <w:r w:rsidR="004D0D8B">
        <w:rPr>
          <w:rFonts w:asciiTheme="minorHAnsi" w:hAnsiTheme="minorHAnsi" w:cstheme="minorHAnsi"/>
        </w:rPr>
        <w:t xml:space="preserve"> 2005 a</w:t>
      </w:r>
      <w:r>
        <w:rPr>
          <w:rFonts w:asciiTheme="minorHAnsi" w:hAnsiTheme="minorHAnsi" w:cstheme="minorHAnsi"/>
        </w:rPr>
        <w:t xml:space="preserve"> </w:t>
      </w:r>
      <w:r w:rsidR="004D0D8B">
        <w:rPr>
          <w:rFonts w:asciiTheme="minorHAnsi" w:hAnsiTheme="minorHAnsi" w:cstheme="minorHAnsi"/>
        </w:rPr>
        <w:t>2013 vládou.</w:t>
      </w:r>
      <w:r>
        <w:rPr>
          <w:rFonts w:asciiTheme="minorHAnsi" w:hAnsiTheme="minorHAnsi" w:cstheme="minorHAnsi"/>
        </w:rPr>
        <w:t xml:space="preserve"> Dopravní politiky obsahovaly </w:t>
      </w:r>
      <w:r w:rsidR="00E0138D">
        <w:rPr>
          <w:rFonts w:asciiTheme="minorHAnsi" w:hAnsiTheme="minorHAnsi" w:cstheme="minorHAnsi"/>
        </w:rPr>
        <w:t>cíle,</w:t>
      </w:r>
      <w:r>
        <w:rPr>
          <w:rFonts w:asciiTheme="minorHAnsi" w:hAnsiTheme="minorHAnsi" w:cstheme="minorHAnsi"/>
        </w:rPr>
        <w:t xml:space="preserve"> priority a opatření</w:t>
      </w:r>
      <w:r w:rsidR="004D1C58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pro oblast </w:t>
      </w:r>
      <w:r w:rsidR="00EF3D1A">
        <w:rPr>
          <w:rFonts w:asciiTheme="minorHAnsi" w:hAnsiTheme="minorHAnsi" w:cstheme="minorHAnsi"/>
        </w:rPr>
        <w:t>zajištění</w:t>
      </w:r>
      <w:r>
        <w:rPr>
          <w:rFonts w:asciiTheme="minorHAnsi" w:hAnsiTheme="minorHAnsi" w:cstheme="minorHAnsi"/>
        </w:rPr>
        <w:t xml:space="preserve"> interoperability na železničních tratích.</w:t>
      </w:r>
      <w:r w:rsidR="00844491">
        <w:rPr>
          <w:rFonts w:asciiTheme="minorHAnsi" w:hAnsiTheme="minorHAnsi" w:cstheme="minorHAnsi"/>
        </w:rPr>
        <w:t xml:space="preserve"> </w:t>
      </w:r>
      <w:r w:rsidR="00E0138D">
        <w:rPr>
          <w:rFonts w:asciiTheme="minorHAnsi" w:hAnsiTheme="minorHAnsi" w:cstheme="minorHAnsi"/>
        </w:rPr>
        <w:t xml:space="preserve">Na dopravní politiku na léta 2005–2013 měl navazovat </w:t>
      </w:r>
      <w:r w:rsidR="00E0138D" w:rsidRPr="00E0138D">
        <w:rPr>
          <w:rFonts w:asciiTheme="minorHAnsi" w:hAnsiTheme="minorHAnsi" w:cstheme="minorHAnsi"/>
          <w:i/>
        </w:rPr>
        <w:t>Generální plán rozvoje dopravní infrastruktury</w:t>
      </w:r>
      <w:r w:rsidR="004D1C58">
        <w:rPr>
          <w:rFonts w:asciiTheme="minorHAnsi" w:hAnsiTheme="minorHAnsi" w:cstheme="minorHAnsi"/>
        </w:rPr>
        <w:t xml:space="preserve"> z roku 2006,</w:t>
      </w:r>
      <w:r w:rsidR="00E0138D">
        <w:rPr>
          <w:rFonts w:asciiTheme="minorHAnsi" w:hAnsiTheme="minorHAnsi" w:cstheme="minorHAnsi"/>
        </w:rPr>
        <w:t xml:space="preserve"> který </w:t>
      </w:r>
      <w:r w:rsidR="004D1C58">
        <w:rPr>
          <w:rFonts w:asciiTheme="minorHAnsi" w:hAnsiTheme="minorHAnsi" w:cstheme="minorHAnsi"/>
        </w:rPr>
        <w:t>však</w:t>
      </w:r>
      <w:r w:rsidR="00E0138D">
        <w:rPr>
          <w:rFonts w:asciiTheme="minorHAnsi" w:hAnsiTheme="minorHAnsi" w:cstheme="minorHAnsi"/>
        </w:rPr>
        <w:t xml:space="preserve"> vláda neschválila. K dopravní politice na léta 2014–2020 vypracovalo MD v roce 2013 </w:t>
      </w:r>
      <w:r w:rsidR="00E0138D" w:rsidRPr="00E0138D">
        <w:rPr>
          <w:rFonts w:asciiTheme="minorHAnsi" w:hAnsiTheme="minorHAnsi" w:cstheme="minorHAnsi"/>
          <w:i/>
        </w:rPr>
        <w:t>Dopravní sektorové strategie 2. fáze</w:t>
      </w:r>
      <w:r w:rsidR="00E0138D">
        <w:rPr>
          <w:rFonts w:asciiTheme="minorHAnsi" w:hAnsiTheme="minorHAnsi" w:cstheme="minorHAnsi"/>
        </w:rPr>
        <w:t xml:space="preserve">. </w:t>
      </w:r>
      <w:r w:rsidR="00E0138D" w:rsidRPr="00E60793">
        <w:rPr>
          <w:rFonts w:asciiTheme="minorHAnsi" w:hAnsiTheme="minorHAnsi" w:cstheme="minorHAnsi"/>
          <w:b/>
        </w:rPr>
        <w:t xml:space="preserve">Žádný z těchto dokumentů neobsahoval ukazatele, které by umožňovaly sledovat plnění cílů </w:t>
      </w:r>
      <w:r w:rsidR="00337EDE" w:rsidRPr="00E60793">
        <w:rPr>
          <w:rFonts w:asciiTheme="minorHAnsi" w:hAnsiTheme="minorHAnsi" w:cstheme="minorHAnsi"/>
          <w:b/>
        </w:rPr>
        <w:t>pro oblast interoperability na železničních tratích.</w:t>
      </w:r>
      <w:r w:rsidR="00337EDE">
        <w:rPr>
          <w:rFonts w:asciiTheme="minorHAnsi" w:hAnsiTheme="minorHAnsi" w:cstheme="minorHAnsi"/>
        </w:rPr>
        <w:t xml:space="preserve"> </w:t>
      </w:r>
    </w:p>
    <w:p w14:paraId="763F7AC4" w14:textId="77777777" w:rsidR="00EF3D1A" w:rsidRDefault="00EF3D1A" w:rsidP="004D0D8B">
      <w:pPr>
        <w:jc w:val="both"/>
        <w:rPr>
          <w:rFonts w:asciiTheme="minorHAnsi" w:hAnsiTheme="minorHAnsi" w:cstheme="minorHAnsi"/>
        </w:rPr>
      </w:pPr>
    </w:p>
    <w:p w14:paraId="7C55A8B6" w14:textId="2F56FE7B" w:rsidR="004D1C58" w:rsidRDefault="004D1C58" w:rsidP="004D1C58">
      <w:pPr>
        <w:jc w:val="both"/>
        <w:rPr>
          <w:rFonts w:asciiTheme="minorHAnsi" w:hAnsiTheme="minorHAnsi" w:cstheme="minorHAnsi"/>
        </w:rPr>
      </w:pPr>
      <w:r w:rsidRPr="004D1C58">
        <w:rPr>
          <w:rFonts w:asciiTheme="minorHAnsi" w:hAnsiTheme="minorHAnsi" w:cstheme="minorHAnsi"/>
        </w:rPr>
        <w:t>MD k</w:t>
      </w:r>
      <w:r>
        <w:rPr>
          <w:rFonts w:asciiTheme="minorHAnsi" w:hAnsiTheme="minorHAnsi" w:cstheme="minorHAnsi"/>
        </w:rPr>
        <w:t xml:space="preserve"> hodnocení výsledků a dopadů realizovaných projektů uvedlo, že plnění cílů zatím sleduje prostřednictvím indikátorů OPD a indikátorů uvedených v dokumentaci programu č. 127 330 a že přínosy zavádění ERTMS se plně projeví až po zprovoznění obou </w:t>
      </w:r>
      <w:r w:rsidR="00C63102">
        <w:rPr>
          <w:rFonts w:asciiTheme="minorHAnsi" w:hAnsiTheme="minorHAnsi" w:cstheme="minorHAnsi"/>
        </w:rPr>
        <w:t xml:space="preserve">jeho </w:t>
      </w:r>
      <w:r>
        <w:rPr>
          <w:rFonts w:asciiTheme="minorHAnsi" w:hAnsiTheme="minorHAnsi" w:cstheme="minorHAnsi"/>
        </w:rPr>
        <w:t>částí GSM-R a ETCS.</w:t>
      </w:r>
      <w:r w:rsidR="005B5E74">
        <w:rPr>
          <w:rFonts w:asciiTheme="minorHAnsi" w:hAnsiTheme="minorHAnsi" w:cstheme="minorHAnsi"/>
        </w:rPr>
        <w:t xml:space="preserve"> </w:t>
      </w:r>
      <w:r w:rsidR="0026640D" w:rsidRPr="0026640D">
        <w:rPr>
          <w:rFonts w:asciiTheme="minorHAnsi" w:hAnsiTheme="minorHAnsi" w:cstheme="minorHAnsi"/>
          <w:b/>
        </w:rPr>
        <w:t>MD</w:t>
      </w:r>
      <w:r w:rsidR="0026640D">
        <w:rPr>
          <w:rFonts w:asciiTheme="minorHAnsi" w:hAnsiTheme="minorHAnsi" w:cstheme="minorHAnsi"/>
          <w:b/>
        </w:rPr>
        <w:t xml:space="preserve"> s</w:t>
      </w:r>
      <w:r w:rsidR="005B5E74" w:rsidRPr="00CF684E">
        <w:rPr>
          <w:rFonts w:asciiTheme="minorHAnsi" w:hAnsiTheme="minorHAnsi" w:cstheme="minorHAnsi"/>
          <w:b/>
        </w:rPr>
        <w:t>tanovená soustava indikátorů však</w:t>
      </w:r>
      <w:r w:rsidR="00CF684E" w:rsidRPr="00CF684E">
        <w:rPr>
          <w:rFonts w:asciiTheme="minorHAnsi" w:hAnsiTheme="minorHAnsi" w:cstheme="minorHAnsi"/>
          <w:b/>
        </w:rPr>
        <w:t xml:space="preserve"> </w:t>
      </w:r>
      <w:r w:rsidR="005B5E74" w:rsidRPr="00CF684E">
        <w:rPr>
          <w:rFonts w:asciiTheme="minorHAnsi" w:hAnsiTheme="minorHAnsi" w:cstheme="minorHAnsi"/>
          <w:b/>
        </w:rPr>
        <w:t xml:space="preserve">neumožňuje </w:t>
      </w:r>
      <w:r w:rsidR="00CF684E">
        <w:rPr>
          <w:rFonts w:asciiTheme="minorHAnsi" w:hAnsiTheme="minorHAnsi" w:cstheme="minorHAnsi"/>
          <w:b/>
        </w:rPr>
        <w:t>objektivní provedení</w:t>
      </w:r>
      <w:r w:rsidR="00CF684E">
        <w:rPr>
          <w:rFonts w:asciiTheme="minorHAnsi" w:hAnsiTheme="minorHAnsi" w:cstheme="minorHAnsi"/>
        </w:rPr>
        <w:t xml:space="preserve"> </w:t>
      </w:r>
      <w:r w:rsidR="00CF684E">
        <w:rPr>
          <w:rFonts w:asciiTheme="minorHAnsi" w:hAnsiTheme="minorHAnsi" w:cstheme="minorHAnsi"/>
          <w:b/>
        </w:rPr>
        <w:t>uvedených</w:t>
      </w:r>
      <w:r w:rsidR="00CF684E" w:rsidRPr="00CF684E">
        <w:rPr>
          <w:rFonts w:asciiTheme="minorHAnsi" w:hAnsiTheme="minorHAnsi" w:cstheme="minorHAnsi"/>
          <w:b/>
        </w:rPr>
        <w:t xml:space="preserve"> hodnocení</w:t>
      </w:r>
      <w:r w:rsidR="00CF684E" w:rsidRPr="00BC133D">
        <w:rPr>
          <w:rFonts w:asciiTheme="minorHAnsi" w:hAnsiTheme="minorHAnsi" w:cstheme="minorHAnsi"/>
        </w:rPr>
        <w:t xml:space="preserve"> </w:t>
      </w:r>
      <w:r w:rsidR="00CF684E">
        <w:rPr>
          <w:rFonts w:asciiTheme="minorHAnsi" w:hAnsiTheme="minorHAnsi" w:cstheme="minorHAnsi"/>
        </w:rPr>
        <w:t xml:space="preserve">(podrobněji viz následující bod 2). </w:t>
      </w:r>
    </w:p>
    <w:p w14:paraId="7D364387" w14:textId="77777777" w:rsidR="004D1C58" w:rsidRDefault="004D1C58" w:rsidP="004D0D8B">
      <w:pPr>
        <w:jc w:val="both"/>
        <w:rPr>
          <w:rFonts w:asciiTheme="minorHAnsi" w:hAnsiTheme="minorHAnsi" w:cstheme="minorHAnsi"/>
        </w:rPr>
      </w:pPr>
    </w:p>
    <w:p w14:paraId="25C98429" w14:textId="77777777" w:rsidR="007B542D" w:rsidRDefault="004344F1" w:rsidP="00BC133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Základním koncepčním dokumentem pro </w:t>
      </w:r>
      <w:r w:rsidR="00337EDE">
        <w:rPr>
          <w:rFonts w:asciiTheme="minorHAnsi" w:hAnsiTheme="minorHAnsi" w:cstheme="minorHAnsi"/>
        </w:rPr>
        <w:t>zajištění</w:t>
      </w:r>
      <w:r>
        <w:rPr>
          <w:rFonts w:asciiTheme="minorHAnsi" w:hAnsiTheme="minorHAnsi" w:cstheme="minorHAnsi"/>
        </w:rPr>
        <w:t xml:space="preserve"> interoperability na železničních tratích byl </w:t>
      </w:r>
      <w:r w:rsidRPr="00337EDE">
        <w:rPr>
          <w:rFonts w:asciiTheme="minorHAnsi" w:hAnsiTheme="minorHAnsi" w:cstheme="minorHAnsi"/>
          <w:b/>
          <w:i/>
        </w:rPr>
        <w:t xml:space="preserve">Národní </w:t>
      </w:r>
      <w:r w:rsidRPr="004344F1">
        <w:rPr>
          <w:rFonts w:asciiTheme="minorHAnsi" w:hAnsiTheme="minorHAnsi" w:cstheme="minorHAnsi"/>
          <w:b/>
          <w:i/>
        </w:rPr>
        <w:t>i</w:t>
      </w:r>
      <w:r w:rsidRPr="004439AB">
        <w:rPr>
          <w:rFonts w:asciiTheme="minorHAnsi" w:hAnsiTheme="minorHAnsi" w:cstheme="minorHAnsi"/>
          <w:b/>
          <w:i/>
        </w:rPr>
        <w:t>mplementační plán ERTMS</w:t>
      </w:r>
      <w:r>
        <w:rPr>
          <w:rFonts w:asciiTheme="minorHAnsi" w:hAnsiTheme="minorHAnsi" w:cstheme="minorHAnsi"/>
        </w:rPr>
        <w:t xml:space="preserve"> </w:t>
      </w:r>
      <w:r w:rsidR="00337EDE">
        <w:rPr>
          <w:rFonts w:asciiTheme="minorHAnsi" w:hAnsiTheme="minorHAnsi" w:cstheme="minorHAnsi"/>
        </w:rPr>
        <w:t>ze</w:t>
      </w:r>
      <w:r w:rsidR="007B542D">
        <w:rPr>
          <w:rFonts w:asciiTheme="minorHAnsi" w:hAnsiTheme="minorHAnsi" w:cstheme="minorHAnsi"/>
        </w:rPr>
        <w:t> září 2007</w:t>
      </w:r>
      <w:r w:rsidR="004439AB">
        <w:rPr>
          <w:rFonts w:asciiTheme="minorHAnsi" w:hAnsiTheme="minorHAnsi" w:cstheme="minorHAnsi"/>
        </w:rPr>
        <w:t>.</w:t>
      </w:r>
      <w:r w:rsidR="007B542D">
        <w:rPr>
          <w:rFonts w:asciiTheme="minorHAnsi" w:hAnsiTheme="minorHAnsi" w:cstheme="minorHAnsi"/>
        </w:rPr>
        <w:t xml:space="preserve"> Plán řešil zavádění ERTMS</w:t>
      </w:r>
      <w:r w:rsidR="00337EDE">
        <w:rPr>
          <w:rFonts w:asciiTheme="minorHAnsi" w:hAnsiTheme="minorHAnsi" w:cstheme="minorHAnsi"/>
        </w:rPr>
        <w:t xml:space="preserve"> samostatně pro GSM-R a ETCS. </w:t>
      </w:r>
      <w:r w:rsidR="00337EDE" w:rsidRPr="00337EDE">
        <w:rPr>
          <w:rFonts w:asciiTheme="minorHAnsi" w:hAnsiTheme="minorHAnsi" w:cstheme="minorHAnsi"/>
        </w:rPr>
        <w:t>Vybavením kolejových vozidel palubními částmi obou systémů se nezabýval.</w:t>
      </w:r>
      <w:r w:rsidR="007B542D">
        <w:rPr>
          <w:rFonts w:asciiTheme="minorHAnsi" w:hAnsiTheme="minorHAnsi" w:cstheme="minorHAnsi"/>
        </w:rPr>
        <w:t xml:space="preserve"> </w:t>
      </w:r>
      <w:r w:rsidR="00CC1233">
        <w:rPr>
          <w:rFonts w:asciiTheme="minorHAnsi" w:hAnsiTheme="minorHAnsi" w:cstheme="minorHAnsi"/>
        </w:rPr>
        <w:t>Podle implementačního plánu mělo být:</w:t>
      </w:r>
    </w:p>
    <w:p w14:paraId="3EDFE4F2" w14:textId="77777777" w:rsidR="00CC1233" w:rsidRDefault="00CC1233" w:rsidP="00CC123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systémem GSM-R do roku 2011 vybaveno 1 094 km železničních tratí a do roku 2016 dalších 446 km tratí</w:t>
      </w:r>
      <w:r w:rsidR="00337EDE">
        <w:rPr>
          <w:rFonts w:asciiTheme="minorHAnsi" w:hAnsiTheme="minorHAnsi" w:cstheme="minorHAnsi"/>
        </w:rPr>
        <w:t>, jejichž</w:t>
      </w:r>
      <w:r>
        <w:rPr>
          <w:rFonts w:asciiTheme="minorHAnsi" w:hAnsiTheme="minorHAnsi" w:cstheme="minorHAnsi"/>
        </w:rPr>
        <w:t xml:space="preserve"> vybavení </w:t>
      </w:r>
      <w:r w:rsidR="00337EDE">
        <w:rPr>
          <w:rFonts w:asciiTheme="minorHAnsi" w:hAnsiTheme="minorHAnsi" w:cstheme="minorHAnsi"/>
        </w:rPr>
        <w:t>bylo</w:t>
      </w:r>
      <w:r>
        <w:rPr>
          <w:rFonts w:asciiTheme="minorHAnsi" w:hAnsiTheme="minorHAnsi" w:cstheme="minorHAnsi"/>
        </w:rPr>
        <w:t xml:space="preserve"> vázáno na probíhající modern</w:t>
      </w:r>
      <w:r w:rsidR="00337EDE">
        <w:rPr>
          <w:rFonts w:asciiTheme="minorHAnsi" w:hAnsiTheme="minorHAnsi" w:cstheme="minorHAnsi"/>
        </w:rPr>
        <w:t>izaci</w:t>
      </w:r>
      <w:r>
        <w:rPr>
          <w:rFonts w:asciiTheme="minorHAnsi" w:hAnsiTheme="minorHAnsi" w:cstheme="minorHAnsi"/>
        </w:rPr>
        <w:t xml:space="preserve"> </w:t>
      </w:r>
      <w:r w:rsidR="0024530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III. a IV. železničního koridoru</w:t>
      </w:r>
      <w:r>
        <w:rPr>
          <w:rStyle w:val="Znakapoznpodarou"/>
          <w:rFonts w:asciiTheme="minorHAnsi" w:hAnsiTheme="minorHAnsi" w:cstheme="minorHAnsi"/>
        </w:rPr>
        <w:footnoteReference w:id="9"/>
      </w:r>
      <w:r>
        <w:rPr>
          <w:rFonts w:asciiTheme="minorHAnsi" w:hAnsiTheme="minorHAnsi" w:cstheme="minorHAnsi"/>
        </w:rPr>
        <w:t>;</w:t>
      </w:r>
    </w:p>
    <w:p w14:paraId="2E5EFFC4" w14:textId="77777777" w:rsidR="00CC1233" w:rsidRDefault="00CC1233" w:rsidP="00CC123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systémem ETCS do roku 2016 vybaveno 1 332 km tratí s tím, že realizace na 548 km tratí je vázána na probíhající </w:t>
      </w:r>
      <w:r w:rsidR="00B17517">
        <w:rPr>
          <w:rFonts w:asciiTheme="minorHAnsi" w:hAnsiTheme="minorHAnsi" w:cstheme="minorHAnsi"/>
        </w:rPr>
        <w:t>modernizaci</w:t>
      </w:r>
      <w:r>
        <w:rPr>
          <w:rFonts w:asciiTheme="minorHAnsi" w:hAnsiTheme="minorHAnsi" w:cstheme="minorHAnsi"/>
        </w:rPr>
        <w:t xml:space="preserve"> III. a IV. železničního koridoru.</w:t>
      </w:r>
    </w:p>
    <w:p w14:paraId="0D86D29B" w14:textId="77777777" w:rsidR="00CC1233" w:rsidRDefault="00CC1233" w:rsidP="00CC1233">
      <w:pPr>
        <w:ind w:left="142" w:hanging="142"/>
        <w:jc w:val="both"/>
        <w:rPr>
          <w:rFonts w:asciiTheme="minorHAnsi" w:hAnsiTheme="minorHAnsi" w:cstheme="minorHAnsi"/>
        </w:rPr>
      </w:pPr>
    </w:p>
    <w:p w14:paraId="084A33F7" w14:textId="376D7F8A" w:rsidR="00B17517" w:rsidRDefault="00343D59" w:rsidP="004D0D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</w:t>
      </w:r>
      <w:r w:rsidR="00B17517">
        <w:rPr>
          <w:rFonts w:asciiTheme="minorHAnsi" w:hAnsiTheme="minorHAnsi" w:cstheme="minorHAnsi"/>
        </w:rPr>
        <w:t xml:space="preserve"> schválilo</w:t>
      </w:r>
      <w:r w:rsidR="00CC1233">
        <w:rPr>
          <w:rFonts w:asciiTheme="minorHAnsi" w:hAnsiTheme="minorHAnsi" w:cstheme="minorHAnsi"/>
        </w:rPr>
        <w:t xml:space="preserve"> v roce 201</w:t>
      </w:r>
      <w:r w:rsidR="00847698">
        <w:rPr>
          <w:rFonts w:asciiTheme="minorHAnsi" w:hAnsiTheme="minorHAnsi" w:cstheme="minorHAnsi"/>
        </w:rPr>
        <w:t>5</w:t>
      </w:r>
      <w:r w:rsidR="00CC1233">
        <w:rPr>
          <w:rFonts w:asciiTheme="minorHAnsi" w:hAnsiTheme="minorHAnsi" w:cstheme="minorHAnsi"/>
        </w:rPr>
        <w:t xml:space="preserve"> </w:t>
      </w:r>
      <w:r w:rsidR="00B17517">
        <w:rPr>
          <w:rFonts w:asciiTheme="minorHAnsi" w:hAnsiTheme="minorHAnsi" w:cstheme="minorHAnsi"/>
        </w:rPr>
        <w:t>aktualizaci</w:t>
      </w:r>
      <w:r w:rsidR="00CC1233">
        <w:rPr>
          <w:rFonts w:asciiTheme="minorHAnsi" w:hAnsiTheme="minorHAnsi" w:cstheme="minorHAnsi"/>
        </w:rPr>
        <w:t xml:space="preserve"> </w:t>
      </w:r>
      <w:r w:rsidR="00CC1233">
        <w:rPr>
          <w:rFonts w:asciiTheme="minorHAnsi" w:hAnsiTheme="minorHAnsi" w:cstheme="minorHAnsi"/>
          <w:b/>
          <w:i/>
        </w:rPr>
        <w:t>Národní</w:t>
      </w:r>
      <w:r w:rsidR="00B17517">
        <w:rPr>
          <w:rFonts w:asciiTheme="minorHAnsi" w:hAnsiTheme="minorHAnsi" w:cstheme="minorHAnsi"/>
          <w:b/>
          <w:i/>
        </w:rPr>
        <w:t>ho</w:t>
      </w:r>
      <w:r w:rsidRPr="007C733E">
        <w:rPr>
          <w:rFonts w:asciiTheme="minorHAnsi" w:hAnsiTheme="minorHAnsi" w:cstheme="minorHAnsi"/>
          <w:b/>
          <w:i/>
        </w:rPr>
        <w:t xml:space="preserve"> </w:t>
      </w:r>
      <w:r w:rsidR="00CC1233">
        <w:rPr>
          <w:rFonts w:asciiTheme="minorHAnsi" w:hAnsiTheme="minorHAnsi" w:cstheme="minorHAnsi"/>
          <w:b/>
          <w:i/>
        </w:rPr>
        <w:t>implementační</w:t>
      </w:r>
      <w:r w:rsidR="00B17517">
        <w:rPr>
          <w:rFonts w:asciiTheme="minorHAnsi" w:hAnsiTheme="minorHAnsi" w:cstheme="minorHAnsi"/>
          <w:b/>
          <w:i/>
        </w:rPr>
        <w:t>ho</w:t>
      </w:r>
      <w:r w:rsidR="00CC1233">
        <w:rPr>
          <w:rFonts w:asciiTheme="minorHAnsi" w:hAnsiTheme="minorHAnsi" w:cstheme="minorHAnsi"/>
          <w:b/>
          <w:i/>
        </w:rPr>
        <w:t xml:space="preserve"> plán</w:t>
      </w:r>
      <w:r w:rsidR="00B17517">
        <w:rPr>
          <w:rFonts w:asciiTheme="minorHAnsi" w:hAnsiTheme="minorHAnsi" w:cstheme="minorHAnsi"/>
          <w:b/>
          <w:i/>
        </w:rPr>
        <w:t>u</w:t>
      </w:r>
      <w:r w:rsidR="007C733E" w:rsidRPr="007C733E">
        <w:rPr>
          <w:rFonts w:asciiTheme="minorHAnsi" w:hAnsiTheme="minorHAnsi" w:cstheme="minorHAnsi"/>
          <w:b/>
          <w:i/>
        </w:rPr>
        <w:t xml:space="preserve"> ERTMS</w:t>
      </w:r>
      <w:r w:rsidR="007C733E">
        <w:rPr>
          <w:rFonts w:asciiTheme="minorHAnsi" w:hAnsiTheme="minorHAnsi" w:cstheme="minorHAnsi"/>
        </w:rPr>
        <w:t xml:space="preserve"> </w:t>
      </w:r>
      <w:r w:rsidR="007C733E" w:rsidRPr="00B17517">
        <w:rPr>
          <w:rFonts w:asciiTheme="minorHAnsi" w:hAnsiTheme="minorHAnsi" w:cstheme="minorHAnsi"/>
        </w:rPr>
        <w:t xml:space="preserve">pro </w:t>
      </w:r>
      <w:r w:rsidR="00175C1E">
        <w:rPr>
          <w:rFonts w:asciiTheme="minorHAnsi" w:hAnsiTheme="minorHAnsi" w:cstheme="minorHAnsi"/>
        </w:rPr>
        <w:br/>
      </w:r>
      <w:r w:rsidR="007C733E" w:rsidRPr="00B17517">
        <w:rPr>
          <w:rFonts w:asciiTheme="minorHAnsi" w:hAnsiTheme="minorHAnsi" w:cstheme="minorHAnsi"/>
        </w:rPr>
        <w:t>období let 2014–2020.</w:t>
      </w:r>
      <w:r w:rsidR="007C733E">
        <w:rPr>
          <w:rFonts w:asciiTheme="minorHAnsi" w:hAnsiTheme="minorHAnsi" w:cstheme="minorHAnsi"/>
        </w:rPr>
        <w:t xml:space="preserve"> </w:t>
      </w:r>
      <w:r w:rsidR="00CC1233">
        <w:rPr>
          <w:rFonts w:asciiTheme="minorHAnsi" w:hAnsiTheme="minorHAnsi" w:cstheme="minorHAnsi"/>
        </w:rPr>
        <w:t>V</w:t>
      </w:r>
      <w:r w:rsidR="00B17517">
        <w:rPr>
          <w:rFonts w:asciiTheme="minorHAnsi" w:hAnsiTheme="minorHAnsi" w:cstheme="minorHAnsi"/>
        </w:rPr>
        <w:t> </w:t>
      </w:r>
      <w:r w:rsidR="00CC1233">
        <w:rPr>
          <w:rFonts w:asciiTheme="minorHAnsi" w:hAnsiTheme="minorHAnsi" w:cstheme="minorHAnsi"/>
        </w:rPr>
        <w:t>aktualizaci</w:t>
      </w:r>
      <w:r w:rsidR="00B17517">
        <w:rPr>
          <w:rFonts w:asciiTheme="minorHAnsi" w:hAnsiTheme="minorHAnsi" w:cstheme="minorHAnsi"/>
        </w:rPr>
        <w:t xml:space="preserve"> bylo uvedeno</w:t>
      </w:r>
      <w:r w:rsidR="00CC1233">
        <w:rPr>
          <w:rFonts w:asciiTheme="minorHAnsi" w:hAnsiTheme="minorHAnsi" w:cstheme="minorHAnsi"/>
        </w:rPr>
        <w:t xml:space="preserve">, že </w:t>
      </w:r>
      <w:r w:rsidR="00B17517">
        <w:rPr>
          <w:rFonts w:asciiTheme="minorHAnsi" w:hAnsiTheme="minorHAnsi" w:cstheme="minorHAnsi"/>
        </w:rPr>
        <w:t xml:space="preserve">v roce 2014 bylo vybaveno </w:t>
      </w:r>
      <w:r w:rsidR="00CC1233">
        <w:rPr>
          <w:rFonts w:asciiTheme="minorHAnsi" w:hAnsiTheme="minorHAnsi" w:cstheme="minorHAnsi"/>
        </w:rPr>
        <w:t>systémem GSM-R 1 132</w:t>
      </w:r>
      <w:r w:rsidR="00C00887">
        <w:rPr>
          <w:rFonts w:asciiTheme="minorHAnsi" w:hAnsiTheme="minorHAnsi" w:cstheme="minorHAnsi"/>
        </w:rPr>
        <w:t> </w:t>
      </w:r>
      <w:r w:rsidR="00CC1233">
        <w:rPr>
          <w:rFonts w:asciiTheme="minorHAnsi" w:hAnsiTheme="minorHAnsi" w:cstheme="minorHAnsi"/>
        </w:rPr>
        <w:t>km tratí a </w:t>
      </w:r>
      <w:r w:rsidR="00FA0DAD">
        <w:rPr>
          <w:rFonts w:asciiTheme="minorHAnsi" w:hAnsiTheme="minorHAnsi" w:cstheme="minorHAnsi"/>
        </w:rPr>
        <w:t>systémem ETCS</w:t>
      </w:r>
      <w:r w:rsidR="00B17517">
        <w:rPr>
          <w:rFonts w:asciiTheme="minorHAnsi" w:hAnsiTheme="minorHAnsi" w:cstheme="minorHAnsi"/>
        </w:rPr>
        <w:t xml:space="preserve"> 22 km trati </w:t>
      </w:r>
      <w:r w:rsidR="00FA0DAD">
        <w:rPr>
          <w:rFonts w:asciiTheme="minorHAnsi" w:hAnsiTheme="minorHAnsi" w:cstheme="minorHAnsi"/>
        </w:rPr>
        <w:t>v rámci pilotního projektu</w:t>
      </w:r>
      <w:r w:rsidR="00BE528C">
        <w:rPr>
          <w:rFonts w:asciiTheme="minorHAnsi" w:hAnsiTheme="minorHAnsi" w:cstheme="minorHAnsi"/>
        </w:rPr>
        <w:t xml:space="preserve"> </w:t>
      </w:r>
      <w:r w:rsidR="00FA0DAD">
        <w:rPr>
          <w:rFonts w:asciiTheme="minorHAnsi" w:hAnsiTheme="minorHAnsi" w:cstheme="minorHAnsi"/>
        </w:rPr>
        <w:t xml:space="preserve">v úseku </w:t>
      </w:r>
      <w:r w:rsidR="00FA0DAD">
        <w:rPr>
          <w:rFonts w:asciiTheme="minorHAnsi" w:hAnsiTheme="minorHAnsi" w:cstheme="minorHAnsi"/>
        </w:rPr>
        <w:lastRenderedPageBreak/>
        <w:t>Poříčany – Kolín.</w:t>
      </w:r>
      <w:r w:rsidR="00B17517">
        <w:rPr>
          <w:rFonts w:asciiTheme="minorHAnsi" w:hAnsiTheme="minorHAnsi" w:cstheme="minorHAnsi"/>
        </w:rPr>
        <w:t xml:space="preserve"> Předpokládané zavádění GSM-R a ETCS po roce 2014</w:t>
      </w:r>
      <w:r w:rsidR="00B17517" w:rsidRPr="00B17517">
        <w:rPr>
          <w:rFonts w:asciiTheme="minorHAnsi" w:hAnsiTheme="minorHAnsi" w:cstheme="minorHAnsi"/>
        </w:rPr>
        <w:t xml:space="preserve"> </w:t>
      </w:r>
      <w:r w:rsidR="001631F8">
        <w:rPr>
          <w:rFonts w:asciiTheme="minorHAnsi" w:hAnsiTheme="minorHAnsi" w:cstheme="minorHAnsi"/>
        </w:rPr>
        <w:t>je uvedeno v tabulce č. </w:t>
      </w:r>
      <w:r w:rsidR="00B17517">
        <w:rPr>
          <w:rFonts w:asciiTheme="minorHAnsi" w:hAnsiTheme="minorHAnsi" w:cstheme="minorHAnsi"/>
        </w:rPr>
        <w:t xml:space="preserve">1.    </w:t>
      </w:r>
    </w:p>
    <w:p w14:paraId="21B8524A" w14:textId="77777777" w:rsidR="00EA7943" w:rsidRDefault="00EA7943" w:rsidP="004D0D8B">
      <w:pPr>
        <w:jc w:val="both"/>
        <w:rPr>
          <w:rFonts w:asciiTheme="minorHAnsi" w:hAnsiTheme="minorHAnsi" w:cstheme="minorHAnsi"/>
          <w:b/>
        </w:rPr>
      </w:pPr>
    </w:p>
    <w:p w14:paraId="3739A644" w14:textId="77777777" w:rsidR="004E0F0F" w:rsidRPr="004E0F0F" w:rsidRDefault="004E0F0F" w:rsidP="004D0D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Tabulka č. 1 – Vybavení tratí ERTMS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C133D">
        <w:rPr>
          <w:rFonts w:asciiTheme="minorHAnsi" w:hAnsiTheme="minorHAnsi" w:cstheme="minorHAnsi"/>
          <w:b/>
        </w:rPr>
        <w:t>(km)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594"/>
        <w:gridCol w:w="1595"/>
        <w:gridCol w:w="1595"/>
        <w:gridCol w:w="1595"/>
        <w:gridCol w:w="1450"/>
      </w:tblGrid>
      <w:tr w:rsidR="002B2203" w14:paraId="24142D94" w14:textId="77777777" w:rsidTr="00BC133D">
        <w:trPr>
          <w:trHeight w:val="34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AC602F" w14:textId="77777777" w:rsidR="004E0F0F" w:rsidRPr="00BC133D" w:rsidRDefault="004E0F0F" w:rsidP="00C008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Systém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F2D0FB" w14:textId="7EC29637" w:rsidR="004E0F0F" w:rsidRPr="00BC133D" w:rsidRDefault="001A34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84B66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roku </w:t>
            </w:r>
            <w:r w:rsidR="004E0F0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47E1DC" w14:textId="0A09A7F5" w:rsidR="004E0F0F" w:rsidRPr="00BC133D" w:rsidRDefault="00884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  <w:r w:rsidR="001A343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4E0F0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AB082FF" w14:textId="2F7D0BBE" w:rsidR="004E0F0F" w:rsidRPr="00BC133D" w:rsidRDefault="00884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  <w:r w:rsidR="001A343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4E0F0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9E54D2" w14:textId="6B38322A" w:rsidR="004E0F0F" w:rsidRPr="00BC133D" w:rsidRDefault="001A34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4E0F0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o roce 2020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528AA26" w14:textId="65E973A9" w:rsidR="004E0F0F" w:rsidRPr="00BC133D" w:rsidRDefault="001A34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4E0F0F"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elkem</w:t>
            </w:r>
          </w:p>
        </w:tc>
      </w:tr>
      <w:tr w:rsidR="004E0F0F" w14:paraId="54DB5BDA" w14:textId="77777777" w:rsidTr="00BC133D"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5253BF7" w14:textId="77777777" w:rsidR="004E0F0F" w:rsidRPr="00BC133D" w:rsidRDefault="004E0F0F" w:rsidP="004D0D8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GSM-R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</w:tcPr>
          <w:p w14:paraId="707A4B38" w14:textId="77777777" w:rsidR="004E0F0F" w:rsidRPr="00BC133D" w:rsidRDefault="004E0F0F" w:rsidP="00BC133D">
            <w:pPr>
              <w:ind w:right="3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1 132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EA4910B" w14:textId="77777777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818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A5D037A" w14:textId="480704B8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1595" w:type="dxa"/>
            <w:tcBorders>
              <w:top w:val="single" w:sz="12" w:space="0" w:color="auto"/>
              <w:right w:val="single" w:sz="12" w:space="0" w:color="auto"/>
            </w:tcBorders>
          </w:tcPr>
          <w:p w14:paraId="4D5B26CD" w14:textId="504CD704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</w:tcPr>
          <w:p w14:paraId="3CEC6B40" w14:textId="77777777" w:rsidR="004E0F0F" w:rsidRPr="00BC133D" w:rsidRDefault="00884B66" w:rsidP="00BC133D">
            <w:pPr>
              <w:ind w:right="30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2 653</w:t>
            </w:r>
          </w:p>
        </w:tc>
      </w:tr>
      <w:tr w:rsidR="004E0F0F" w14:paraId="2A93479D" w14:textId="77777777" w:rsidTr="00BC133D"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7E5F9FB8" w14:textId="77777777" w:rsidR="004E0F0F" w:rsidRPr="00BC133D" w:rsidRDefault="004E0F0F" w:rsidP="004D0D8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b/>
                <w:sz w:val="20"/>
                <w:szCs w:val="20"/>
              </w:rPr>
              <w:t>ETCS</w:t>
            </w: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14:paraId="357F5AC4" w14:textId="2EE19BEE" w:rsidR="004E0F0F" w:rsidRPr="00BC133D" w:rsidRDefault="00884B66" w:rsidP="00BC133D">
            <w:pPr>
              <w:ind w:right="3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95" w:type="dxa"/>
          </w:tcPr>
          <w:p w14:paraId="71C9F408" w14:textId="77777777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1595" w:type="dxa"/>
          </w:tcPr>
          <w:p w14:paraId="6BA3C726" w14:textId="77777777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1 082</w:t>
            </w: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14:paraId="051BDA8B" w14:textId="77777777" w:rsidR="004E0F0F" w:rsidRPr="00BC133D" w:rsidRDefault="00884B66" w:rsidP="00BC133D">
            <w:pPr>
              <w:ind w:right="4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1 244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</w:tcPr>
          <w:p w14:paraId="189BC2F7" w14:textId="77777777" w:rsidR="004E0F0F" w:rsidRPr="00BC133D" w:rsidRDefault="00884B66" w:rsidP="00BC133D">
            <w:pPr>
              <w:ind w:right="30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33D">
              <w:rPr>
                <w:rFonts w:asciiTheme="minorHAnsi" w:hAnsiTheme="minorHAnsi" w:cstheme="minorHAnsi"/>
                <w:sz w:val="20"/>
                <w:szCs w:val="20"/>
              </w:rPr>
              <w:t>2 625</w:t>
            </w:r>
          </w:p>
        </w:tc>
      </w:tr>
    </w:tbl>
    <w:p w14:paraId="6F2F0941" w14:textId="77777777" w:rsidR="004E0F0F" w:rsidRPr="00884B66" w:rsidRDefault="00884B66" w:rsidP="004D0D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>
        <w:rPr>
          <w:rFonts w:asciiTheme="minorHAnsi" w:hAnsiTheme="minorHAnsi" w:cstheme="minorHAnsi"/>
          <w:i/>
          <w:sz w:val="20"/>
          <w:szCs w:val="20"/>
        </w:rPr>
        <w:t>Národní implementační plán ERTMS</w:t>
      </w:r>
      <w:r>
        <w:rPr>
          <w:rFonts w:asciiTheme="minorHAnsi" w:hAnsiTheme="minorHAnsi" w:cstheme="minorHAnsi"/>
          <w:sz w:val="20"/>
          <w:szCs w:val="20"/>
        </w:rPr>
        <w:t xml:space="preserve"> pro období let 2014–2020 z listopadu 2014. </w:t>
      </w:r>
    </w:p>
    <w:p w14:paraId="7A82FDCB" w14:textId="1CE34990" w:rsidR="00FA0DAD" w:rsidRDefault="00FA0DAD" w:rsidP="004D0D8B">
      <w:pPr>
        <w:jc w:val="both"/>
        <w:rPr>
          <w:rFonts w:asciiTheme="minorHAnsi" w:hAnsiTheme="minorHAnsi" w:cstheme="minorHAnsi"/>
        </w:rPr>
      </w:pPr>
    </w:p>
    <w:p w14:paraId="0E4F4644" w14:textId="352E79AF" w:rsidR="00B17517" w:rsidRDefault="00CC1233" w:rsidP="004D0D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tabulky č. 1 vyplývá, že</w:t>
      </w:r>
      <w:r w:rsidR="00283627">
        <w:rPr>
          <w:rFonts w:asciiTheme="minorHAnsi" w:hAnsiTheme="minorHAnsi" w:cstheme="minorHAnsi"/>
        </w:rPr>
        <w:t xml:space="preserve"> předpoklad zav</w:t>
      </w:r>
      <w:r w:rsidR="00DD3003">
        <w:rPr>
          <w:rFonts w:asciiTheme="minorHAnsi" w:hAnsiTheme="minorHAnsi" w:cstheme="minorHAnsi"/>
        </w:rPr>
        <w:t>edení</w:t>
      </w:r>
      <w:r w:rsidR="00283627">
        <w:rPr>
          <w:rFonts w:asciiTheme="minorHAnsi" w:hAnsiTheme="minorHAnsi" w:cstheme="minorHAnsi"/>
        </w:rPr>
        <w:t xml:space="preserve"> ERTMS</w:t>
      </w:r>
      <w:r w:rsidR="004F77EE">
        <w:rPr>
          <w:rFonts w:asciiTheme="minorHAnsi" w:hAnsiTheme="minorHAnsi" w:cstheme="minorHAnsi"/>
        </w:rPr>
        <w:t xml:space="preserve"> do roku 2020 na více než 2 600</w:t>
      </w:r>
      <w:r w:rsidR="00DD3003">
        <w:rPr>
          <w:rFonts w:asciiTheme="minorHAnsi" w:hAnsiTheme="minorHAnsi" w:cstheme="minorHAnsi"/>
        </w:rPr>
        <w:t> </w:t>
      </w:r>
      <w:r w:rsidR="004F77EE">
        <w:rPr>
          <w:rFonts w:asciiTheme="minorHAnsi" w:hAnsiTheme="minorHAnsi" w:cstheme="minorHAnsi"/>
        </w:rPr>
        <w:t>km železničních tratí</w:t>
      </w:r>
      <w:r w:rsidR="00B17517">
        <w:rPr>
          <w:rFonts w:asciiTheme="minorHAnsi" w:hAnsiTheme="minorHAnsi" w:cstheme="minorHAnsi"/>
        </w:rPr>
        <w:t xml:space="preserve"> je</w:t>
      </w:r>
      <w:r w:rsidR="0026640D">
        <w:rPr>
          <w:rFonts w:asciiTheme="minorHAnsi" w:hAnsiTheme="minorHAnsi" w:cstheme="minorHAnsi"/>
        </w:rPr>
        <w:t>,</w:t>
      </w:r>
      <w:r w:rsidR="004F77EE">
        <w:rPr>
          <w:rFonts w:asciiTheme="minorHAnsi" w:hAnsiTheme="minorHAnsi" w:cstheme="minorHAnsi"/>
        </w:rPr>
        <w:t xml:space="preserve"> </w:t>
      </w:r>
      <w:r w:rsidR="00B17517">
        <w:rPr>
          <w:rFonts w:asciiTheme="minorHAnsi" w:hAnsiTheme="minorHAnsi" w:cstheme="minorHAnsi"/>
        </w:rPr>
        <w:t>pokud jde o</w:t>
      </w:r>
      <w:r w:rsidR="00470409">
        <w:rPr>
          <w:rFonts w:asciiTheme="minorHAnsi" w:hAnsiTheme="minorHAnsi" w:cstheme="minorHAnsi"/>
        </w:rPr>
        <w:t xml:space="preserve"> celkovou délku</w:t>
      </w:r>
      <w:r w:rsidR="00B17517">
        <w:rPr>
          <w:rFonts w:asciiTheme="minorHAnsi" w:hAnsiTheme="minorHAnsi" w:cstheme="minorHAnsi"/>
        </w:rPr>
        <w:t xml:space="preserve"> tratí, na kterých má být zaveden, v</w:t>
      </w:r>
      <w:r w:rsidR="00DD3003">
        <w:rPr>
          <w:rFonts w:asciiTheme="minorHAnsi" w:hAnsiTheme="minorHAnsi" w:cstheme="minorHAnsi"/>
        </w:rPr>
        <w:t> </w:t>
      </w:r>
      <w:r w:rsidR="00B17517">
        <w:rPr>
          <w:rFonts w:asciiTheme="minorHAnsi" w:hAnsiTheme="minorHAnsi" w:cstheme="minorHAnsi"/>
        </w:rPr>
        <w:t>souladu se závazkem České republiky aplikovat ERTMS na cca 2 500 km tratí do roku 2030, resp.</w:t>
      </w:r>
      <w:r w:rsidR="00352813">
        <w:rPr>
          <w:rFonts w:asciiTheme="minorHAnsi" w:hAnsiTheme="minorHAnsi" w:cstheme="minorHAnsi"/>
        </w:rPr>
        <w:t> </w:t>
      </w:r>
      <w:r w:rsidR="00B17517">
        <w:rPr>
          <w:rFonts w:asciiTheme="minorHAnsi" w:hAnsiTheme="minorHAnsi" w:cstheme="minorHAnsi"/>
        </w:rPr>
        <w:t>nejpozději do roku 2050.</w:t>
      </w:r>
    </w:p>
    <w:p w14:paraId="12475960" w14:textId="77777777" w:rsidR="005B13D9" w:rsidRDefault="005B13D9" w:rsidP="004D0D8B">
      <w:pPr>
        <w:jc w:val="both"/>
        <w:rPr>
          <w:rFonts w:asciiTheme="minorHAnsi" w:hAnsiTheme="minorHAnsi" w:cstheme="minorHAnsi"/>
        </w:rPr>
      </w:pPr>
    </w:p>
    <w:p w14:paraId="563C73F7" w14:textId="0579B5D3" w:rsidR="004F77EE" w:rsidRDefault="007175E8" w:rsidP="004D0D8B">
      <w:pPr>
        <w:jc w:val="both"/>
        <w:rPr>
          <w:rFonts w:asciiTheme="minorHAnsi" w:hAnsiTheme="minorHAnsi" w:cstheme="minorHAnsi"/>
        </w:rPr>
      </w:pPr>
      <w:r w:rsidRPr="00916559">
        <w:rPr>
          <w:rFonts w:asciiTheme="minorHAnsi" w:hAnsiTheme="minorHAnsi" w:cstheme="minorHAnsi"/>
          <w:b/>
        </w:rPr>
        <w:t>Systémem GSM-R</w:t>
      </w:r>
      <w:r>
        <w:rPr>
          <w:rFonts w:asciiTheme="minorHAnsi" w:hAnsiTheme="minorHAnsi" w:cstheme="minorHAnsi"/>
        </w:rPr>
        <w:t xml:space="preserve"> mělo být do roku 2016 vybaveno </w:t>
      </w:r>
      <w:r w:rsidR="00E726FA">
        <w:rPr>
          <w:rFonts w:asciiTheme="minorHAnsi" w:hAnsiTheme="minorHAnsi" w:cstheme="minorHAnsi"/>
        </w:rPr>
        <w:t>1 950 km železničních tratí.</w:t>
      </w:r>
      <w:r w:rsidR="000A6502">
        <w:rPr>
          <w:rFonts w:asciiTheme="minorHAnsi" w:hAnsiTheme="minorHAnsi" w:cstheme="minorHAnsi"/>
        </w:rPr>
        <w:t xml:space="preserve"> Podle MD,</w:t>
      </w:r>
      <w:r w:rsidR="00352813">
        <w:rPr>
          <w:rFonts w:asciiTheme="minorHAnsi" w:hAnsiTheme="minorHAnsi" w:cstheme="minorHAnsi"/>
        </w:rPr>
        <w:t> </w:t>
      </w:r>
      <w:r w:rsidR="000A6502">
        <w:rPr>
          <w:rFonts w:asciiTheme="minorHAnsi" w:hAnsiTheme="minorHAnsi" w:cstheme="minorHAnsi"/>
        </w:rPr>
        <w:t>které sleduje údaje za projekty podpořené z oblasti podpory 1.2</w:t>
      </w:r>
      <w:r w:rsidR="00352813">
        <w:rPr>
          <w:rFonts w:asciiTheme="minorHAnsi" w:hAnsiTheme="minorHAnsi" w:cstheme="minorHAnsi"/>
        </w:rPr>
        <w:t> OPD</w:t>
      </w:r>
      <w:r w:rsidR="004F77EE">
        <w:rPr>
          <w:rFonts w:asciiTheme="minorHAnsi" w:hAnsiTheme="minorHAnsi" w:cstheme="minorHAnsi"/>
          <w:vertAlign w:val="superscript"/>
        </w:rPr>
        <w:t>7</w:t>
      </w:r>
      <w:r w:rsidR="000A6502">
        <w:rPr>
          <w:rFonts w:asciiTheme="minorHAnsi" w:hAnsiTheme="minorHAnsi" w:cstheme="minorHAnsi"/>
        </w:rPr>
        <w:t xml:space="preserve">, bylo systémem GSM-R </w:t>
      </w:r>
      <w:r w:rsidR="000A6502" w:rsidRPr="00CC3008">
        <w:rPr>
          <w:rFonts w:asciiTheme="minorHAnsi" w:hAnsiTheme="minorHAnsi" w:cstheme="minorHAnsi"/>
        </w:rPr>
        <w:t>vybaveno 1 </w:t>
      </w:r>
      <w:r w:rsidR="00D3239D" w:rsidRPr="00CC3008">
        <w:rPr>
          <w:rFonts w:asciiTheme="minorHAnsi" w:hAnsiTheme="minorHAnsi" w:cstheme="minorHAnsi"/>
        </w:rPr>
        <w:t>428</w:t>
      </w:r>
      <w:r w:rsidR="000A6502" w:rsidRPr="00CC3008">
        <w:rPr>
          <w:rFonts w:asciiTheme="minorHAnsi" w:hAnsiTheme="minorHAnsi" w:cstheme="minorHAnsi"/>
        </w:rPr>
        <w:t xml:space="preserve"> km</w:t>
      </w:r>
      <w:r w:rsidR="000A6502">
        <w:rPr>
          <w:rFonts w:asciiTheme="minorHAnsi" w:hAnsiTheme="minorHAnsi" w:cstheme="minorHAnsi"/>
        </w:rPr>
        <w:t xml:space="preserve"> tratí (</w:t>
      </w:r>
      <w:r w:rsidR="00D3239D">
        <w:rPr>
          <w:rFonts w:asciiTheme="minorHAnsi" w:hAnsiTheme="minorHAnsi" w:cstheme="minorHAnsi"/>
        </w:rPr>
        <w:t>bez pilotního projektu GSM-R</w:t>
      </w:r>
      <w:r w:rsidR="00670A81">
        <w:rPr>
          <w:rFonts w:asciiTheme="minorHAnsi" w:hAnsiTheme="minorHAnsi" w:cstheme="minorHAnsi"/>
        </w:rPr>
        <w:t xml:space="preserve"> </w:t>
      </w:r>
      <w:r w:rsidR="00DD3003">
        <w:rPr>
          <w:rFonts w:asciiTheme="minorHAnsi" w:hAnsiTheme="minorHAnsi" w:cstheme="minorHAnsi"/>
        </w:rPr>
        <w:t>–</w:t>
      </w:r>
      <w:r w:rsidR="00670A81">
        <w:rPr>
          <w:rFonts w:asciiTheme="minorHAnsi" w:hAnsiTheme="minorHAnsi" w:cstheme="minorHAnsi"/>
        </w:rPr>
        <w:t xml:space="preserve"> příloha</w:t>
      </w:r>
      <w:r w:rsidR="00D3239D">
        <w:rPr>
          <w:rFonts w:asciiTheme="minorHAnsi" w:hAnsiTheme="minorHAnsi" w:cstheme="minorHAnsi"/>
        </w:rPr>
        <w:t> 1</w:t>
      </w:r>
      <w:r w:rsidR="004F77EE">
        <w:rPr>
          <w:rFonts w:asciiTheme="minorHAnsi" w:hAnsiTheme="minorHAnsi" w:cstheme="minorHAnsi"/>
        </w:rPr>
        <w:t xml:space="preserve">). Podle údajů SŽDC </w:t>
      </w:r>
      <w:r w:rsidR="00DA6568">
        <w:rPr>
          <w:rFonts w:asciiTheme="minorHAnsi" w:hAnsiTheme="minorHAnsi" w:cstheme="minorHAnsi"/>
        </w:rPr>
        <w:t>mělo být</w:t>
      </w:r>
      <w:r w:rsidR="004F77EE">
        <w:rPr>
          <w:rFonts w:asciiTheme="minorHAnsi" w:hAnsiTheme="minorHAnsi" w:cstheme="minorHAnsi"/>
        </w:rPr>
        <w:t xml:space="preserve"> </w:t>
      </w:r>
      <w:r w:rsidR="000A6502">
        <w:rPr>
          <w:rFonts w:asciiTheme="minorHAnsi" w:hAnsiTheme="minorHAnsi" w:cstheme="minorHAnsi"/>
        </w:rPr>
        <w:t xml:space="preserve">do konce roku </w:t>
      </w:r>
      <w:r w:rsidR="004F77EE">
        <w:rPr>
          <w:rFonts w:asciiTheme="minorHAnsi" w:hAnsiTheme="minorHAnsi" w:cstheme="minorHAnsi"/>
        </w:rPr>
        <w:t>2016 vybaveno s</w:t>
      </w:r>
      <w:r w:rsidR="00BB1195">
        <w:rPr>
          <w:rFonts w:asciiTheme="minorHAnsi" w:hAnsiTheme="minorHAnsi" w:cstheme="minorHAnsi"/>
        </w:rPr>
        <w:t xml:space="preserve">ystémem GSM-R 1 751 km tratí. </w:t>
      </w:r>
      <w:r w:rsidR="00D3239D">
        <w:rPr>
          <w:rFonts w:asciiTheme="minorHAnsi" w:hAnsiTheme="minorHAnsi" w:cstheme="minorHAnsi"/>
        </w:rPr>
        <w:t xml:space="preserve"> </w:t>
      </w:r>
    </w:p>
    <w:p w14:paraId="6839BE7E" w14:textId="77777777" w:rsidR="000A6502" w:rsidRDefault="000A6502" w:rsidP="004D0D8B">
      <w:pPr>
        <w:jc w:val="both"/>
        <w:rPr>
          <w:rFonts w:asciiTheme="minorHAnsi" w:hAnsiTheme="minorHAnsi" w:cstheme="minorHAnsi"/>
        </w:rPr>
      </w:pPr>
    </w:p>
    <w:p w14:paraId="0A4DD9F8" w14:textId="77777777" w:rsidR="00862524" w:rsidRDefault="00283627" w:rsidP="004D0D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Využití </w:t>
      </w:r>
      <w:r w:rsidR="00D3239D">
        <w:rPr>
          <w:rFonts w:asciiTheme="minorHAnsi" w:hAnsiTheme="minorHAnsi" w:cstheme="minorHAnsi"/>
        </w:rPr>
        <w:t>traťové části systému</w:t>
      </w:r>
      <w:r>
        <w:rPr>
          <w:rFonts w:asciiTheme="minorHAnsi" w:hAnsiTheme="minorHAnsi" w:cstheme="minorHAnsi"/>
        </w:rPr>
        <w:t xml:space="preserve"> GSM-R je podmíněno příslušnou vybaveností kolejových vozidel tímto systémem. </w:t>
      </w:r>
      <w:r w:rsidR="00E726FA">
        <w:rPr>
          <w:rFonts w:asciiTheme="minorHAnsi" w:hAnsiTheme="minorHAnsi" w:cstheme="minorHAnsi"/>
        </w:rPr>
        <w:t xml:space="preserve">Podle </w:t>
      </w:r>
      <w:r w:rsidR="007175E8">
        <w:rPr>
          <w:rFonts w:asciiTheme="minorHAnsi" w:hAnsiTheme="minorHAnsi" w:cstheme="minorHAnsi"/>
        </w:rPr>
        <w:t>údajů programu č. </w:t>
      </w:r>
      <w:r w:rsidR="00E726FA">
        <w:rPr>
          <w:rFonts w:asciiTheme="minorHAnsi" w:hAnsiTheme="minorHAnsi" w:cstheme="minorHAnsi"/>
        </w:rPr>
        <w:t>127 330, ze které</w:t>
      </w:r>
      <w:r w:rsidR="00D3239D">
        <w:rPr>
          <w:rFonts w:asciiTheme="minorHAnsi" w:hAnsiTheme="minorHAnsi" w:cstheme="minorHAnsi"/>
        </w:rPr>
        <w:t>ho</w:t>
      </w:r>
      <w:r w:rsidR="00E726FA">
        <w:rPr>
          <w:rFonts w:asciiTheme="minorHAnsi" w:hAnsiTheme="minorHAnsi" w:cstheme="minorHAnsi"/>
        </w:rPr>
        <w:t xml:space="preserve"> MD financovalo vybavení kolejových vozidel palubními jednotkami (viz dále bod </w:t>
      </w:r>
      <w:r w:rsidR="007175E8">
        <w:rPr>
          <w:rFonts w:asciiTheme="minorHAnsi" w:hAnsiTheme="minorHAnsi" w:cstheme="minorHAnsi"/>
        </w:rPr>
        <w:t>2.2.2), bylo palubní částí GSM-R v</w:t>
      </w:r>
      <w:r w:rsidR="000A6502">
        <w:rPr>
          <w:rFonts w:asciiTheme="minorHAnsi" w:hAnsiTheme="minorHAnsi" w:cstheme="minorHAnsi"/>
        </w:rPr>
        <w:t>ybaveno 1 421 vozidel (příloha 2</w:t>
      </w:r>
      <w:r w:rsidR="007175E8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Tento údaj</w:t>
      </w:r>
      <w:r w:rsidR="00E862B0">
        <w:rPr>
          <w:rFonts w:asciiTheme="minorHAnsi" w:hAnsiTheme="minorHAnsi" w:cstheme="minorHAnsi"/>
        </w:rPr>
        <w:t xml:space="preserve"> však</w:t>
      </w:r>
      <w:r>
        <w:rPr>
          <w:rFonts w:asciiTheme="minorHAnsi" w:hAnsiTheme="minorHAnsi" w:cstheme="minorHAnsi"/>
        </w:rPr>
        <w:t xml:space="preserve"> nezahrnuje nová nebo modernizovaná kolejová vozidla</w:t>
      </w:r>
      <w:r w:rsidR="00E862B0" w:rsidRPr="00E862B0">
        <w:rPr>
          <w:rFonts w:asciiTheme="minorHAnsi" w:hAnsiTheme="minorHAnsi" w:cstheme="minorHAnsi"/>
        </w:rPr>
        <w:t xml:space="preserve"> </w:t>
      </w:r>
      <w:r w:rsidR="00E862B0">
        <w:rPr>
          <w:rFonts w:asciiTheme="minorHAnsi" w:hAnsiTheme="minorHAnsi" w:cstheme="minorHAnsi"/>
        </w:rPr>
        <w:t>pořízená</w:t>
      </w:r>
      <w:r w:rsidR="00E862B0" w:rsidRPr="00E862B0">
        <w:rPr>
          <w:rFonts w:asciiTheme="minorHAnsi" w:hAnsiTheme="minorHAnsi" w:cstheme="minorHAnsi"/>
        </w:rPr>
        <w:t xml:space="preserve"> </w:t>
      </w:r>
      <w:r w:rsidR="00E862B0">
        <w:rPr>
          <w:rFonts w:asciiTheme="minorHAnsi" w:hAnsiTheme="minorHAnsi" w:cstheme="minorHAnsi"/>
        </w:rPr>
        <w:t>dopravci</w:t>
      </w:r>
      <w:r>
        <w:rPr>
          <w:rFonts w:asciiTheme="minorHAnsi" w:hAnsiTheme="minorHAnsi" w:cstheme="minorHAnsi"/>
        </w:rPr>
        <w:t xml:space="preserve">, která již </w:t>
      </w:r>
      <w:r w:rsidR="00E862B0">
        <w:rPr>
          <w:rFonts w:asciiTheme="minorHAnsi" w:hAnsiTheme="minorHAnsi" w:cstheme="minorHAnsi"/>
        </w:rPr>
        <w:t xml:space="preserve">byla </w:t>
      </w:r>
      <w:r>
        <w:rPr>
          <w:rFonts w:asciiTheme="minorHAnsi" w:hAnsiTheme="minorHAnsi" w:cstheme="minorHAnsi"/>
        </w:rPr>
        <w:t>tímto systémem</w:t>
      </w:r>
      <w:r w:rsidRPr="00283627">
        <w:rPr>
          <w:rFonts w:asciiTheme="minorHAnsi" w:hAnsiTheme="minorHAnsi" w:cstheme="minorHAnsi"/>
        </w:rPr>
        <w:t xml:space="preserve"> </w:t>
      </w:r>
      <w:r w:rsidR="001631F8">
        <w:rPr>
          <w:rFonts w:asciiTheme="minorHAnsi" w:hAnsiTheme="minorHAnsi" w:cstheme="minorHAnsi"/>
        </w:rPr>
        <w:t>vybavena</w:t>
      </w:r>
      <w:r>
        <w:rPr>
          <w:rFonts w:asciiTheme="minorHAnsi" w:hAnsiTheme="minorHAnsi" w:cstheme="minorHAnsi"/>
        </w:rPr>
        <w:t>.</w:t>
      </w:r>
      <w:r w:rsidR="00E862B0">
        <w:rPr>
          <w:rFonts w:asciiTheme="minorHAnsi" w:hAnsiTheme="minorHAnsi" w:cstheme="minorHAnsi"/>
        </w:rPr>
        <w:t xml:space="preserve"> </w:t>
      </w:r>
    </w:p>
    <w:p w14:paraId="67AFABAD" w14:textId="77777777" w:rsidR="00835991" w:rsidRDefault="00835991" w:rsidP="004D0D8B">
      <w:pPr>
        <w:jc w:val="both"/>
        <w:rPr>
          <w:rFonts w:asciiTheme="minorHAnsi" w:hAnsiTheme="minorHAnsi" w:cstheme="minorHAnsi"/>
        </w:rPr>
      </w:pPr>
    </w:p>
    <w:p w14:paraId="5959E89C" w14:textId="29411FB8" w:rsidR="004D0D8B" w:rsidRDefault="0026640D" w:rsidP="00E862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</w:t>
      </w:r>
      <w:r w:rsidRPr="00916559">
        <w:rPr>
          <w:rFonts w:asciiTheme="minorHAnsi" w:hAnsiTheme="minorHAnsi" w:cstheme="minorHAnsi"/>
          <w:b/>
        </w:rPr>
        <w:t xml:space="preserve"> výraznému zpoždění</w:t>
      </w:r>
      <w:r>
        <w:rPr>
          <w:rFonts w:asciiTheme="minorHAnsi" w:hAnsiTheme="minorHAnsi" w:cstheme="minorHAnsi"/>
          <w:b/>
        </w:rPr>
        <w:t xml:space="preserve"> d</w:t>
      </w:r>
      <w:r w:rsidRPr="00E862B0">
        <w:rPr>
          <w:rFonts w:asciiTheme="minorHAnsi" w:hAnsiTheme="minorHAnsi" w:cstheme="minorHAnsi"/>
          <w:b/>
        </w:rPr>
        <w:t xml:space="preserve">ochází </w:t>
      </w:r>
      <w:r>
        <w:rPr>
          <w:rFonts w:asciiTheme="minorHAnsi" w:hAnsiTheme="minorHAnsi" w:cstheme="minorHAnsi"/>
          <w:b/>
        </w:rPr>
        <w:t>v</w:t>
      </w:r>
      <w:r w:rsidR="00E862B0" w:rsidRPr="00E862B0">
        <w:rPr>
          <w:rFonts w:asciiTheme="minorHAnsi" w:hAnsiTheme="minorHAnsi" w:cstheme="minorHAnsi"/>
          <w:b/>
        </w:rPr>
        <w:t> zavádění systému ETCS</w:t>
      </w:r>
      <w:r w:rsidR="00E862B0">
        <w:rPr>
          <w:rFonts w:asciiTheme="minorHAnsi" w:hAnsiTheme="minorHAnsi" w:cstheme="minorHAnsi"/>
          <w:b/>
        </w:rPr>
        <w:t xml:space="preserve">. </w:t>
      </w:r>
      <w:r w:rsidR="00E862B0">
        <w:rPr>
          <w:rFonts w:asciiTheme="minorHAnsi" w:hAnsiTheme="minorHAnsi" w:cstheme="minorHAnsi"/>
        </w:rPr>
        <w:t>Podle implementačního plánu z roku 2007 měl být do roku 2016 systém zaveden na 1 332 km tratí. Aktualizac</w:t>
      </w:r>
      <w:r w:rsidR="00352813">
        <w:rPr>
          <w:rFonts w:asciiTheme="minorHAnsi" w:hAnsiTheme="minorHAnsi" w:cstheme="minorHAnsi"/>
        </w:rPr>
        <w:t>í</w:t>
      </w:r>
      <w:r w:rsidR="00E862B0">
        <w:rPr>
          <w:rFonts w:asciiTheme="minorHAnsi" w:hAnsiTheme="minorHAnsi" w:cstheme="minorHAnsi"/>
        </w:rPr>
        <w:t xml:space="preserve"> plánu z roku 2014 byla tato délka snížena na 299 km tratí. </w:t>
      </w:r>
      <w:r w:rsidR="007175E8">
        <w:rPr>
          <w:rFonts w:asciiTheme="minorHAnsi" w:hAnsiTheme="minorHAnsi" w:cstheme="minorHAnsi"/>
        </w:rPr>
        <w:t>Ve skutečnosti byl systém ETCS</w:t>
      </w:r>
      <w:r w:rsidR="000A6502">
        <w:rPr>
          <w:rFonts w:asciiTheme="minorHAnsi" w:hAnsiTheme="minorHAnsi" w:cstheme="minorHAnsi"/>
        </w:rPr>
        <w:t xml:space="preserve"> do doby ukončení kontroly</w:t>
      </w:r>
      <w:r w:rsidR="007175E8">
        <w:rPr>
          <w:rFonts w:asciiTheme="minorHAnsi" w:hAnsiTheme="minorHAnsi" w:cstheme="minorHAnsi"/>
        </w:rPr>
        <w:t xml:space="preserve"> zaveden</w:t>
      </w:r>
      <w:r w:rsidR="00BE528C">
        <w:rPr>
          <w:rFonts w:asciiTheme="minorHAnsi" w:hAnsiTheme="minorHAnsi" w:cstheme="minorHAnsi"/>
        </w:rPr>
        <w:t xml:space="preserve"> </w:t>
      </w:r>
      <w:r w:rsidR="00AD6128">
        <w:rPr>
          <w:rFonts w:asciiTheme="minorHAnsi" w:hAnsiTheme="minorHAnsi" w:cstheme="minorHAnsi"/>
        </w:rPr>
        <w:t xml:space="preserve">jen na 22 km trati </w:t>
      </w:r>
      <w:r w:rsidR="00BE528C">
        <w:rPr>
          <w:rFonts w:asciiTheme="minorHAnsi" w:hAnsiTheme="minorHAnsi" w:cstheme="minorHAnsi"/>
        </w:rPr>
        <w:t>v rámci výše zmíněného pilotního projektu</w:t>
      </w:r>
      <w:r w:rsidR="007175E8" w:rsidRPr="007175E8">
        <w:rPr>
          <w:rFonts w:asciiTheme="minorHAnsi" w:hAnsiTheme="minorHAnsi" w:cstheme="minorHAnsi"/>
        </w:rPr>
        <w:t>.</w:t>
      </w:r>
      <w:r w:rsidR="00916559">
        <w:rPr>
          <w:rFonts w:asciiTheme="minorHAnsi" w:hAnsiTheme="minorHAnsi" w:cstheme="minorHAnsi"/>
        </w:rPr>
        <w:t xml:space="preserve"> </w:t>
      </w:r>
      <w:r w:rsidR="007175E8">
        <w:rPr>
          <w:rFonts w:asciiTheme="minorHAnsi" w:hAnsiTheme="minorHAnsi" w:cstheme="minorHAnsi"/>
        </w:rPr>
        <w:t xml:space="preserve"> </w:t>
      </w:r>
    </w:p>
    <w:p w14:paraId="693D7D90" w14:textId="77777777" w:rsidR="00283627" w:rsidRDefault="00283627" w:rsidP="004D0D8B">
      <w:pPr>
        <w:jc w:val="both"/>
        <w:rPr>
          <w:rFonts w:asciiTheme="minorHAnsi" w:hAnsiTheme="minorHAnsi" w:cstheme="minorHAnsi"/>
        </w:rPr>
      </w:pPr>
    </w:p>
    <w:p w14:paraId="7706F5CB" w14:textId="77777777" w:rsidR="00E60793" w:rsidRDefault="004C188A" w:rsidP="004C188A">
      <w:pPr>
        <w:jc w:val="both"/>
        <w:rPr>
          <w:rFonts w:asciiTheme="minorHAnsi" w:hAnsiTheme="minorHAnsi" w:cstheme="minorHAnsi"/>
        </w:rPr>
      </w:pPr>
      <w:r w:rsidRPr="004D1C58">
        <w:rPr>
          <w:rFonts w:asciiTheme="minorHAnsi" w:hAnsiTheme="minorHAnsi" w:cstheme="minorHAnsi"/>
          <w:b/>
        </w:rPr>
        <w:t>Náklady na zavedení ERTMS</w:t>
      </w:r>
      <w:r>
        <w:rPr>
          <w:rFonts w:asciiTheme="minorHAnsi" w:hAnsiTheme="minorHAnsi" w:cstheme="minorHAnsi"/>
        </w:rPr>
        <w:t xml:space="preserve"> nebyly v implementačním plánu konkrétně vyčísleny. Bylo jen uvedeno, že na zavádění</w:t>
      </w:r>
      <w:r w:rsidR="00AD6128">
        <w:rPr>
          <w:rFonts w:asciiTheme="minorHAnsi" w:hAnsiTheme="minorHAnsi" w:cstheme="minorHAnsi"/>
        </w:rPr>
        <w:t xml:space="preserve"> traťové části GSM-R jsou odhadovány</w:t>
      </w:r>
      <w:r>
        <w:rPr>
          <w:rFonts w:asciiTheme="minorHAnsi" w:hAnsiTheme="minorHAnsi" w:cstheme="minorHAnsi"/>
        </w:rPr>
        <w:t xml:space="preserve"> na 3,0 mil. Kč/km a u palubní části na 0,5 mil. Kč/vozidlo, přičemž potřeba palubních částí v počáteční fázi měla být 1,2 ks na jeden kilometr a v pozdějším období 0,6 ks na jeden kilometr.</w:t>
      </w:r>
      <w:r w:rsidR="00BE528C">
        <w:rPr>
          <w:rFonts w:asciiTheme="minorHAnsi" w:hAnsiTheme="minorHAnsi" w:cstheme="minorHAnsi"/>
        </w:rPr>
        <w:t xml:space="preserve"> V případě systému </w:t>
      </w:r>
      <w:r w:rsidR="00C95823">
        <w:rPr>
          <w:rFonts w:asciiTheme="minorHAnsi" w:hAnsiTheme="minorHAnsi" w:cstheme="minorHAnsi"/>
        </w:rPr>
        <w:t>ETCS byly</w:t>
      </w:r>
      <w:r w:rsidR="00E60793">
        <w:rPr>
          <w:rFonts w:asciiTheme="minorHAnsi" w:hAnsiTheme="minorHAnsi" w:cstheme="minorHAnsi"/>
        </w:rPr>
        <w:t xml:space="preserve"> náklady</w:t>
      </w:r>
      <w:r w:rsidR="00551EF6">
        <w:rPr>
          <w:rFonts w:asciiTheme="minorHAnsi" w:hAnsiTheme="minorHAnsi" w:cstheme="minorHAnsi"/>
        </w:rPr>
        <w:t xml:space="preserve"> na traťovou část</w:t>
      </w:r>
      <w:r w:rsidR="00E60793">
        <w:rPr>
          <w:rFonts w:asciiTheme="minorHAnsi" w:hAnsiTheme="minorHAnsi" w:cstheme="minorHAnsi"/>
        </w:rPr>
        <w:t xml:space="preserve"> odhadovány na 4,5 mil. Kč/km a náklady na přípravu staničních, traťových a přejezdových zařízení na 7 mil. Kč/km s tím, že tato položka bude významně klesat v souvislosti s nasazováním ETCS na modernizované tratě. Náklady na palubní část ETCS byly odhadovány na 6 mil. Kč/km, přičemž bez bližší specifikace bylo uvažován</w:t>
      </w:r>
      <w:r w:rsidR="00AD637D">
        <w:rPr>
          <w:rFonts w:asciiTheme="minorHAnsi" w:hAnsiTheme="minorHAnsi" w:cstheme="minorHAnsi"/>
        </w:rPr>
        <w:t>o s postupnou instalací 1 550 těchto zařízení</w:t>
      </w:r>
      <w:r w:rsidR="00E60793">
        <w:rPr>
          <w:rFonts w:asciiTheme="minorHAnsi" w:hAnsiTheme="minorHAnsi" w:cstheme="minorHAnsi"/>
        </w:rPr>
        <w:t xml:space="preserve"> do kolejových vozidel.  </w:t>
      </w:r>
    </w:p>
    <w:p w14:paraId="61106FF2" w14:textId="77777777" w:rsidR="002C50A7" w:rsidRDefault="002C50A7" w:rsidP="004C188A">
      <w:pPr>
        <w:jc w:val="both"/>
        <w:rPr>
          <w:rFonts w:asciiTheme="minorHAnsi" w:hAnsiTheme="minorHAnsi" w:cstheme="minorHAnsi"/>
          <w:b/>
        </w:rPr>
      </w:pPr>
    </w:p>
    <w:p w14:paraId="4EA372DA" w14:textId="77777777" w:rsidR="00AC3BAB" w:rsidRPr="00AC3BAB" w:rsidRDefault="00AC3BAB" w:rsidP="004C18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4C6A8A">
        <w:rPr>
          <w:rFonts w:asciiTheme="minorHAnsi" w:hAnsiTheme="minorHAnsi" w:cstheme="minorHAnsi"/>
          <w:b/>
        </w:rPr>
        <w:t>Zabezpečení</w:t>
      </w:r>
      <w:r w:rsidR="00951108">
        <w:rPr>
          <w:rFonts w:asciiTheme="minorHAnsi" w:hAnsiTheme="minorHAnsi" w:cstheme="minorHAnsi"/>
          <w:b/>
        </w:rPr>
        <w:t xml:space="preserve"> účelného,</w:t>
      </w:r>
      <w:r>
        <w:rPr>
          <w:rFonts w:asciiTheme="minorHAnsi" w:hAnsiTheme="minorHAnsi" w:cstheme="minorHAnsi"/>
          <w:b/>
        </w:rPr>
        <w:t xml:space="preserve"> hospodárné</w:t>
      </w:r>
      <w:r w:rsidR="004C6A8A">
        <w:rPr>
          <w:rFonts w:asciiTheme="minorHAnsi" w:hAnsiTheme="minorHAnsi" w:cstheme="minorHAnsi"/>
          <w:b/>
        </w:rPr>
        <w:t>ho</w:t>
      </w:r>
      <w:r>
        <w:rPr>
          <w:rFonts w:asciiTheme="minorHAnsi" w:hAnsiTheme="minorHAnsi" w:cstheme="minorHAnsi"/>
          <w:b/>
        </w:rPr>
        <w:t xml:space="preserve"> a efektivní</w:t>
      </w:r>
      <w:r w:rsidR="004C6A8A">
        <w:rPr>
          <w:rFonts w:asciiTheme="minorHAnsi" w:hAnsiTheme="minorHAnsi" w:cstheme="minorHAnsi"/>
          <w:b/>
        </w:rPr>
        <w:t>ho</w:t>
      </w:r>
      <w:r>
        <w:rPr>
          <w:rFonts w:asciiTheme="minorHAnsi" w:hAnsiTheme="minorHAnsi" w:cstheme="minorHAnsi"/>
          <w:b/>
        </w:rPr>
        <w:t xml:space="preserve"> zavádění ERTMS</w:t>
      </w:r>
    </w:p>
    <w:p w14:paraId="6F79EA29" w14:textId="77777777" w:rsidR="001B7FE9" w:rsidRDefault="001B7FE9" w:rsidP="00AC3BAB">
      <w:pPr>
        <w:jc w:val="both"/>
        <w:rPr>
          <w:rFonts w:asciiTheme="minorHAnsi" w:hAnsiTheme="minorHAnsi" w:cstheme="minorHAnsi"/>
          <w:b/>
        </w:rPr>
      </w:pPr>
    </w:p>
    <w:p w14:paraId="33192659" w14:textId="426A94EF" w:rsidR="00905759" w:rsidRDefault="00AC3BAB" w:rsidP="00CA75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2.1</w:t>
      </w:r>
      <w:r w:rsidR="00F43594">
        <w:rPr>
          <w:rFonts w:asciiTheme="minorHAnsi" w:hAnsiTheme="minorHAnsi" w:cstheme="minorHAnsi"/>
        </w:rPr>
        <w:t xml:space="preserve"> Předpokladem pro</w:t>
      </w:r>
      <w:r w:rsidR="004D1C58">
        <w:rPr>
          <w:rFonts w:asciiTheme="minorHAnsi" w:hAnsiTheme="minorHAnsi" w:cstheme="minorHAnsi"/>
        </w:rPr>
        <w:t xml:space="preserve"> </w:t>
      </w:r>
      <w:r w:rsidR="00F43594">
        <w:rPr>
          <w:rFonts w:asciiTheme="minorHAnsi" w:hAnsiTheme="minorHAnsi" w:cstheme="minorHAnsi"/>
        </w:rPr>
        <w:t>plné využití systému ERTMS je vybudování systémů GSM-R a ETCS</w:t>
      </w:r>
      <w:r w:rsidR="00C52BDA">
        <w:rPr>
          <w:rFonts w:asciiTheme="minorHAnsi" w:hAnsiTheme="minorHAnsi" w:cstheme="minorHAnsi"/>
        </w:rPr>
        <w:t>, včetně zabezpečení o</w:t>
      </w:r>
      <w:r w:rsidR="00F43594">
        <w:rPr>
          <w:rFonts w:asciiTheme="minorHAnsi" w:hAnsiTheme="minorHAnsi" w:cstheme="minorHAnsi"/>
        </w:rPr>
        <w:t>dpovídající vybavenost</w:t>
      </w:r>
      <w:r w:rsidR="00C52BDA">
        <w:rPr>
          <w:rFonts w:asciiTheme="minorHAnsi" w:hAnsiTheme="minorHAnsi" w:cstheme="minorHAnsi"/>
        </w:rPr>
        <w:t>i</w:t>
      </w:r>
      <w:r w:rsidR="00F43594">
        <w:rPr>
          <w:rFonts w:asciiTheme="minorHAnsi" w:hAnsiTheme="minorHAnsi" w:cstheme="minorHAnsi"/>
        </w:rPr>
        <w:t xml:space="preserve"> kolejových vozidel palubními jednotkami obou systémů.</w:t>
      </w:r>
      <w:r w:rsidR="00905759">
        <w:rPr>
          <w:rFonts w:asciiTheme="minorHAnsi" w:hAnsiTheme="minorHAnsi" w:cstheme="minorHAnsi"/>
        </w:rPr>
        <w:t xml:space="preserve"> Z dokladů a informací SŽDC dále vyplynulo, že realizace projektů ETCS je podmíněna předchozí modernizací příslušných traťových úseků.</w:t>
      </w:r>
    </w:p>
    <w:p w14:paraId="66E0FD1F" w14:textId="77777777" w:rsidR="00905759" w:rsidRDefault="00905759" w:rsidP="00CA7569">
      <w:pPr>
        <w:jc w:val="both"/>
        <w:rPr>
          <w:rFonts w:asciiTheme="minorHAnsi" w:hAnsiTheme="minorHAnsi" w:cstheme="minorHAnsi"/>
          <w:b/>
        </w:rPr>
      </w:pPr>
    </w:p>
    <w:p w14:paraId="605B7177" w14:textId="147EB04A" w:rsidR="00485C93" w:rsidRDefault="00B81981" w:rsidP="00485C93">
      <w:pPr>
        <w:jc w:val="both"/>
        <w:rPr>
          <w:rFonts w:asciiTheme="minorHAnsi" w:hAnsiTheme="minorHAnsi" w:cstheme="minorHAnsi"/>
        </w:rPr>
      </w:pPr>
      <w:r w:rsidRPr="00B81981">
        <w:rPr>
          <w:rFonts w:asciiTheme="minorHAnsi" w:hAnsiTheme="minorHAnsi" w:cstheme="minorHAnsi"/>
          <w:b/>
        </w:rPr>
        <w:lastRenderedPageBreak/>
        <w:t>MD</w:t>
      </w:r>
      <w:r>
        <w:rPr>
          <w:rFonts w:asciiTheme="minorHAnsi" w:hAnsiTheme="minorHAnsi" w:cstheme="minorHAnsi"/>
          <w:b/>
        </w:rPr>
        <w:t xml:space="preserve"> však</w:t>
      </w:r>
      <w:r w:rsidRPr="00B81981">
        <w:rPr>
          <w:rFonts w:asciiTheme="minorHAnsi" w:hAnsiTheme="minorHAnsi" w:cstheme="minorHAnsi"/>
          <w:b/>
        </w:rPr>
        <w:t xml:space="preserve"> nestanovilo žádný závazný harmonogram pro zavádění systémů GSM-R a ETCS.</w:t>
      </w:r>
      <w:r w:rsidR="00C52BDA">
        <w:rPr>
          <w:rFonts w:asciiTheme="minorHAnsi" w:hAnsiTheme="minorHAnsi" w:cstheme="minorHAnsi"/>
          <w:b/>
        </w:rPr>
        <w:t xml:space="preserve"> </w:t>
      </w:r>
      <w:r w:rsidR="00C52BDA">
        <w:rPr>
          <w:rFonts w:asciiTheme="minorHAnsi" w:hAnsiTheme="minorHAnsi" w:cstheme="minorHAnsi"/>
        </w:rPr>
        <w:t xml:space="preserve">Nebylo tak možno podrobněji vyhodnotit postup v zavádění systému ERTMS ve vztahu k předpokladům. </w:t>
      </w:r>
      <w:r w:rsidR="00D118C7">
        <w:rPr>
          <w:rFonts w:asciiTheme="minorHAnsi" w:hAnsiTheme="minorHAnsi" w:cstheme="minorHAnsi"/>
        </w:rPr>
        <w:t>MD v</w:t>
      </w:r>
      <w:r w:rsidR="00CA7569" w:rsidRPr="00905759">
        <w:rPr>
          <w:rFonts w:asciiTheme="minorHAnsi" w:hAnsiTheme="minorHAnsi" w:cstheme="minorHAnsi"/>
        </w:rPr>
        <w:t> souvislosti se schvalováním</w:t>
      </w:r>
      <w:r w:rsidR="00C52BDA" w:rsidRPr="00905759">
        <w:rPr>
          <w:rFonts w:asciiTheme="minorHAnsi" w:hAnsiTheme="minorHAnsi" w:cstheme="minorHAnsi"/>
        </w:rPr>
        <w:t xml:space="preserve"> investičních záměrů a </w:t>
      </w:r>
      <w:r w:rsidR="00CA7569" w:rsidRPr="00905759">
        <w:rPr>
          <w:rFonts w:asciiTheme="minorHAnsi" w:hAnsiTheme="minorHAnsi" w:cstheme="minorHAnsi"/>
        </w:rPr>
        <w:t>projektových žádostí neřešilo</w:t>
      </w:r>
      <w:r w:rsidR="00C52BDA" w:rsidRPr="00905759">
        <w:rPr>
          <w:rFonts w:asciiTheme="minorHAnsi" w:hAnsiTheme="minorHAnsi" w:cstheme="minorHAnsi"/>
        </w:rPr>
        <w:t xml:space="preserve"> </w:t>
      </w:r>
      <w:r w:rsidR="00CA7569" w:rsidRPr="00905759">
        <w:rPr>
          <w:rFonts w:asciiTheme="minorHAnsi" w:hAnsiTheme="minorHAnsi" w:cstheme="minorHAnsi"/>
        </w:rPr>
        <w:t>věcnou a časovou koordinaci projektů GSM-R a ETCS</w:t>
      </w:r>
      <w:r w:rsidR="00CE3B81">
        <w:rPr>
          <w:rFonts w:asciiTheme="minorHAnsi" w:hAnsiTheme="minorHAnsi" w:cstheme="minorHAnsi"/>
        </w:rPr>
        <w:t xml:space="preserve"> ani</w:t>
      </w:r>
      <w:r w:rsidR="00D118C7">
        <w:rPr>
          <w:rFonts w:asciiTheme="minorHAnsi" w:hAnsiTheme="minorHAnsi" w:cstheme="minorHAnsi"/>
        </w:rPr>
        <w:t xml:space="preserve"> koordinac</w:t>
      </w:r>
      <w:r w:rsidR="00CE3B81">
        <w:rPr>
          <w:rFonts w:asciiTheme="minorHAnsi" w:hAnsiTheme="minorHAnsi" w:cstheme="minorHAnsi"/>
        </w:rPr>
        <w:t>i</w:t>
      </w:r>
      <w:r w:rsidR="00D118C7">
        <w:rPr>
          <w:rFonts w:asciiTheme="minorHAnsi" w:hAnsiTheme="minorHAnsi" w:cstheme="minorHAnsi"/>
        </w:rPr>
        <w:t xml:space="preserve"> s modernizací</w:t>
      </w:r>
      <w:r w:rsidR="00905759">
        <w:rPr>
          <w:rFonts w:asciiTheme="minorHAnsi" w:hAnsiTheme="minorHAnsi" w:cstheme="minorHAnsi"/>
        </w:rPr>
        <w:t xml:space="preserve"> příslušných traťových úseků</w:t>
      </w:r>
      <w:r w:rsidR="00D118C7">
        <w:rPr>
          <w:rFonts w:asciiTheme="minorHAnsi" w:hAnsiTheme="minorHAnsi" w:cstheme="minorHAnsi"/>
        </w:rPr>
        <w:t xml:space="preserve">. </w:t>
      </w:r>
      <w:r w:rsidR="00905759" w:rsidRPr="00905759">
        <w:rPr>
          <w:rFonts w:asciiTheme="minorHAnsi" w:hAnsiTheme="minorHAnsi" w:cstheme="minorHAnsi"/>
          <w:b/>
        </w:rPr>
        <w:t>Projekty</w:t>
      </w:r>
      <w:r w:rsidR="00D118C7">
        <w:rPr>
          <w:rFonts w:asciiTheme="minorHAnsi" w:hAnsiTheme="minorHAnsi" w:cstheme="minorHAnsi"/>
          <w:b/>
        </w:rPr>
        <w:t xml:space="preserve"> </w:t>
      </w:r>
      <w:r w:rsidR="009A54A6" w:rsidRPr="00905759">
        <w:rPr>
          <w:rFonts w:asciiTheme="minorHAnsi" w:hAnsiTheme="minorHAnsi" w:cstheme="minorHAnsi"/>
          <w:b/>
        </w:rPr>
        <w:t xml:space="preserve">byly schvalovány a zařazovány k financování </w:t>
      </w:r>
      <w:r w:rsidR="00CE3B81">
        <w:rPr>
          <w:rFonts w:asciiTheme="minorHAnsi" w:hAnsiTheme="minorHAnsi" w:cstheme="minorHAnsi"/>
          <w:b/>
        </w:rPr>
        <w:t>z</w:t>
      </w:r>
      <w:r w:rsidR="009A54A6" w:rsidRPr="00905759">
        <w:rPr>
          <w:rFonts w:asciiTheme="minorHAnsi" w:hAnsiTheme="minorHAnsi" w:cstheme="minorHAnsi"/>
          <w:b/>
        </w:rPr>
        <w:t xml:space="preserve"> rozpočtu SFDI jednotlivě </w:t>
      </w:r>
      <w:r w:rsidR="00CE3B81">
        <w:rPr>
          <w:rFonts w:asciiTheme="minorHAnsi" w:hAnsiTheme="minorHAnsi" w:cstheme="minorHAnsi"/>
          <w:b/>
        </w:rPr>
        <w:t xml:space="preserve">a </w:t>
      </w:r>
      <w:r w:rsidR="009A54A6" w:rsidRPr="00905759">
        <w:rPr>
          <w:rFonts w:asciiTheme="minorHAnsi" w:hAnsiTheme="minorHAnsi" w:cstheme="minorHAnsi"/>
          <w:b/>
        </w:rPr>
        <w:t>bez zřejmé věcné a</w:t>
      </w:r>
      <w:r w:rsidR="00CE3B81">
        <w:rPr>
          <w:rFonts w:asciiTheme="minorHAnsi" w:hAnsiTheme="minorHAnsi" w:cstheme="minorHAnsi"/>
          <w:b/>
        </w:rPr>
        <w:t xml:space="preserve"> </w:t>
      </w:r>
      <w:r w:rsidR="009A54A6" w:rsidRPr="00905759">
        <w:rPr>
          <w:rFonts w:asciiTheme="minorHAnsi" w:hAnsiTheme="minorHAnsi" w:cstheme="minorHAnsi"/>
          <w:b/>
        </w:rPr>
        <w:t>časové návaznosti na související projekty.</w:t>
      </w:r>
      <w:r w:rsidR="009A54A6">
        <w:rPr>
          <w:rFonts w:asciiTheme="minorHAnsi" w:hAnsiTheme="minorHAnsi" w:cstheme="minorHAnsi"/>
        </w:rPr>
        <w:t xml:space="preserve"> </w:t>
      </w:r>
      <w:r w:rsidR="00485C93">
        <w:rPr>
          <w:rFonts w:asciiTheme="minorHAnsi" w:hAnsiTheme="minorHAnsi" w:cstheme="minorHAnsi"/>
        </w:rPr>
        <w:t xml:space="preserve"> </w:t>
      </w:r>
    </w:p>
    <w:p w14:paraId="2F1CCEF4" w14:textId="77777777" w:rsidR="00294D37" w:rsidRDefault="00294D37" w:rsidP="00F06DDE">
      <w:pPr>
        <w:jc w:val="both"/>
        <w:rPr>
          <w:rFonts w:asciiTheme="minorHAnsi" w:hAnsiTheme="minorHAnsi" w:cstheme="minorHAnsi"/>
          <w:b/>
        </w:rPr>
      </w:pPr>
    </w:p>
    <w:p w14:paraId="7F3C2F9E" w14:textId="5B3DD315" w:rsidR="00C155FB" w:rsidRDefault="00C155FB" w:rsidP="00C155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 ETCS nebyl v podstatě dosud zaveden, kromě krátkého 22km úseku, kde byl zaveden v rámci pilotního projektu (viz výše bod 1</w:t>
      </w:r>
      <w:r w:rsidR="00CE3B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). </w:t>
      </w:r>
      <w:r w:rsidRPr="00B81981">
        <w:rPr>
          <w:rFonts w:asciiTheme="minorHAnsi" w:hAnsiTheme="minorHAnsi" w:cstheme="minorHAnsi"/>
          <w:b/>
        </w:rPr>
        <w:t>Realizovaný systém GSM-R tak</w:t>
      </w:r>
      <w:r w:rsidR="00470409">
        <w:rPr>
          <w:rFonts w:asciiTheme="minorHAnsi" w:hAnsiTheme="minorHAnsi" w:cstheme="minorHAnsi"/>
          <w:b/>
        </w:rPr>
        <w:t xml:space="preserve"> zatím</w:t>
      </w:r>
      <w:r w:rsidRPr="00B81981">
        <w:rPr>
          <w:rFonts w:asciiTheme="minorHAnsi" w:hAnsiTheme="minorHAnsi" w:cstheme="minorHAnsi"/>
          <w:b/>
        </w:rPr>
        <w:t xml:space="preserve"> nemohl být plnohodnotně využit</w:t>
      </w:r>
      <w:r w:rsidRPr="00BC133D">
        <w:rPr>
          <w:rFonts w:asciiTheme="minorHAnsi" w:hAnsiTheme="minorHAnsi" w:cstheme="minorHAnsi"/>
          <w:b/>
        </w:rPr>
        <w:t>.</w:t>
      </w:r>
    </w:p>
    <w:p w14:paraId="42FBBD74" w14:textId="77777777" w:rsidR="00C155FB" w:rsidRDefault="00C155FB" w:rsidP="00F06DDE">
      <w:pPr>
        <w:jc w:val="both"/>
        <w:rPr>
          <w:rFonts w:asciiTheme="minorHAnsi" w:hAnsiTheme="minorHAnsi" w:cstheme="minorHAnsi"/>
          <w:b/>
        </w:rPr>
      </w:pPr>
    </w:p>
    <w:p w14:paraId="4E9FEB20" w14:textId="77777777" w:rsidR="00F06DDE" w:rsidRPr="00F06DDE" w:rsidRDefault="00645FE4" w:rsidP="00BC133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2.2</w:t>
      </w:r>
      <w:r>
        <w:rPr>
          <w:rFonts w:asciiTheme="minorHAnsi" w:hAnsiTheme="minorHAnsi" w:cstheme="minorHAnsi"/>
        </w:rPr>
        <w:t xml:space="preserve"> </w:t>
      </w:r>
      <w:r w:rsidR="00F06DDE">
        <w:rPr>
          <w:rFonts w:asciiTheme="minorHAnsi" w:hAnsiTheme="minorHAnsi" w:cstheme="minorHAnsi"/>
        </w:rPr>
        <w:t>Podle předpisů upravujících čerpání prostředků Evropské unie je důležitým předpokladem pro posouzení účinnosti řízení využití finančních prostředků správné nastavení soustavy indikátorů tak, aby umožňovala hodnotit dopady a efektivnost intervencí</w:t>
      </w:r>
      <w:r w:rsidR="00A4412F">
        <w:rPr>
          <w:rFonts w:asciiTheme="minorHAnsi" w:hAnsiTheme="minorHAnsi" w:cstheme="minorHAnsi"/>
        </w:rPr>
        <w:t>.</w:t>
      </w:r>
      <w:r w:rsidR="00F06DDE">
        <w:rPr>
          <w:rFonts w:asciiTheme="minorHAnsi" w:hAnsiTheme="minorHAnsi" w:cstheme="minorHAnsi"/>
        </w:rPr>
        <w:t xml:space="preserve"> </w:t>
      </w:r>
      <w:r w:rsidR="00752268">
        <w:rPr>
          <w:rFonts w:asciiTheme="minorHAnsi" w:hAnsiTheme="minorHAnsi" w:cstheme="minorHAnsi"/>
        </w:rPr>
        <w:t>Ministerstvo</w:t>
      </w:r>
      <w:r w:rsidR="00752268" w:rsidRPr="00F06DDE">
        <w:rPr>
          <w:rFonts w:asciiTheme="minorHAnsi" w:hAnsiTheme="minorHAnsi" w:cstheme="minorHAnsi"/>
        </w:rPr>
        <w:t xml:space="preserve"> pro místní rozvoj </w:t>
      </w:r>
      <w:r w:rsidR="00752268">
        <w:rPr>
          <w:rFonts w:asciiTheme="minorHAnsi" w:hAnsiTheme="minorHAnsi" w:cstheme="minorHAnsi"/>
        </w:rPr>
        <w:t>vydalo</w:t>
      </w:r>
      <w:r w:rsidR="00752268" w:rsidRPr="00F06DDE">
        <w:rPr>
          <w:rFonts w:asciiTheme="minorHAnsi" w:hAnsiTheme="minorHAnsi" w:cstheme="minorHAnsi"/>
        </w:rPr>
        <w:t xml:space="preserve"> v březnu 2006</w:t>
      </w:r>
      <w:r w:rsidR="00752268">
        <w:rPr>
          <w:rFonts w:asciiTheme="minorHAnsi" w:hAnsiTheme="minorHAnsi" w:cstheme="minorHAnsi"/>
        </w:rPr>
        <w:t xml:space="preserve"> </w:t>
      </w:r>
      <w:r w:rsidR="00F06DDE" w:rsidRPr="00752268">
        <w:rPr>
          <w:rFonts w:asciiTheme="minorHAnsi" w:hAnsiTheme="minorHAnsi" w:cstheme="minorHAnsi"/>
          <w:i/>
        </w:rPr>
        <w:t>Zásad</w:t>
      </w:r>
      <w:r w:rsidR="00752268" w:rsidRPr="00752268">
        <w:rPr>
          <w:rFonts w:asciiTheme="minorHAnsi" w:hAnsiTheme="minorHAnsi" w:cstheme="minorHAnsi"/>
          <w:i/>
        </w:rPr>
        <w:t>y</w:t>
      </w:r>
      <w:r w:rsidR="00F06DDE" w:rsidRPr="00752268">
        <w:rPr>
          <w:rFonts w:asciiTheme="minorHAnsi" w:hAnsiTheme="minorHAnsi" w:cstheme="minorHAnsi"/>
          <w:i/>
        </w:rPr>
        <w:t xml:space="preserve"> tvorby</w:t>
      </w:r>
      <w:r w:rsidR="00221CBB" w:rsidRPr="00752268">
        <w:rPr>
          <w:rFonts w:asciiTheme="minorHAnsi" w:hAnsiTheme="minorHAnsi" w:cstheme="minorHAnsi"/>
          <w:i/>
        </w:rPr>
        <w:t xml:space="preserve"> indikátorů pro monitoring a eva</w:t>
      </w:r>
      <w:r w:rsidR="00F06DDE" w:rsidRPr="00752268">
        <w:rPr>
          <w:rFonts w:asciiTheme="minorHAnsi" w:hAnsiTheme="minorHAnsi" w:cstheme="minorHAnsi"/>
          <w:i/>
        </w:rPr>
        <w:t>lu</w:t>
      </w:r>
      <w:r w:rsidR="00221CBB" w:rsidRPr="00752268">
        <w:rPr>
          <w:rFonts w:asciiTheme="minorHAnsi" w:hAnsiTheme="minorHAnsi" w:cstheme="minorHAnsi"/>
          <w:i/>
        </w:rPr>
        <w:t>a</w:t>
      </w:r>
      <w:r w:rsidR="00F06DDE" w:rsidRPr="00752268">
        <w:rPr>
          <w:rFonts w:asciiTheme="minorHAnsi" w:hAnsiTheme="minorHAnsi" w:cstheme="minorHAnsi"/>
          <w:i/>
        </w:rPr>
        <w:t>ci</w:t>
      </w:r>
      <w:r w:rsidR="00F06DDE" w:rsidRPr="00F06DDE">
        <w:rPr>
          <w:rFonts w:asciiTheme="minorHAnsi" w:hAnsiTheme="minorHAnsi" w:cstheme="minorHAnsi"/>
        </w:rPr>
        <w:t>,</w:t>
      </w:r>
      <w:r w:rsidR="00752268">
        <w:rPr>
          <w:rFonts w:asciiTheme="minorHAnsi" w:hAnsiTheme="minorHAnsi" w:cstheme="minorHAnsi"/>
        </w:rPr>
        <w:t xml:space="preserve"> podle kterých</w:t>
      </w:r>
      <w:r w:rsidR="00F06DDE" w:rsidRPr="00F06DDE">
        <w:rPr>
          <w:rFonts w:asciiTheme="minorHAnsi" w:hAnsiTheme="minorHAnsi" w:cstheme="minorHAnsi"/>
        </w:rPr>
        <w:t xml:space="preserve"> </w:t>
      </w:r>
      <w:r w:rsidR="00F06DDE">
        <w:rPr>
          <w:rFonts w:asciiTheme="minorHAnsi" w:hAnsiTheme="minorHAnsi" w:cstheme="minorHAnsi"/>
        </w:rPr>
        <w:t>mají</w:t>
      </w:r>
      <w:r w:rsidR="00F06DDE" w:rsidRPr="00F06DDE">
        <w:rPr>
          <w:rFonts w:asciiTheme="minorHAnsi" w:hAnsiTheme="minorHAnsi" w:cstheme="minorHAnsi"/>
        </w:rPr>
        <w:t>:</w:t>
      </w:r>
    </w:p>
    <w:p w14:paraId="680BF840" w14:textId="77777777" w:rsidR="00F06DDE" w:rsidRPr="00BC133D" w:rsidRDefault="00F06DDE" w:rsidP="00F06DDE">
      <w:pPr>
        <w:ind w:left="993" w:hanging="142"/>
        <w:jc w:val="both"/>
        <w:rPr>
          <w:rFonts w:asciiTheme="minorHAnsi" w:hAnsiTheme="minorHAnsi" w:cstheme="minorHAnsi"/>
        </w:rPr>
      </w:pPr>
      <w:r w:rsidRPr="00BC133D">
        <w:rPr>
          <w:rFonts w:asciiTheme="minorHAnsi" w:hAnsiTheme="minorHAnsi" w:cstheme="minorHAnsi"/>
        </w:rPr>
        <w:t>-</w:t>
      </w:r>
      <w:r w:rsidRPr="00BC133D">
        <w:rPr>
          <w:rFonts w:asciiTheme="minorHAnsi" w:hAnsiTheme="minorHAnsi" w:cstheme="minorHAnsi"/>
        </w:rPr>
        <w:tab/>
      </w:r>
      <w:r w:rsidRPr="00BC133D">
        <w:rPr>
          <w:rFonts w:asciiTheme="minorHAnsi" w:hAnsiTheme="minorHAnsi" w:cstheme="minorHAnsi"/>
          <w:b/>
        </w:rPr>
        <w:t>indikátory výstupu</w:t>
      </w:r>
      <w:r w:rsidRPr="00BC133D">
        <w:rPr>
          <w:rFonts w:asciiTheme="minorHAnsi" w:hAnsiTheme="minorHAnsi" w:cstheme="minorHAnsi"/>
        </w:rPr>
        <w:t xml:space="preserve"> podávat informace o výstupech projektů v rámci operačního programu,</w:t>
      </w:r>
    </w:p>
    <w:p w14:paraId="2E3F8FFC" w14:textId="77777777" w:rsidR="00F06DDE" w:rsidRPr="00BC133D" w:rsidRDefault="00F06DDE" w:rsidP="00F06DDE">
      <w:pPr>
        <w:ind w:left="993" w:hanging="142"/>
        <w:jc w:val="both"/>
        <w:rPr>
          <w:rFonts w:asciiTheme="minorHAnsi" w:hAnsiTheme="minorHAnsi" w:cstheme="minorHAnsi"/>
        </w:rPr>
      </w:pPr>
      <w:r w:rsidRPr="00BC133D">
        <w:rPr>
          <w:rFonts w:asciiTheme="minorHAnsi" w:hAnsiTheme="minorHAnsi" w:cstheme="minorHAnsi"/>
        </w:rPr>
        <w:t>-</w:t>
      </w:r>
      <w:r w:rsidRPr="00BC133D">
        <w:rPr>
          <w:rFonts w:asciiTheme="minorHAnsi" w:hAnsiTheme="minorHAnsi" w:cstheme="minorHAnsi"/>
        </w:rPr>
        <w:tab/>
      </w:r>
      <w:r w:rsidRPr="00BC133D">
        <w:rPr>
          <w:rFonts w:asciiTheme="minorHAnsi" w:hAnsiTheme="minorHAnsi" w:cstheme="minorHAnsi"/>
          <w:b/>
        </w:rPr>
        <w:t>indikátory výsledku</w:t>
      </w:r>
      <w:r w:rsidRPr="00BC133D">
        <w:rPr>
          <w:rFonts w:asciiTheme="minorHAnsi" w:hAnsiTheme="minorHAnsi" w:cstheme="minorHAnsi"/>
        </w:rPr>
        <w:t xml:space="preserve"> mít vazbu na bezprostřední (přímý a okamžitý) přínos daného programu a mají umožnit měřit výsledek intervence,</w:t>
      </w:r>
    </w:p>
    <w:p w14:paraId="57837D21" w14:textId="6DD7C26A" w:rsidR="00F06DDE" w:rsidRPr="00BC133D" w:rsidRDefault="00F06DDE" w:rsidP="00F06DDE">
      <w:pPr>
        <w:ind w:left="993" w:hanging="142"/>
        <w:jc w:val="both"/>
        <w:rPr>
          <w:rFonts w:asciiTheme="minorHAnsi" w:hAnsiTheme="minorHAnsi" w:cstheme="minorHAnsi"/>
        </w:rPr>
      </w:pPr>
      <w:r w:rsidRPr="00BC133D">
        <w:rPr>
          <w:rFonts w:asciiTheme="minorHAnsi" w:hAnsiTheme="minorHAnsi" w:cstheme="minorHAnsi"/>
        </w:rPr>
        <w:t>-</w:t>
      </w:r>
      <w:r w:rsidRPr="00BC133D">
        <w:rPr>
          <w:rFonts w:asciiTheme="minorHAnsi" w:hAnsiTheme="minorHAnsi" w:cstheme="minorHAnsi"/>
        </w:rPr>
        <w:tab/>
      </w:r>
      <w:r w:rsidRPr="00BC133D">
        <w:rPr>
          <w:rFonts w:asciiTheme="minorHAnsi" w:hAnsiTheme="minorHAnsi" w:cstheme="minorHAnsi"/>
          <w:b/>
        </w:rPr>
        <w:t>indikátory dopadu</w:t>
      </w:r>
      <w:r w:rsidRPr="00BC133D">
        <w:rPr>
          <w:rFonts w:asciiTheme="minorHAnsi" w:hAnsiTheme="minorHAnsi" w:cstheme="minorHAnsi"/>
        </w:rPr>
        <w:t xml:space="preserve"> informovat o souvislostech, které překračují rámec okamžitých účinků, </w:t>
      </w:r>
      <w:r w:rsidR="00CE3B81">
        <w:rPr>
          <w:rFonts w:asciiTheme="minorHAnsi" w:hAnsiTheme="minorHAnsi" w:cstheme="minorHAnsi"/>
        </w:rPr>
        <w:t xml:space="preserve">a </w:t>
      </w:r>
      <w:r w:rsidRPr="00BC133D">
        <w:rPr>
          <w:rFonts w:asciiTheme="minorHAnsi" w:hAnsiTheme="minorHAnsi" w:cstheme="minorHAnsi"/>
        </w:rPr>
        <w:t>slouž</w:t>
      </w:r>
      <w:r w:rsidR="00CE3B81">
        <w:rPr>
          <w:rFonts w:asciiTheme="minorHAnsi" w:hAnsiTheme="minorHAnsi" w:cstheme="minorHAnsi"/>
        </w:rPr>
        <w:t>it</w:t>
      </w:r>
      <w:r w:rsidRPr="00BC133D">
        <w:rPr>
          <w:rFonts w:asciiTheme="minorHAnsi" w:hAnsiTheme="minorHAnsi" w:cstheme="minorHAnsi"/>
        </w:rPr>
        <w:t xml:space="preserve"> k měření plnění rozhodujících cílů programu.</w:t>
      </w:r>
    </w:p>
    <w:p w14:paraId="6A6438DF" w14:textId="77777777" w:rsidR="00F06DDE" w:rsidRPr="00F06DDE" w:rsidRDefault="00F06DDE" w:rsidP="00F06DDE">
      <w:p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1E6B3B5" w14:textId="094A4B08" w:rsidR="00F06DDE" w:rsidRPr="00F06DDE" w:rsidRDefault="008B7E96" w:rsidP="00F06DDE">
      <w:pPr>
        <w:jc w:val="both"/>
        <w:rPr>
          <w:rFonts w:asciiTheme="minorHAnsi" w:hAnsiTheme="minorHAnsi" w:cstheme="minorHAnsi"/>
        </w:rPr>
      </w:pPr>
      <w:r w:rsidRPr="008B7E96">
        <w:rPr>
          <w:rFonts w:asciiTheme="minorHAnsi" w:hAnsiTheme="minorHAnsi" w:cstheme="minorHAnsi"/>
          <w:b/>
        </w:rPr>
        <w:t>MD nenastavilo soustavu indikátorů v OPD a</w:t>
      </w:r>
      <w:r w:rsidR="001631F8">
        <w:rPr>
          <w:rFonts w:asciiTheme="minorHAnsi" w:hAnsiTheme="minorHAnsi" w:cstheme="minorHAnsi"/>
          <w:b/>
        </w:rPr>
        <w:t xml:space="preserve"> v</w:t>
      </w:r>
      <w:r w:rsidRPr="008B7E96">
        <w:rPr>
          <w:rFonts w:asciiTheme="minorHAnsi" w:hAnsiTheme="minorHAnsi" w:cstheme="minorHAnsi"/>
          <w:b/>
        </w:rPr>
        <w:t xml:space="preserve"> dokumentaci programu č. 127 330 tak, aby umožňovala hodnotit plnění předpokládaných záměrů a </w:t>
      </w:r>
      <w:r w:rsidR="0093599F">
        <w:rPr>
          <w:rFonts w:asciiTheme="minorHAnsi" w:hAnsiTheme="minorHAnsi" w:cstheme="minorHAnsi"/>
          <w:b/>
        </w:rPr>
        <w:t>účinnost</w:t>
      </w:r>
      <w:r w:rsidRPr="008B7E96">
        <w:rPr>
          <w:rFonts w:asciiTheme="minorHAnsi" w:hAnsiTheme="minorHAnsi" w:cstheme="minorHAnsi"/>
          <w:b/>
        </w:rPr>
        <w:t xml:space="preserve"> peněžních prostředků vynaložených na zavádění ERTMS</w:t>
      </w:r>
      <w:r>
        <w:rPr>
          <w:rFonts w:asciiTheme="minorHAnsi" w:hAnsiTheme="minorHAnsi" w:cstheme="minorHAnsi"/>
        </w:rPr>
        <w:t xml:space="preserve"> (viz následující body 2.2.1 a 2.2.2).</w:t>
      </w:r>
    </w:p>
    <w:p w14:paraId="2A88E16D" w14:textId="77777777" w:rsidR="006F754B" w:rsidRDefault="006F754B" w:rsidP="00645FE4">
      <w:pPr>
        <w:jc w:val="both"/>
        <w:rPr>
          <w:rFonts w:asciiTheme="minorHAnsi" w:hAnsiTheme="minorHAnsi" w:cstheme="minorHAnsi"/>
        </w:rPr>
      </w:pPr>
    </w:p>
    <w:p w14:paraId="603CCEB0" w14:textId="022D2264" w:rsidR="009E5397" w:rsidRDefault="00645FE4" w:rsidP="009E53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2.2.1</w:t>
      </w:r>
      <w:r>
        <w:rPr>
          <w:rFonts w:asciiTheme="minorHAnsi" w:hAnsiTheme="minorHAnsi" w:cstheme="minorHAnsi"/>
        </w:rPr>
        <w:t xml:space="preserve"> </w:t>
      </w:r>
      <w:r w:rsidR="009E5397">
        <w:rPr>
          <w:rFonts w:asciiTheme="minorHAnsi" w:hAnsiTheme="minorHAnsi" w:cstheme="minorHAnsi"/>
        </w:rPr>
        <w:t xml:space="preserve">Podpora zavádění interoperability v železniční dopravě byla v OPD přiřazena prioritní ose 1 </w:t>
      </w:r>
      <w:r w:rsidR="009E5397">
        <w:rPr>
          <w:rFonts w:asciiTheme="minorHAnsi" w:hAnsiTheme="minorHAnsi" w:cstheme="minorHAnsi"/>
          <w:i/>
        </w:rPr>
        <w:t>Modernizace železniční sítě TEN-T</w:t>
      </w:r>
      <w:r w:rsidR="009E5397">
        <w:rPr>
          <w:rFonts w:asciiTheme="minorHAnsi" w:hAnsiTheme="minorHAnsi" w:cstheme="minorHAnsi"/>
        </w:rPr>
        <w:t>. Konkrétně ji řešila oblast podpory 1.2 zaměřená na zajištění interoperability na stávajících železničních tratích, zajištění souladu s technickými specifikacemi pro interoperabilitu</w:t>
      </w:r>
      <w:r w:rsidR="009E5397">
        <w:rPr>
          <w:rStyle w:val="Znakapoznpodarou"/>
          <w:rFonts w:asciiTheme="minorHAnsi" w:hAnsiTheme="minorHAnsi" w:cstheme="minorHAnsi"/>
        </w:rPr>
        <w:footnoteReference w:id="10"/>
      </w:r>
      <w:r w:rsidR="009E5397">
        <w:rPr>
          <w:rFonts w:asciiTheme="minorHAnsi" w:hAnsiTheme="minorHAnsi" w:cstheme="minorHAnsi"/>
        </w:rPr>
        <w:t xml:space="preserve"> a rozvoj telematických systémů. Intervence měly </w:t>
      </w:r>
      <w:r w:rsidR="00CE3B81">
        <w:rPr>
          <w:rFonts w:asciiTheme="minorHAnsi" w:hAnsiTheme="minorHAnsi" w:cstheme="minorHAnsi"/>
        </w:rPr>
        <w:t xml:space="preserve">řešit </w:t>
      </w:r>
      <w:r w:rsidR="009E5397">
        <w:rPr>
          <w:rFonts w:asciiTheme="minorHAnsi" w:hAnsiTheme="minorHAnsi" w:cstheme="minorHAnsi"/>
        </w:rPr>
        <w:t>zejména</w:t>
      </w:r>
      <w:r w:rsidR="00C86376">
        <w:rPr>
          <w:rFonts w:asciiTheme="minorHAnsi" w:hAnsiTheme="minorHAnsi" w:cstheme="minorHAnsi"/>
        </w:rPr>
        <w:t xml:space="preserve"> </w:t>
      </w:r>
      <w:r w:rsidR="009E5397">
        <w:rPr>
          <w:rFonts w:asciiTheme="minorHAnsi" w:hAnsiTheme="minorHAnsi" w:cstheme="minorHAnsi"/>
        </w:rPr>
        <w:t>zavádění systému ERTMS a dálkového řízení provozu, včetně souvisejících úprav kolejových vozidel.</w:t>
      </w:r>
      <w:r w:rsidR="00C86376">
        <w:rPr>
          <w:rFonts w:asciiTheme="minorHAnsi" w:hAnsiTheme="minorHAnsi" w:cstheme="minorHAnsi"/>
        </w:rPr>
        <w:t xml:space="preserve"> </w:t>
      </w:r>
      <w:r w:rsidR="009E5397">
        <w:rPr>
          <w:rFonts w:asciiTheme="minorHAnsi" w:hAnsiTheme="minorHAnsi" w:cstheme="minorHAnsi"/>
        </w:rPr>
        <w:t xml:space="preserve"> </w:t>
      </w:r>
    </w:p>
    <w:p w14:paraId="17D229B4" w14:textId="77777777" w:rsidR="009E5397" w:rsidRDefault="009E5397" w:rsidP="00645FE4">
      <w:pPr>
        <w:jc w:val="both"/>
        <w:rPr>
          <w:rFonts w:asciiTheme="minorHAnsi" w:hAnsiTheme="minorHAnsi" w:cstheme="minorHAnsi"/>
        </w:rPr>
      </w:pPr>
    </w:p>
    <w:p w14:paraId="7496AA37" w14:textId="77777777" w:rsidR="00680899" w:rsidRPr="00485C93" w:rsidRDefault="009E5397" w:rsidP="009E53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 stanovilo pro prioritní osu 1 čtyři indikátory výstupu, dva indikátory výsledku a tři indikátory dopadu. Při aktualizaci v roce 2015 přidalo ještě jeden indikátor výstupu. </w:t>
      </w:r>
      <w:r w:rsidRPr="00680899">
        <w:rPr>
          <w:rFonts w:asciiTheme="minorHAnsi" w:hAnsiTheme="minorHAnsi" w:cstheme="minorHAnsi"/>
        </w:rPr>
        <w:t>Žádný z indikátorů však neměl jasnou vazbu na zavádění interoperability (oblast podpory 1.2).</w:t>
      </w:r>
      <w:r w:rsidR="00680899" w:rsidRPr="00680899">
        <w:rPr>
          <w:rFonts w:asciiTheme="minorHAnsi" w:hAnsiTheme="minorHAnsi" w:cstheme="minorHAnsi"/>
        </w:rPr>
        <w:t xml:space="preserve"> Na tyto indikátory nenavazovaly indikátory jednotlivých projektů, jejichž obsahem je zajištění interoperability železničních tratí.</w:t>
      </w:r>
      <w:r w:rsidR="00680899">
        <w:rPr>
          <w:rFonts w:asciiTheme="minorHAnsi" w:hAnsiTheme="minorHAnsi" w:cstheme="minorHAnsi"/>
        </w:rPr>
        <w:t xml:space="preserve"> </w:t>
      </w:r>
      <w:r w:rsidR="00680899" w:rsidRPr="00680899">
        <w:rPr>
          <w:rFonts w:asciiTheme="minorHAnsi" w:hAnsiTheme="minorHAnsi" w:cstheme="minorHAnsi"/>
          <w:b/>
        </w:rPr>
        <w:t>Sta</w:t>
      </w:r>
      <w:r w:rsidR="00470409">
        <w:rPr>
          <w:rFonts w:asciiTheme="minorHAnsi" w:hAnsiTheme="minorHAnsi" w:cstheme="minorHAnsi"/>
          <w:b/>
        </w:rPr>
        <w:t>novené indikátory tak neumožní</w:t>
      </w:r>
      <w:r w:rsidR="00680899" w:rsidRPr="00680899">
        <w:rPr>
          <w:rFonts w:asciiTheme="minorHAnsi" w:hAnsiTheme="minorHAnsi" w:cstheme="minorHAnsi"/>
          <w:b/>
        </w:rPr>
        <w:t xml:space="preserve"> objektivně hodnotit účelnost a efektivnost (účinnost</w:t>
      </w:r>
      <w:r w:rsidR="00680899">
        <w:rPr>
          <w:rFonts w:asciiTheme="minorHAnsi" w:hAnsiTheme="minorHAnsi" w:cstheme="minorHAnsi"/>
          <w:b/>
        </w:rPr>
        <w:t xml:space="preserve">) peněžních prostředků poskytnutých z OPD </w:t>
      </w:r>
      <w:r w:rsidR="00485C93">
        <w:rPr>
          <w:rFonts w:asciiTheme="minorHAnsi" w:hAnsiTheme="minorHAnsi" w:cstheme="minorHAnsi"/>
          <w:b/>
        </w:rPr>
        <w:t>v rámci oblasti podpory 1.2 na příslušné projekty</w:t>
      </w:r>
      <w:r w:rsidR="00485C93">
        <w:rPr>
          <w:rFonts w:asciiTheme="minorHAnsi" w:hAnsiTheme="minorHAnsi" w:cstheme="minorHAnsi"/>
        </w:rPr>
        <w:t xml:space="preserve"> (viz dále i bod 4</w:t>
      </w:r>
      <w:r w:rsidR="001631F8">
        <w:rPr>
          <w:rFonts w:asciiTheme="minorHAnsi" w:hAnsiTheme="minorHAnsi" w:cstheme="minorHAnsi"/>
        </w:rPr>
        <w:t>.1</w:t>
      </w:r>
      <w:r w:rsidR="00485C93">
        <w:rPr>
          <w:rFonts w:asciiTheme="minorHAnsi" w:hAnsiTheme="minorHAnsi" w:cstheme="minorHAnsi"/>
        </w:rPr>
        <w:t xml:space="preserve">). </w:t>
      </w:r>
    </w:p>
    <w:p w14:paraId="530CF94A" w14:textId="77777777" w:rsidR="008F584B" w:rsidRDefault="009E5397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3C468B8" w14:textId="41B0F0C7" w:rsidR="00485C93" w:rsidRPr="009D074A" w:rsidRDefault="00C95AA7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2.2.2</w:t>
      </w:r>
      <w:r>
        <w:rPr>
          <w:rFonts w:asciiTheme="minorHAnsi" w:hAnsiTheme="minorHAnsi" w:cstheme="minorHAnsi"/>
        </w:rPr>
        <w:t xml:space="preserve"> </w:t>
      </w:r>
      <w:r w:rsidR="00A4412F">
        <w:rPr>
          <w:rFonts w:asciiTheme="minorHAnsi" w:hAnsiTheme="minorHAnsi" w:cstheme="minorHAnsi"/>
        </w:rPr>
        <w:t xml:space="preserve">Pro naplňování cílů OPD v oblasti interoperability vytvořilo </w:t>
      </w:r>
      <w:r w:rsidR="00485C93">
        <w:rPr>
          <w:rFonts w:asciiTheme="minorHAnsi" w:hAnsiTheme="minorHAnsi" w:cstheme="minorHAnsi"/>
        </w:rPr>
        <w:t xml:space="preserve">MD v roce 2007 </w:t>
      </w:r>
      <w:r w:rsidR="009D074A">
        <w:rPr>
          <w:rFonts w:asciiTheme="minorHAnsi" w:hAnsiTheme="minorHAnsi" w:cstheme="minorHAnsi"/>
        </w:rPr>
        <w:t>program č. 127</w:t>
      </w:r>
      <w:r w:rsidR="00990E06">
        <w:rPr>
          <w:rFonts w:asciiTheme="minorHAnsi" w:hAnsiTheme="minorHAnsi" w:cstheme="minorHAnsi"/>
        </w:rPr>
        <w:t> </w:t>
      </w:r>
      <w:r w:rsidR="009D074A">
        <w:rPr>
          <w:rFonts w:asciiTheme="minorHAnsi" w:hAnsiTheme="minorHAnsi" w:cstheme="minorHAnsi"/>
        </w:rPr>
        <w:t>330</w:t>
      </w:r>
      <w:r w:rsidR="00990E06">
        <w:rPr>
          <w:rFonts w:asciiTheme="minorHAnsi" w:hAnsiTheme="minorHAnsi" w:cstheme="minorHAnsi"/>
        </w:rPr>
        <w:t xml:space="preserve"> –</w:t>
      </w:r>
      <w:r w:rsidR="009D074A">
        <w:rPr>
          <w:rFonts w:asciiTheme="minorHAnsi" w:hAnsiTheme="minorHAnsi" w:cstheme="minorHAnsi"/>
        </w:rPr>
        <w:t xml:space="preserve"> </w:t>
      </w:r>
      <w:r w:rsidR="009D074A">
        <w:rPr>
          <w:rFonts w:asciiTheme="minorHAnsi" w:hAnsiTheme="minorHAnsi" w:cstheme="minorHAnsi"/>
          <w:i/>
        </w:rPr>
        <w:t>Interoperabilita v železniční dopravě</w:t>
      </w:r>
      <w:r w:rsidR="009D074A">
        <w:rPr>
          <w:rFonts w:asciiTheme="minorHAnsi" w:hAnsiTheme="minorHAnsi" w:cstheme="minorHAnsi"/>
        </w:rPr>
        <w:t xml:space="preserve">. Program rozčlenilo na čtyři podprogramy. </w:t>
      </w:r>
      <w:r w:rsidR="00EC7E51">
        <w:rPr>
          <w:rFonts w:asciiTheme="minorHAnsi" w:hAnsiTheme="minorHAnsi" w:cstheme="minorHAnsi"/>
        </w:rPr>
        <w:t>Dobu j</w:t>
      </w:r>
      <w:r w:rsidR="009D074A">
        <w:rPr>
          <w:rFonts w:asciiTheme="minorHAnsi" w:hAnsiTheme="minorHAnsi" w:cstheme="minorHAnsi"/>
        </w:rPr>
        <w:t xml:space="preserve">eho realizace stanovilo na roky 2004 </w:t>
      </w:r>
      <w:r w:rsidR="00990E06">
        <w:rPr>
          <w:rFonts w:asciiTheme="minorHAnsi" w:hAnsiTheme="minorHAnsi" w:cstheme="minorHAnsi"/>
        </w:rPr>
        <w:t xml:space="preserve">až 2015 </w:t>
      </w:r>
      <w:r w:rsidR="009D074A">
        <w:rPr>
          <w:rFonts w:asciiTheme="minorHAnsi" w:hAnsiTheme="minorHAnsi" w:cstheme="minorHAnsi"/>
        </w:rPr>
        <w:t>(dobu</w:t>
      </w:r>
      <w:r w:rsidR="00470409">
        <w:rPr>
          <w:rFonts w:asciiTheme="minorHAnsi" w:hAnsiTheme="minorHAnsi" w:cstheme="minorHAnsi"/>
        </w:rPr>
        <w:t xml:space="preserve"> do roku 2007</w:t>
      </w:r>
      <w:r w:rsidR="009D074A">
        <w:rPr>
          <w:rFonts w:asciiTheme="minorHAnsi" w:hAnsiTheme="minorHAnsi" w:cstheme="minorHAnsi"/>
        </w:rPr>
        <w:t xml:space="preserve"> označilo v dokumentaci programu jako „</w:t>
      </w:r>
      <w:r w:rsidR="009D074A" w:rsidRPr="00BC133D">
        <w:rPr>
          <w:rFonts w:asciiTheme="minorHAnsi" w:hAnsiTheme="minorHAnsi" w:cstheme="minorHAnsi"/>
          <w:i/>
        </w:rPr>
        <w:t>realizac</w:t>
      </w:r>
      <w:r w:rsidR="00990E06" w:rsidRPr="00BC133D">
        <w:rPr>
          <w:rFonts w:asciiTheme="minorHAnsi" w:hAnsiTheme="minorHAnsi" w:cstheme="minorHAnsi"/>
          <w:i/>
        </w:rPr>
        <w:t>i</w:t>
      </w:r>
      <w:r w:rsidR="009D074A" w:rsidRPr="00BC133D">
        <w:rPr>
          <w:rFonts w:asciiTheme="minorHAnsi" w:hAnsiTheme="minorHAnsi" w:cstheme="minorHAnsi"/>
          <w:i/>
        </w:rPr>
        <w:t xml:space="preserve"> programu před schválením jeho dokumentace</w:t>
      </w:r>
      <w:r w:rsidR="009D074A">
        <w:rPr>
          <w:rFonts w:asciiTheme="minorHAnsi" w:hAnsiTheme="minorHAnsi" w:cstheme="minorHAnsi"/>
        </w:rPr>
        <w:t>“) a</w:t>
      </w:r>
      <w:r w:rsidR="00FF5474">
        <w:rPr>
          <w:rFonts w:asciiTheme="minorHAnsi" w:hAnsiTheme="minorHAnsi" w:cstheme="minorHAnsi"/>
        </w:rPr>
        <w:t> </w:t>
      </w:r>
      <w:r w:rsidR="009D074A">
        <w:rPr>
          <w:rFonts w:asciiTheme="minorHAnsi" w:hAnsiTheme="minorHAnsi" w:cstheme="minorHAnsi"/>
        </w:rPr>
        <w:t>finanční potřebu na 3 780 mil. Kč. Kryta měla být z prostředků Evropské unie ve výši 2 927</w:t>
      </w:r>
      <w:r w:rsidR="00FF5474">
        <w:rPr>
          <w:rFonts w:asciiTheme="minorHAnsi" w:hAnsiTheme="minorHAnsi" w:cstheme="minorHAnsi"/>
        </w:rPr>
        <w:t> </w:t>
      </w:r>
      <w:r w:rsidR="009D074A">
        <w:rPr>
          <w:rFonts w:asciiTheme="minorHAnsi" w:hAnsiTheme="minorHAnsi" w:cstheme="minorHAnsi"/>
        </w:rPr>
        <w:t>mil. Kč, z prostředků SFDI ve výši 592 mil. Kč a vlastními prostředky účastníků programu ve výši 261 mil. Kč.</w:t>
      </w:r>
      <w:r w:rsidR="00A4412F">
        <w:rPr>
          <w:rFonts w:asciiTheme="minorHAnsi" w:hAnsiTheme="minorHAnsi" w:cstheme="minorHAnsi"/>
        </w:rPr>
        <w:t xml:space="preserve">  </w:t>
      </w:r>
    </w:p>
    <w:p w14:paraId="10F236B6" w14:textId="77777777" w:rsidR="00485C93" w:rsidRDefault="00485C93" w:rsidP="00645FE4">
      <w:pPr>
        <w:jc w:val="both"/>
        <w:rPr>
          <w:rFonts w:asciiTheme="minorHAnsi" w:hAnsiTheme="minorHAnsi" w:cstheme="minorHAnsi"/>
        </w:rPr>
      </w:pPr>
    </w:p>
    <w:p w14:paraId="37298BC1" w14:textId="77777777" w:rsidR="009D074A" w:rsidRDefault="00CF684E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programu však byl</w:t>
      </w:r>
      <w:r w:rsidR="009D074A">
        <w:rPr>
          <w:rFonts w:asciiTheme="minorHAnsi" w:hAnsiTheme="minorHAnsi" w:cstheme="minorHAnsi"/>
        </w:rPr>
        <w:t xml:space="preserve"> do roku 2009 </w:t>
      </w:r>
      <w:r>
        <w:rPr>
          <w:rFonts w:asciiTheme="minorHAnsi" w:hAnsiTheme="minorHAnsi" w:cstheme="minorHAnsi"/>
        </w:rPr>
        <w:t>financován pouze pilotní projekt</w:t>
      </w:r>
      <w:r w:rsidR="009D074A">
        <w:rPr>
          <w:rFonts w:asciiTheme="minorHAnsi" w:hAnsiTheme="minorHAnsi" w:cstheme="minorHAnsi"/>
        </w:rPr>
        <w:t xml:space="preserve"> ETCS v 22 km dlouhém úseku Poříčany – Kolín. MD program v říjnu 2009 aktualizovalo. Realizaci programu upravilo na říjen 2009 až prosinec 2015. Finanční potřebu programu snížilo o 38 % na 2</w:t>
      </w:r>
      <w:r w:rsidR="00FE2D02">
        <w:rPr>
          <w:rFonts w:asciiTheme="minorHAnsi" w:hAnsiTheme="minorHAnsi" w:cstheme="minorHAnsi"/>
        </w:rPr>
        <w:t> </w:t>
      </w:r>
      <w:r w:rsidR="009D074A">
        <w:rPr>
          <w:rFonts w:asciiTheme="minorHAnsi" w:hAnsiTheme="minorHAnsi" w:cstheme="minorHAnsi"/>
        </w:rPr>
        <w:t>358</w:t>
      </w:r>
      <w:r w:rsidR="00FE2D02">
        <w:rPr>
          <w:rFonts w:asciiTheme="minorHAnsi" w:hAnsiTheme="minorHAnsi" w:cstheme="minorHAnsi"/>
        </w:rPr>
        <w:t> </w:t>
      </w:r>
      <w:r w:rsidR="009D074A">
        <w:rPr>
          <w:rFonts w:asciiTheme="minorHAnsi" w:hAnsiTheme="minorHAnsi" w:cstheme="minorHAnsi"/>
        </w:rPr>
        <w:t>mil. Kč (měla být kryta z prostředků Evropské unie ve výši 838 mil. Kč, z prostředků SFDI ve výši 153 mil. Kč, z dotací ze státního ro</w:t>
      </w:r>
      <w:r w:rsidR="00253B3C">
        <w:rPr>
          <w:rFonts w:asciiTheme="minorHAnsi" w:hAnsiTheme="minorHAnsi" w:cstheme="minorHAnsi"/>
        </w:rPr>
        <w:t>zpočtu ve výši 133 </w:t>
      </w:r>
      <w:r w:rsidR="009D074A">
        <w:rPr>
          <w:rFonts w:asciiTheme="minorHAnsi" w:hAnsiTheme="minorHAnsi" w:cstheme="minorHAnsi"/>
        </w:rPr>
        <w:t>mil. Kč, mimorozpočtovými prostředky organizačních slo</w:t>
      </w:r>
      <w:r w:rsidR="00253B3C">
        <w:rPr>
          <w:rFonts w:asciiTheme="minorHAnsi" w:hAnsiTheme="minorHAnsi" w:cstheme="minorHAnsi"/>
        </w:rPr>
        <w:t>žek státu ve výši 229 mil. Kč a </w:t>
      </w:r>
      <w:r w:rsidR="009D074A">
        <w:rPr>
          <w:rFonts w:asciiTheme="minorHAnsi" w:hAnsiTheme="minorHAnsi" w:cstheme="minorHAnsi"/>
        </w:rPr>
        <w:t>vlastními prostředky účastníků programu ve výši 1 005 mil. Kč).</w:t>
      </w:r>
      <w:r w:rsidR="00253B3C" w:rsidRPr="00253B3C">
        <w:rPr>
          <w:rFonts w:asciiTheme="minorHAnsi" w:hAnsiTheme="minorHAnsi" w:cstheme="minorHAnsi"/>
        </w:rPr>
        <w:t xml:space="preserve"> </w:t>
      </w:r>
      <w:r w:rsidR="00253B3C">
        <w:rPr>
          <w:rFonts w:asciiTheme="minorHAnsi" w:hAnsiTheme="minorHAnsi" w:cstheme="minorHAnsi"/>
        </w:rPr>
        <w:t xml:space="preserve">Program byl již zaměřen pouze na vybavení kolejových vozidel palubními jednotkami. Aktualizovanou dokumentaci schválilo Ministerstvo financí podle návrhu MD v prosinci 2009. </w:t>
      </w:r>
    </w:p>
    <w:p w14:paraId="4FE34853" w14:textId="77777777" w:rsidR="00291B5B" w:rsidRDefault="00291B5B" w:rsidP="00645FE4">
      <w:pPr>
        <w:jc w:val="both"/>
        <w:rPr>
          <w:rFonts w:asciiTheme="minorHAnsi" w:hAnsiTheme="minorHAnsi" w:cstheme="minorHAnsi"/>
        </w:rPr>
      </w:pPr>
    </w:p>
    <w:p w14:paraId="5D5A707E" w14:textId="32E27E88" w:rsidR="00253B3C" w:rsidRPr="00546D4D" w:rsidRDefault="00253B3C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 </w:t>
      </w:r>
      <w:r w:rsidR="00FF13F9">
        <w:rPr>
          <w:rFonts w:asciiTheme="minorHAnsi" w:hAnsiTheme="minorHAnsi" w:cstheme="minorHAnsi"/>
        </w:rPr>
        <w:t xml:space="preserve">v aktualizaci </w:t>
      </w:r>
      <w:r>
        <w:rPr>
          <w:rFonts w:asciiTheme="minorHAnsi" w:hAnsiTheme="minorHAnsi" w:cstheme="minorHAnsi"/>
        </w:rPr>
        <w:t>z roku 2009</w:t>
      </w:r>
      <w:r w:rsidRPr="00253B3C">
        <w:rPr>
          <w:rFonts w:asciiTheme="minorHAnsi" w:hAnsiTheme="minorHAnsi" w:cstheme="minorHAnsi"/>
        </w:rPr>
        <w:t xml:space="preserve"> </w:t>
      </w:r>
      <w:r w:rsidR="00FF13F9">
        <w:rPr>
          <w:rFonts w:asciiTheme="minorHAnsi" w:hAnsiTheme="minorHAnsi" w:cstheme="minorHAnsi"/>
        </w:rPr>
        <w:t xml:space="preserve">stanovilo </w:t>
      </w:r>
      <w:r w:rsidR="00CF684E">
        <w:rPr>
          <w:rFonts w:asciiTheme="minorHAnsi" w:hAnsiTheme="minorHAnsi" w:cstheme="minorHAnsi"/>
        </w:rPr>
        <w:t xml:space="preserve">pro čtyři podprogramy </w:t>
      </w:r>
      <w:r>
        <w:rPr>
          <w:rFonts w:asciiTheme="minorHAnsi" w:hAnsiTheme="minorHAnsi" w:cstheme="minorHAnsi"/>
        </w:rPr>
        <w:t xml:space="preserve">soustavu sedmi indikátorů </w:t>
      </w:r>
      <w:r w:rsidR="00E97FD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</w:t>
      </w:r>
      <w:r w:rsidR="00E97F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čtyř parametrů. </w:t>
      </w:r>
      <w:r w:rsidRPr="00253B3C">
        <w:rPr>
          <w:rFonts w:asciiTheme="minorHAnsi" w:hAnsiTheme="minorHAnsi" w:cstheme="minorHAnsi"/>
          <w:b/>
        </w:rPr>
        <w:t>Žádný z</w:t>
      </w:r>
      <w:r w:rsidR="00990E06">
        <w:rPr>
          <w:rFonts w:asciiTheme="minorHAnsi" w:hAnsiTheme="minorHAnsi" w:cstheme="minorHAnsi"/>
          <w:b/>
        </w:rPr>
        <w:t xml:space="preserve"> těchto </w:t>
      </w:r>
      <w:r w:rsidRPr="00253B3C">
        <w:rPr>
          <w:rFonts w:asciiTheme="minorHAnsi" w:hAnsiTheme="minorHAnsi" w:cstheme="minorHAnsi"/>
          <w:b/>
        </w:rPr>
        <w:t>indikátorů ani parametrů neměl zřejmou vazbu (návaznost) na indikátory prioritní osy 1 OPD</w:t>
      </w:r>
      <w:r w:rsidR="00990E0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k její</w:t>
      </w:r>
      <w:r w:rsidR="0093599F">
        <w:rPr>
          <w:rFonts w:asciiTheme="minorHAnsi" w:hAnsiTheme="minorHAnsi" w:cstheme="minorHAnsi"/>
          <w:b/>
        </w:rPr>
        <w:t>mu</w:t>
      </w:r>
      <w:r>
        <w:rPr>
          <w:rFonts w:asciiTheme="minorHAnsi" w:hAnsiTheme="minorHAnsi" w:cstheme="minorHAnsi"/>
          <w:b/>
        </w:rPr>
        <w:t>ž naplňování byl</w:t>
      </w:r>
      <w:r w:rsidR="001631F8">
        <w:rPr>
          <w:rFonts w:asciiTheme="minorHAnsi" w:hAnsiTheme="minorHAnsi" w:cstheme="minorHAnsi"/>
          <w:b/>
        </w:rPr>
        <w:t xml:space="preserve"> program</w:t>
      </w:r>
      <w:r>
        <w:rPr>
          <w:rFonts w:asciiTheme="minorHAnsi" w:hAnsiTheme="minorHAnsi" w:cstheme="minorHAnsi"/>
          <w:b/>
        </w:rPr>
        <w:t xml:space="preserve"> </w:t>
      </w:r>
      <w:r w:rsidR="00FF13F9">
        <w:rPr>
          <w:rFonts w:asciiTheme="minorHAnsi" w:hAnsiTheme="minorHAnsi" w:cstheme="minorHAnsi"/>
          <w:b/>
        </w:rPr>
        <w:t xml:space="preserve">127 330 </w:t>
      </w:r>
      <w:r>
        <w:rPr>
          <w:rFonts w:asciiTheme="minorHAnsi" w:hAnsiTheme="minorHAnsi" w:cstheme="minorHAnsi"/>
          <w:b/>
        </w:rPr>
        <w:t>stanoven.</w:t>
      </w:r>
      <w:r w:rsidR="00403FE8">
        <w:rPr>
          <w:rFonts w:asciiTheme="minorHAnsi" w:hAnsiTheme="minorHAnsi" w:cstheme="minorHAnsi"/>
          <w:b/>
        </w:rPr>
        <w:t xml:space="preserve"> </w:t>
      </w:r>
      <w:r w:rsidR="00CF684E">
        <w:rPr>
          <w:rFonts w:asciiTheme="minorHAnsi" w:hAnsiTheme="minorHAnsi" w:cstheme="minorHAnsi"/>
          <w:b/>
        </w:rPr>
        <w:t xml:space="preserve"> </w:t>
      </w:r>
    </w:p>
    <w:p w14:paraId="719A7187" w14:textId="77777777" w:rsidR="00253B3C" w:rsidRDefault="00253B3C" w:rsidP="00645FE4">
      <w:pPr>
        <w:jc w:val="both"/>
        <w:rPr>
          <w:rFonts w:asciiTheme="minorHAnsi" w:hAnsiTheme="minorHAnsi" w:cstheme="minorHAnsi"/>
        </w:rPr>
      </w:pPr>
    </w:p>
    <w:p w14:paraId="4D024D7D" w14:textId="748D4908" w:rsidR="00CA7E1D" w:rsidRPr="00BC133D" w:rsidRDefault="00A018E7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Ani r</w:t>
      </w:r>
      <w:r w:rsidR="00403FE8">
        <w:rPr>
          <w:rFonts w:asciiTheme="minorHAnsi" w:hAnsiTheme="minorHAnsi" w:cstheme="minorHAnsi"/>
        </w:rPr>
        <w:t>ealizace</w:t>
      </w:r>
      <w:r>
        <w:rPr>
          <w:rFonts w:asciiTheme="minorHAnsi" w:hAnsiTheme="minorHAnsi" w:cstheme="minorHAnsi"/>
        </w:rPr>
        <w:t xml:space="preserve"> aktualizovaného</w:t>
      </w:r>
      <w:r w:rsidR="00403FE8">
        <w:rPr>
          <w:rFonts w:asciiTheme="minorHAnsi" w:hAnsiTheme="minorHAnsi" w:cstheme="minorHAnsi"/>
        </w:rPr>
        <w:t xml:space="preserve"> programu neprobíhala podle předpokladů. Program měl být ukončen v roce 2015, avšak v době kontroly z něj bylo vyčerpáno jen 1 310 mil. Kč, což představovalo 55 % předpokládané částky. Z </w:t>
      </w:r>
      <w:r w:rsidR="00F2754B">
        <w:rPr>
          <w:rFonts w:asciiTheme="minorHAnsi" w:hAnsiTheme="minorHAnsi" w:cstheme="minorHAnsi"/>
        </w:rPr>
        <w:t>prostředků Evropské unie</w:t>
      </w:r>
      <w:r w:rsidR="00403FE8">
        <w:rPr>
          <w:rFonts w:asciiTheme="minorHAnsi" w:hAnsiTheme="minorHAnsi" w:cstheme="minorHAnsi"/>
        </w:rPr>
        <w:t xml:space="preserve"> bylo vyčerpáno</w:t>
      </w:r>
      <w:r w:rsidR="00F2754B">
        <w:rPr>
          <w:rFonts w:asciiTheme="minorHAnsi" w:hAnsiTheme="minorHAnsi" w:cstheme="minorHAnsi"/>
        </w:rPr>
        <w:t xml:space="preserve"> 451</w:t>
      </w:r>
      <w:r w:rsidR="0024530E">
        <w:rPr>
          <w:rFonts w:asciiTheme="minorHAnsi" w:hAnsiTheme="minorHAnsi" w:cstheme="minorHAnsi"/>
        </w:rPr>
        <w:t> </w:t>
      </w:r>
      <w:r w:rsidR="00F2754B">
        <w:rPr>
          <w:rFonts w:asciiTheme="minorHAnsi" w:hAnsiTheme="minorHAnsi" w:cstheme="minorHAnsi"/>
        </w:rPr>
        <w:t>mil. Kč, ze státního rozpočtu 163 mil. Kč a vlastní prostředky účastníků programu byly 6</w:t>
      </w:r>
      <w:r w:rsidR="00F44000">
        <w:rPr>
          <w:rFonts w:asciiTheme="minorHAnsi" w:hAnsiTheme="minorHAnsi" w:cstheme="minorHAnsi"/>
        </w:rPr>
        <w:t>96</w:t>
      </w:r>
      <w:r w:rsidR="00F2754B">
        <w:rPr>
          <w:rFonts w:asciiTheme="minorHAnsi" w:hAnsiTheme="minorHAnsi" w:cstheme="minorHAnsi"/>
        </w:rPr>
        <w:t xml:space="preserve"> mil. Kč.</w:t>
      </w:r>
      <w:r w:rsidR="00403FE8">
        <w:rPr>
          <w:rFonts w:asciiTheme="minorHAnsi" w:hAnsiTheme="minorHAnsi" w:cstheme="minorHAnsi"/>
        </w:rPr>
        <w:t xml:space="preserve"> </w:t>
      </w:r>
      <w:r w:rsidR="00DC57BA">
        <w:rPr>
          <w:rFonts w:asciiTheme="minorHAnsi" w:hAnsiTheme="minorHAnsi" w:cstheme="minorHAnsi"/>
        </w:rPr>
        <w:t>MD poskytlo p</w:t>
      </w:r>
      <w:r w:rsidR="00403FE8">
        <w:rPr>
          <w:rFonts w:asciiTheme="minorHAnsi" w:hAnsiTheme="minorHAnsi" w:cstheme="minorHAnsi"/>
        </w:rPr>
        <w:t xml:space="preserve">rostředky programu na </w:t>
      </w:r>
      <w:r w:rsidR="00F44000">
        <w:rPr>
          <w:rFonts w:asciiTheme="minorHAnsi" w:hAnsiTheme="minorHAnsi" w:cstheme="minorHAnsi"/>
        </w:rPr>
        <w:t>11</w:t>
      </w:r>
      <w:r w:rsidR="00F2754B">
        <w:rPr>
          <w:rFonts w:asciiTheme="minorHAnsi" w:hAnsiTheme="minorHAnsi" w:cstheme="minorHAnsi"/>
        </w:rPr>
        <w:t xml:space="preserve"> projektů </w:t>
      </w:r>
      <w:r w:rsidR="00403FE8">
        <w:rPr>
          <w:rFonts w:asciiTheme="minorHAnsi" w:hAnsiTheme="minorHAnsi" w:cstheme="minorHAnsi"/>
        </w:rPr>
        <w:t xml:space="preserve">vybavení kolejových vozidel palubními jednotkami GSM-R </w:t>
      </w:r>
      <w:r w:rsidR="00F2754B">
        <w:rPr>
          <w:rFonts w:asciiTheme="minorHAnsi" w:hAnsiTheme="minorHAnsi" w:cstheme="minorHAnsi"/>
        </w:rPr>
        <w:t xml:space="preserve">s celkovými náklady </w:t>
      </w:r>
      <w:r w:rsidR="00F44000">
        <w:rPr>
          <w:rFonts w:asciiTheme="minorHAnsi" w:hAnsiTheme="minorHAnsi" w:cstheme="minorHAnsi"/>
        </w:rPr>
        <w:t>629</w:t>
      </w:r>
      <w:r w:rsidR="00F2754B">
        <w:rPr>
          <w:rFonts w:asciiTheme="minorHAnsi" w:hAnsiTheme="minorHAnsi" w:cstheme="minorHAnsi"/>
        </w:rPr>
        <w:t xml:space="preserve"> mil. Kč</w:t>
      </w:r>
      <w:r w:rsidR="00403FE8">
        <w:rPr>
          <w:rFonts w:asciiTheme="minorHAnsi" w:hAnsiTheme="minorHAnsi" w:cstheme="minorHAnsi"/>
        </w:rPr>
        <w:t xml:space="preserve"> (</w:t>
      </w:r>
      <w:r w:rsidR="00294D37">
        <w:rPr>
          <w:rFonts w:asciiTheme="minorHAnsi" w:hAnsiTheme="minorHAnsi" w:cstheme="minorHAnsi"/>
        </w:rPr>
        <w:t>příloha 2</w:t>
      </w:r>
      <w:r w:rsidR="00F44000">
        <w:rPr>
          <w:rFonts w:asciiTheme="minorHAnsi" w:hAnsiTheme="minorHAnsi" w:cstheme="minorHAnsi"/>
        </w:rPr>
        <w:t>)</w:t>
      </w:r>
      <w:r w:rsidR="00F2754B">
        <w:rPr>
          <w:rFonts w:asciiTheme="minorHAnsi" w:hAnsiTheme="minorHAnsi" w:cstheme="minorHAnsi"/>
        </w:rPr>
        <w:t>,</w:t>
      </w:r>
      <w:r w:rsidR="00403FE8">
        <w:rPr>
          <w:rFonts w:asciiTheme="minorHAnsi" w:hAnsiTheme="minorHAnsi" w:cstheme="minorHAnsi"/>
        </w:rPr>
        <w:t xml:space="preserve"> na 7</w:t>
      </w:r>
      <w:r w:rsidR="0024530E">
        <w:rPr>
          <w:rFonts w:asciiTheme="minorHAnsi" w:hAnsiTheme="minorHAnsi" w:cstheme="minorHAnsi"/>
        </w:rPr>
        <w:t> </w:t>
      </w:r>
      <w:r w:rsidR="00F2754B">
        <w:rPr>
          <w:rFonts w:asciiTheme="minorHAnsi" w:hAnsiTheme="minorHAnsi" w:cstheme="minorHAnsi"/>
        </w:rPr>
        <w:t xml:space="preserve">projektů </w:t>
      </w:r>
      <w:r w:rsidR="00403FE8">
        <w:rPr>
          <w:rFonts w:asciiTheme="minorHAnsi" w:hAnsiTheme="minorHAnsi" w:cstheme="minorHAnsi"/>
        </w:rPr>
        <w:t xml:space="preserve">telematických aplikací v nákladní dopravě </w:t>
      </w:r>
      <w:r w:rsidR="00F2754B">
        <w:rPr>
          <w:rFonts w:asciiTheme="minorHAnsi" w:hAnsiTheme="minorHAnsi" w:cstheme="minorHAnsi"/>
        </w:rPr>
        <w:t xml:space="preserve">s celkovými náklady </w:t>
      </w:r>
      <w:r w:rsidR="00F44000">
        <w:rPr>
          <w:rFonts w:asciiTheme="minorHAnsi" w:hAnsiTheme="minorHAnsi" w:cstheme="minorHAnsi"/>
        </w:rPr>
        <w:t>360</w:t>
      </w:r>
      <w:r w:rsidR="005A2B08">
        <w:rPr>
          <w:rFonts w:asciiTheme="minorHAnsi" w:hAnsiTheme="minorHAnsi" w:cstheme="minorHAnsi"/>
        </w:rPr>
        <w:t> </w:t>
      </w:r>
      <w:r w:rsidR="00403FE8">
        <w:rPr>
          <w:rFonts w:asciiTheme="minorHAnsi" w:hAnsiTheme="minorHAnsi" w:cstheme="minorHAnsi"/>
        </w:rPr>
        <w:t>mil.</w:t>
      </w:r>
      <w:r w:rsidR="005A2B08">
        <w:rPr>
          <w:rFonts w:asciiTheme="minorHAnsi" w:hAnsiTheme="minorHAnsi" w:cstheme="minorHAnsi"/>
        </w:rPr>
        <w:t> </w:t>
      </w:r>
      <w:r w:rsidR="00403FE8">
        <w:rPr>
          <w:rFonts w:asciiTheme="minorHAnsi" w:hAnsiTheme="minorHAnsi" w:cstheme="minorHAnsi"/>
        </w:rPr>
        <w:t>Kč</w:t>
      </w:r>
      <w:r w:rsidR="00F2754B">
        <w:rPr>
          <w:rFonts w:asciiTheme="minorHAnsi" w:hAnsiTheme="minorHAnsi" w:cstheme="minorHAnsi"/>
        </w:rPr>
        <w:t xml:space="preserve"> </w:t>
      </w:r>
      <w:r w:rsidR="002768DA">
        <w:rPr>
          <w:rFonts w:asciiTheme="minorHAnsi" w:hAnsiTheme="minorHAnsi" w:cstheme="minorHAnsi"/>
        </w:rPr>
        <w:t>a</w:t>
      </w:r>
      <w:r w:rsidR="0024530E">
        <w:rPr>
          <w:rFonts w:asciiTheme="minorHAnsi" w:hAnsiTheme="minorHAnsi" w:cstheme="minorHAnsi"/>
        </w:rPr>
        <w:t> </w:t>
      </w:r>
      <w:r w:rsidR="00403FE8">
        <w:rPr>
          <w:rFonts w:asciiTheme="minorHAnsi" w:hAnsiTheme="minorHAnsi" w:cstheme="minorHAnsi"/>
        </w:rPr>
        <w:t>na</w:t>
      </w:r>
      <w:r w:rsidR="005A2B08">
        <w:rPr>
          <w:rFonts w:asciiTheme="minorHAnsi" w:hAnsiTheme="minorHAnsi" w:cstheme="minorHAnsi"/>
        </w:rPr>
        <w:t xml:space="preserve"> </w:t>
      </w:r>
      <w:r w:rsidR="00DB1EB0">
        <w:rPr>
          <w:rFonts w:asciiTheme="minorHAnsi" w:hAnsiTheme="minorHAnsi" w:cstheme="minorHAnsi"/>
        </w:rPr>
        <w:t xml:space="preserve">pilotní projekt ETCS v úseku Poříčany – Kolín s náklady </w:t>
      </w:r>
      <w:r w:rsidR="00BB1195" w:rsidRPr="00BB1195">
        <w:rPr>
          <w:rFonts w:asciiTheme="minorHAnsi" w:hAnsiTheme="minorHAnsi" w:cstheme="minorHAnsi"/>
        </w:rPr>
        <w:t>321 mil. Kč.</w:t>
      </w:r>
    </w:p>
    <w:p w14:paraId="6C63A194" w14:textId="77777777" w:rsidR="00CA7E1D" w:rsidRDefault="00CA7E1D" w:rsidP="00645FE4">
      <w:pPr>
        <w:jc w:val="both"/>
        <w:rPr>
          <w:rFonts w:asciiTheme="minorHAnsi" w:hAnsiTheme="minorHAnsi" w:cstheme="minorHAnsi"/>
        </w:rPr>
      </w:pPr>
    </w:p>
    <w:p w14:paraId="453A9D8E" w14:textId="6B37A5D3" w:rsidR="00546D4D" w:rsidRDefault="00546D4D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příslušného indikátoru mělo být </w:t>
      </w:r>
      <w:r w:rsidR="00A4412F">
        <w:rPr>
          <w:rFonts w:asciiTheme="minorHAnsi" w:hAnsiTheme="minorHAnsi" w:cstheme="minorHAnsi"/>
        </w:rPr>
        <w:t>palubními</w:t>
      </w:r>
      <w:r>
        <w:rPr>
          <w:rFonts w:asciiTheme="minorHAnsi" w:hAnsiTheme="minorHAnsi" w:cstheme="minorHAnsi"/>
        </w:rPr>
        <w:t xml:space="preserve"> jednotkami</w:t>
      </w:r>
      <w:r w:rsidR="00A4412F">
        <w:rPr>
          <w:rFonts w:asciiTheme="minorHAnsi" w:hAnsiTheme="minorHAnsi" w:cstheme="minorHAnsi"/>
        </w:rPr>
        <w:t xml:space="preserve"> GSM-R</w:t>
      </w:r>
      <w:r>
        <w:rPr>
          <w:rFonts w:asciiTheme="minorHAnsi" w:hAnsiTheme="minorHAnsi" w:cstheme="minorHAnsi"/>
        </w:rPr>
        <w:t xml:space="preserve"> do konce roku 2015 vybaveno 2 065 vozidel. Ve skutečnosti jimi bylo vybaveno jen 1 421 vozide</w:t>
      </w:r>
      <w:r w:rsidR="00294D37">
        <w:rPr>
          <w:rFonts w:asciiTheme="minorHAnsi" w:hAnsiTheme="minorHAnsi" w:cstheme="minorHAnsi"/>
        </w:rPr>
        <w:t>l, což je o 31</w:t>
      </w:r>
      <w:r w:rsidR="00A7097E">
        <w:rPr>
          <w:rFonts w:asciiTheme="minorHAnsi" w:hAnsiTheme="minorHAnsi" w:cstheme="minorHAnsi"/>
        </w:rPr>
        <w:t> </w:t>
      </w:r>
      <w:r w:rsidR="00294D37">
        <w:rPr>
          <w:rFonts w:asciiTheme="minorHAnsi" w:hAnsiTheme="minorHAnsi" w:cstheme="minorHAnsi"/>
        </w:rPr>
        <w:t>% méně (příloha 2</w:t>
      </w:r>
      <w:r>
        <w:rPr>
          <w:rFonts w:asciiTheme="minorHAnsi" w:hAnsiTheme="minorHAnsi" w:cstheme="minorHAnsi"/>
        </w:rPr>
        <w:t>).</w:t>
      </w:r>
      <w:r w:rsidR="00A4412F" w:rsidRPr="00A4412F">
        <w:rPr>
          <w:rFonts w:asciiTheme="minorHAnsi" w:hAnsiTheme="minorHAnsi" w:cstheme="minorHAnsi"/>
        </w:rPr>
        <w:t xml:space="preserve"> </w:t>
      </w:r>
    </w:p>
    <w:p w14:paraId="74BB34E9" w14:textId="77777777" w:rsidR="00752268" w:rsidRDefault="00752268" w:rsidP="00645FE4">
      <w:pPr>
        <w:jc w:val="both"/>
        <w:rPr>
          <w:rFonts w:asciiTheme="minorHAnsi" w:hAnsiTheme="minorHAnsi" w:cstheme="minorHAnsi"/>
        </w:rPr>
      </w:pPr>
    </w:p>
    <w:p w14:paraId="4CE9D72A" w14:textId="6004432D" w:rsidR="00837567" w:rsidRDefault="00DB1EB0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2.3</w:t>
      </w:r>
      <w:r w:rsidR="00C93EF1">
        <w:rPr>
          <w:rFonts w:asciiTheme="minorHAnsi" w:hAnsiTheme="minorHAnsi" w:cstheme="minorHAnsi"/>
          <w:b/>
        </w:rPr>
        <w:t xml:space="preserve"> </w:t>
      </w:r>
      <w:r w:rsidR="00A4412F">
        <w:rPr>
          <w:rFonts w:asciiTheme="minorHAnsi" w:hAnsiTheme="minorHAnsi" w:cstheme="minorHAnsi"/>
          <w:b/>
        </w:rPr>
        <w:t>Všechny p</w:t>
      </w:r>
      <w:r w:rsidR="006E420C" w:rsidRPr="003D69A0">
        <w:rPr>
          <w:rFonts w:asciiTheme="minorHAnsi" w:hAnsiTheme="minorHAnsi" w:cstheme="minorHAnsi"/>
          <w:b/>
        </w:rPr>
        <w:t>rojekty na zavádění infrastrukturní části systému GSM-R na žele</w:t>
      </w:r>
      <w:r w:rsidR="00CF684E">
        <w:rPr>
          <w:rFonts w:asciiTheme="minorHAnsi" w:hAnsiTheme="minorHAnsi" w:cstheme="minorHAnsi"/>
          <w:b/>
        </w:rPr>
        <w:t>zničních tratích</w:t>
      </w:r>
      <w:r w:rsidR="00BF4A16">
        <w:rPr>
          <w:rFonts w:asciiTheme="minorHAnsi" w:hAnsiTheme="minorHAnsi" w:cstheme="minorHAnsi"/>
          <w:b/>
        </w:rPr>
        <w:t xml:space="preserve"> (příloha 1)</w:t>
      </w:r>
      <w:r w:rsidR="00CF684E">
        <w:rPr>
          <w:rFonts w:asciiTheme="minorHAnsi" w:hAnsiTheme="minorHAnsi" w:cstheme="minorHAnsi"/>
          <w:b/>
        </w:rPr>
        <w:t xml:space="preserve"> realizoval</w:t>
      </w:r>
      <w:r w:rsidR="006E420C" w:rsidRPr="003D69A0">
        <w:rPr>
          <w:rFonts w:asciiTheme="minorHAnsi" w:hAnsiTheme="minorHAnsi" w:cstheme="minorHAnsi"/>
          <w:b/>
        </w:rPr>
        <w:t xml:space="preserve"> </w:t>
      </w:r>
      <w:r w:rsidR="00CF684E">
        <w:rPr>
          <w:rFonts w:asciiTheme="minorHAnsi" w:hAnsiTheme="minorHAnsi" w:cstheme="minorHAnsi"/>
          <w:b/>
        </w:rPr>
        <w:t>stejný</w:t>
      </w:r>
      <w:r w:rsidR="006E420C" w:rsidRPr="003D69A0">
        <w:rPr>
          <w:rFonts w:asciiTheme="minorHAnsi" w:hAnsiTheme="minorHAnsi" w:cstheme="minorHAnsi"/>
          <w:b/>
        </w:rPr>
        <w:t xml:space="preserve"> </w:t>
      </w:r>
      <w:r w:rsidR="00CF684E">
        <w:rPr>
          <w:rFonts w:asciiTheme="minorHAnsi" w:hAnsiTheme="minorHAnsi" w:cstheme="minorHAnsi"/>
          <w:b/>
        </w:rPr>
        <w:t>dodavatel</w:t>
      </w:r>
      <w:r w:rsidR="006E420C">
        <w:rPr>
          <w:rFonts w:asciiTheme="minorHAnsi" w:hAnsiTheme="minorHAnsi" w:cstheme="minorHAnsi"/>
        </w:rPr>
        <w:t xml:space="preserve"> – vítěz </w:t>
      </w:r>
      <w:r w:rsidR="0085299B">
        <w:rPr>
          <w:rFonts w:asciiTheme="minorHAnsi" w:hAnsiTheme="minorHAnsi" w:cstheme="minorHAnsi"/>
        </w:rPr>
        <w:t xml:space="preserve">obchodní </w:t>
      </w:r>
      <w:r w:rsidR="00400E2A">
        <w:rPr>
          <w:rFonts w:asciiTheme="minorHAnsi" w:hAnsiTheme="minorHAnsi" w:cstheme="minorHAnsi"/>
        </w:rPr>
        <w:t xml:space="preserve">veřejné </w:t>
      </w:r>
      <w:r w:rsidR="0085299B">
        <w:rPr>
          <w:rFonts w:asciiTheme="minorHAnsi" w:hAnsiTheme="minorHAnsi" w:cstheme="minorHAnsi"/>
        </w:rPr>
        <w:t>soutěž</w:t>
      </w:r>
      <w:r w:rsidR="00A018E7">
        <w:rPr>
          <w:rFonts w:asciiTheme="minorHAnsi" w:hAnsiTheme="minorHAnsi" w:cstheme="minorHAnsi"/>
        </w:rPr>
        <w:t>e</w:t>
      </w:r>
      <w:r w:rsidR="0085299B">
        <w:rPr>
          <w:rStyle w:val="Znakapoznpodarou"/>
          <w:rFonts w:asciiTheme="minorHAnsi" w:hAnsiTheme="minorHAnsi" w:cstheme="minorHAnsi"/>
        </w:rPr>
        <w:footnoteReference w:id="11"/>
      </w:r>
      <w:r w:rsidR="006E420C">
        <w:rPr>
          <w:rFonts w:asciiTheme="minorHAnsi" w:hAnsiTheme="minorHAnsi" w:cstheme="minorHAnsi"/>
        </w:rPr>
        <w:t xml:space="preserve"> na pilotní projekt</w:t>
      </w:r>
      <w:r w:rsidR="000E7CFC">
        <w:rPr>
          <w:rFonts w:asciiTheme="minorHAnsi" w:hAnsiTheme="minorHAnsi" w:cstheme="minorHAnsi"/>
        </w:rPr>
        <w:t xml:space="preserve">, kterou připravily České dráhy, státní organizace, v roce 2002. </w:t>
      </w:r>
      <w:r w:rsidR="0085299B">
        <w:rPr>
          <w:rFonts w:asciiTheme="minorHAnsi" w:hAnsiTheme="minorHAnsi" w:cstheme="minorHAnsi"/>
        </w:rPr>
        <w:t>Od 1. 1. 2003 přešla příprava projekt</w:t>
      </w:r>
      <w:r w:rsidR="000E7CFC">
        <w:rPr>
          <w:rFonts w:asciiTheme="minorHAnsi" w:hAnsiTheme="minorHAnsi" w:cstheme="minorHAnsi"/>
        </w:rPr>
        <w:t>u na SŽDC a České dráhy, akciovou</w:t>
      </w:r>
      <w:r w:rsidR="0085299B">
        <w:rPr>
          <w:rFonts w:asciiTheme="minorHAnsi" w:hAnsiTheme="minorHAnsi" w:cstheme="minorHAnsi"/>
        </w:rPr>
        <w:t xml:space="preserve"> společnost</w:t>
      </w:r>
      <w:r w:rsidR="001A1A8A">
        <w:rPr>
          <w:rFonts w:asciiTheme="minorHAnsi" w:hAnsiTheme="minorHAnsi" w:cstheme="minorHAnsi"/>
        </w:rPr>
        <w:t xml:space="preserve"> (dále ČD)</w:t>
      </w:r>
      <w:r w:rsidR="0085299B">
        <w:rPr>
          <w:rFonts w:asciiTheme="minorHAnsi" w:hAnsiTheme="minorHAnsi" w:cstheme="minorHAnsi"/>
        </w:rPr>
        <w:t>.</w:t>
      </w:r>
      <w:r w:rsidR="00BF4A16">
        <w:rPr>
          <w:rFonts w:asciiTheme="minorHAnsi" w:hAnsiTheme="minorHAnsi" w:cstheme="minorHAnsi"/>
        </w:rPr>
        <w:t xml:space="preserve"> </w:t>
      </w:r>
      <w:r w:rsidR="00837567">
        <w:rPr>
          <w:rFonts w:asciiTheme="minorHAnsi" w:hAnsiTheme="minorHAnsi" w:cstheme="minorHAnsi"/>
        </w:rPr>
        <w:t>Smlouvu s dodavatelem uzavřely v květnu 2004</w:t>
      </w:r>
      <w:r w:rsidR="0047462F">
        <w:rPr>
          <w:rFonts w:asciiTheme="minorHAnsi" w:hAnsiTheme="minorHAnsi" w:cstheme="minorHAnsi"/>
        </w:rPr>
        <w:t xml:space="preserve"> jako objednatelé</w:t>
      </w:r>
      <w:r w:rsidR="00837567">
        <w:rPr>
          <w:rFonts w:asciiTheme="minorHAnsi" w:hAnsiTheme="minorHAnsi" w:cstheme="minorHAnsi"/>
        </w:rPr>
        <w:t xml:space="preserve"> SŽDC a </w:t>
      </w:r>
      <w:r w:rsidR="001A1A8A">
        <w:rPr>
          <w:rFonts w:asciiTheme="minorHAnsi" w:hAnsiTheme="minorHAnsi" w:cstheme="minorHAnsi"/>
        </w:rPr>
        <w:t>ČD</w:t>
      </w:r>
      <w:r w:rsidR="00837567">
        <w:rPr>
          <w:rFonts w:asciiTheme="minorHAnsi" w:hAnsiTheme="minorHAnsi" w:cstheme="minorHAnsi"/>
        </w:rPr>
        <w:t xml:space="preserve">. </w:t>
      </w:r>
      <w:r w:rsidR="00F65099">
        <w:rPr>
          <w:rFonts w:asciiTheme="minorHAnsi" w:hAnsiTheme="minorHAnsi" w:cstheme="minorHAnsi"/>
        </w:rPr>
        <w:t xml:space="preserve">Předmětem smlouvy </w:t>
      </w:r>
      <w:r w:rsidR="00147934">
        <w:rPr>
          <w:rFonts w:asciiTheme="minorHAnsi" w:hAnsiTheme="minorHAnsi" w:cstheme="minorHAnsi"/>
        </w:rPr>
        <w:br/>
      </w:r>
      <w:r w:rsidR="00F65099">
        <w:rPr>
          <w:rFonts w:asciiTheme="minorHAnsi" w:hAnsiTheme="minorHAnsi" w:cstheme="minorHAnsi"/>
        </w:rPr>
        <w:t>bylo</w:t>
      </w:r>
      <w:r w:rsidR="00847698">
        <w:rPr>
          <w:rFonts w:asciiTheme="minorHAnsi" w:hAnsiTheme="minorHAnsi" w:cstheme="minorHAnsi"/>
        </w:rPr>
        <w:t xml:space="preserve"> zpracování projektu a </w:t>
      </w:r>
      <w:r w:rsidR="00F65099">
        <w:rPr>
          <w:rFonts w:asciiTheme="minorHAnsi" w:hAnsiTheme="minorHAnsi" w:cstheme="minorHAnsi"/>
        </w:rPr>
        <w:t>vybudování infrastrukturní část</w:t>
      </w:r>
      <w:r w:rsidR="00AF1B7A">
        <w:rPr>
          <w:rFonts w:asciiTheme="minorHAnsi" w:hAnsiTheme="minorHAnsi" w:cstheme="minorHAnsi"/>
        </w:rPr>
        <w:t>i</w:t>
      </w:r>
      <w:r w:rsidR="00F65099">
        <w:rPr>
          <w:rFonts w:asciiTheme="minorHAnsi" w:hAnsiTheme="minorHAnsi" w:cstheme="minorHAnsi"/>
        </w:rPr>
        <w:t xml:space="preserve"> systému </w:t>
      </w:r>
      <w:r w:rsidR="00CF684E">
        <w:rPr>
          <w:rFonts w:asciiTheme="minorHAnsi" w:hAnsiTheme="minorHAnsi" w:cstheme="minorHAnsi"/>
        </w:rPr>
        <w:t xml:space="preserve">GSM-R v úseku </w:t>
      </w:r>
      <w:r w:rsidR="00147934">
        <w:rPr>
          <w:rFonts w:asciiTheme="minorHAnsi" w:hAnsiTheme="minorHAnsi" w:cstheme="minorHAnsi"/>
        </w:rPr>
        <w:br/>
      </w:r>
      <w:r w:rsidR="00CF684E">
        <w:rPr>
          <w:rFonts w:asciiTheme="minorHAnsi" w:hAnsiTheme="minorHAnsi" w:cstheme="minorHAnsi"/>
        </w:rPr>
        <w:t>Děčín, st. hr.</w:t>
      </w:r>
      <w:r w:rsidR="00F65099">
        <w:rPr>
          <w:rFonts w:asciiTheme="minorHAnsi" w:hAnsiTheme="minorHAnsi" w:cstheme="minorHAnsi"/>
        </w:rPr>
        <w:t xml:space="preserve"> – Praha – Kolín dlouhém </w:t>
      </w:r>
      <w:r w:rsidR="00F65099" w:rsidRPr="00CC3008">
        <w:rPr>
          <w:rFonts w:asciiTheme="minorHAnsi" w:hAnsiTheme="minorHAnsi" w:cstheme="minorHAnsi"/>
        </w:rPr>
        <w:t>201 km</w:t>
      </w:r>
      <w:r w:rsidR="00F65099">
        <w:rPr>
          <w:rFonts w:asciiTheme="minorHAnsi" w:hAnsiTheme="minorHAnsi" w:cstheme="minorHAnsi"/>
        </w:rPr>
        <w:t xml:space="preserve"> a </w:t>
      </w:r>
      <w:r w:rsidR="0047462F">
        <w:rPr>
          <w:rFonts w:asciiTheme="minorHAnsi" w:hAnsiTheme="minorHAnsi" w:cstheme="minorHAnsi"/>
        </w:rPr>
        <w:t>vybavení kolejových vozidel radiostanicemi a</w:t>
      </w:r>
      <w:r w:rsidR="00147934">
        <w:rPr>
          <w:rFonts w:asciiTheme="minorHAnsi" w:hAnsiTheme="minorHAnsi" w:cstheme="minorHAnsi"/>
        </w:rPr>
        <w:t> </w:t>
      </w:r>
      <w:r w:rsidR="0047462F">
        <w:rPr>
          <w:rFonts w:asciiTheme="minorHAnsi" w:hAnsiTheme="minorHAnsi" w:cstheme="minorHAnsi"/>
        </w:rPr>
        <w:t xml:space="preserve">mobilními </w:t>
      </w:r>
      <w:r w:rsidR="00BB1195">
        <w:rPr>
          <w:rFonts w:asciiTheme="minorHAnsi" w:hAnsiTheme="minorHAnsi" w:cstheme="minorHAnsi"/>
        </w:rPr>
        <w:t>terminály</w:t>
      </w:r>
      <w:r w:rsidR="0047462F">
        <w:rPr>
          <w:rFonts w:asciiTheme="minorHAnsi" w:hAnsiTheme="minorHAnsi" w:cstheme="minorHAnsi"/>
        </w:rPr>
        <w:t xml:space="preserve"> (telefony GSM-R). Termín dokončení byl červen 2005 a c</w:t>
      </w:r>
      <w:r w:rsidR="00837567">
        <w:rPr>
          <w:rFonts w:asciiTheme="minorHAnsi" w:hAnsiTheme="minorHAnsi" w:cstheme="minorHAnsi"/>
        </w:rPr>
        <w:t>ena byla 255</w:t>
      </w:r>
      <w:r w:rsidR="00147934">
        <w:rPr>
          <w:rFonts w:asciiTheme="minorHAnsi" w:hAnsiTheme="minorHAnsi" w:cstheme="minorHAnsi"/>
        </w:rPr>
        <w:t> </w:t>
      </w:r>
      <w:r w:rsidR="00837567">
        <w:rPr>
          <w:rFonts w:asciiTheme="minorHAnsi" w:hAnsiTheme="minorHAnsi" w:cstheme="minorHAnsi"/>
        </w:rPr>
        <w:t>mil.</w:t>
      </w:r>
      <w:r w:rsidR="00147934">
        <w:rPr>
          <w:rFonts w:asciiTheme="minorHAnsi" w:hAnsiTheme="minorHAnsi" w:cstheme="minorHAnsi"/>
        </w:rPr>
        <w:t> </w:t>
      </w:r>
      <w:r w:rsidR="00837567">
        <w:rPr>
          <w:rFonts w:asciiTheme="minorHAnsi" w:hAnsiTheme="minorHAnsi" w:cstheme="minorHAnsi"/>
        </w:rPr>
        <w:t>Kč bez DPH</w:t>
      </w:r>
      <w:r w:rsidR="0047462F">
        <w:rPr>
          <w:rFonts w:asciiTheme="minorHAnsi" w:hAnsiTheme="minorHAnsi" w:cstheme="minorHAnsi"/>
        </w:rPr>
        <w:t xml:space="preserve"> (SŽDC ji v květnu </w:t>
      </w:r>
      <w:r w:rsidR="00BF4A16">
        <w:rPr>
          <w:rFonts w:asciiTheme="minorHAnsi" w:hAnsiTheme="minorHAnsi" w:cstheme="minorHAnsi"/>
        </w:rPr>
        <w:t>2005 dodatkem ke smlouvě zvýšila</w:t>
      </w:r>
      <w:r w:rsidR="0047462F">
        <w:rPr>
          <w:rFonts w:asciiTheme="minorHAnsi" w:hAnsiTheme="minorHAnsi" w:cstheme="minorHAnsi"/>
        </w:rPr>
        <w:t xml:space="preserve"> o 5,5</w:t>
      </w:r>
      <w:r w:rsidR="00147934">
        <w:rPr>
          <w:rFonts w:asciiTheme="minorHAnsi" w:hAnsiTheme="minorHAnsi" w:cstheme="minorHAnsi"/>
        </w:rPr>
        <w:t> </w:t>
      </w:r>
      <w:r w:rsidR="0047462F">
        <w:rPr>
          <w:rFonts w:asciiTheme="minorHAnsi" w:hAnsiTheme="minorHAnsi" w:cstheme="minorHAnsi"/>
        </w:rPr>
        <w:t>% na 269</w:t>
      </w:r>
      <w:r w:rsidR="00147934">
        <w:rPr>
          <w:rFonts w:asciiTheme="minorHAnsi" w:hAnsiTheme="minorHAnsi" w:cstheme="minorHAnsi"/>
        </w:rPr>
        <w:t> </w:t>
      </w:r>
      <w:r w:rsidR="0047462F">
        <w:rPr>
          <w:rFonts w:asciiTheme="minorHAnsi" w:hAnsiTheme="minorHAnsi" w:cstheme="minorHAnsi"/>
        </w:rPr>
        <w:t>mil.</w:t>
      </w:r>
      <w:r w:rsidR="00147934">
        <w:rPr>
          <w:rFonts w:asciiTheme="minorHAnsi" w:hAnsiTheme="minorHAnsi" w:cstheme="minorHAnsi"/>
        </w:rPr>
        <w:t> </w:t>
      </w:r>
      <w:r w:rsidR="0047462F">
        <w:rPr>
          <w:rFonts w:asciiTheme="minorHAnsi" w:hAnsiTheme="minorHAnsi" w:cstheme="minorHAnsi"/>
        </w:rPr>
        <w:t>Kč)</w:t>
      </w:r>
      <w:r w:rsidR="00837567">
        <w:rPr>
          <w:rFonts w:asciiTheme="minorHAnsi" w:hAnsiTheme="minorHAnsi" w:cstheme="minorHAnsi"/>
        </w:rPr>
        <w:t xml:space="preserve">. </w:t>
      </w:r>
      <w:r w:rsidR="00400E2A">
        <w:rPr>
          <w:rFonts w:asciiTheme="minorHAnsi" w:hAnsiTheme="minorHAnsi" w:cstheme="minorHAnsi"/>
        </w:rPr>
        <w:t xml:space="preserve"> </w:t>
      </w:r>
    </w:p>
    <w:p w14:paraId="41F03E4C" w14:textId="77777777" w:rsidR="00BF4A16" w:rsidRDefault="00BF4A16" w:rsidP="00645FE4">
      <w:pPr>
        <w:jc w:val="both"/>
        <w:rPr>
          <w:rFonts w:asciiTheme="minorHAnsi" w:hAnsiTheme="minorHAnsi" w:cstheme="minorHAnsi"/>
        </w:rPr>
      </w:pPr>
    </w:p>
    <w:p w14:paraId="3892D3DC" w14:textId="1DA3E545" w:rsidR="00C93EF1" w:rsidRDefault="00C93EF1" w:rsidP="00645F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materiálu </w:t>
      </w:r>
      <w:r>
        <w:rPr>
          <w:rFonts w:asciiTheme="minorHAnsi" w:hAnsiTheme="minorHAnsi" w:cstheme="minorHAnsi"/>
          <w:i/>
        </w:rPr>
        <w:t>Analýza přirozených monopolů výrobců jednotlivých součástí dráhy</w:t>
      </w:r>
      <w:r w:rsidR="00A45766">
        <w:rPr>
          <w:rFonts w:asciiTheme="minorHAnsi" w:hAnsiTheme="minorHAnsi" w:cstheme="minorHAnsi"/>
        </w:rPr>
        <w:t xml:space="preserve"> </w:t>
      </w:r>
      <w:r w:rsidR="00221CBB">
        <w:rPr>
          <w:rFonts w:asciiTheme="minorHAnsi" w:hAnsiTheme="minorHAnsi" w:cstheme="minorHAnsi"/>
        </w:rPr>
        <w:t>z dubna</w:t>
      </w:r>
      <w:r w:rsidR="00A45766">
        <w:rPr>
          <w:rFonts w:asciiTheme="minorHAnsi" w:hAnsiTheme="minorHAnsi" w:cstheme="minorHAnsi"/>
        </w:rPr>
        <w:t xml:space="preserve"> 2015</w:t>
      </w:r>
      <w:r w:rsidR="00A45766">
        <w:rPr>
          <w:rStyle w:val="Znakapoznpodarou"/>
          <w:rFonts w:asciiTheme="minorHAnsi" w:hAnsiTheme="minorHAnsi" w:cstheme="minorHAnsi"/>
        </w:rPr>
        <w:footnoteReference w:id="12"/>
      </w:r>
      <w:r w:rsidR="00A45766">
        <w:rPr>
          <w:rFonts w:asciiTheme="minorHAnsi" w:hAnsiTheme="minorHAnsi" w:cstheme="minorHAnsi"/>
        </w:rPr>
        <w:t xml:space="preserve"> nebylo při zavádění systému GSM-R na železniční tratě vytvořeno konkurenční prostředí.</w:t>
      </w:r>
      <w:r w:rsidR="007514AF">
        <w:rPr>
          <w:rFonts w:asciiTheme="minorHAnsi" w:hAnsiTheme="minorHAnsi" w:cstheme="minorHAnsi"/>
        </w:rPr>
        <w:t xml:space="preserve"> Dále v něm bylo uvedeno, že </w:t>
      </w:r>
      <w:r>
        <w:rPr>
          <w:rFonts w:asciiTheme="minorHAnsi" w:hAnsiTheme="minorHAnsi" w:cstheme="minorHAnsi"/>
        </w:rPr>
        <w:t>na trhu</w:t>
      </w:r>
      <w:r w:rsidR="00BE78BF">
        <w:rPr>
          <w:rFonts w:asciiTheme="minorHAnsi" w:hAnsiTheme="minorHAnsi" w:cstheme="minorHAnsi"/>
        </w:rPr>
        <w:t xml:space="preserve"> v Evropě</w:t>
      </w:r>
      <w:r>
        <w:rPr>
          <w:rFonts w:asciiTheme="minorHAnsi" w:hAnsiTheme="minorHAnsi" w:cstheme="minorHAnsi"/>
        </w:rPr>
        <w:t xml:space="preserve"> </w:t>
      </w:r>
      <w:r w:rsidR="007514AF">
        <w:rPr>
          <w:rFonts w:asciiTheme="minorHAnsi" w:hAnsiTheme="minorHAnsi" w:cstheme="minorHAnsi"/>
        </w:rPr>
        <w:t xml:space="preserve">působí </w:t>
      </w:r>
      <w:r>
        <w:rPr>
          <w:rFonts w:asciiTheme="minorHAnsi" w:hAnsiTheme="minorHAnsi" w:cstheme="minorHAnsi"/>
        </w:rPr>
        <w:t xml:space="preserve">ještě jeden dodavatel systémů </w:t>
      </w:r>
      <w:r w:rsidR="006E420C">
        <w:rPr>
          <w:rFonts w:asciiTheme="minorHAnsi" w:hAnsiTheme="minorHAnsi" w:cstheme="minorHAnsi"/>
        </w:rPr>
        <w:t>ERTMS</w:t>
      </w:r>
      <w:r w:rsidR="003D69A0">
        <w:rPr>
          <w:rFonts w:asciiTheme="minorHAnsi" w:hAnsiTheme="minorHAnsi" w:cstheme="minorHAnsi"/>
        </w:rPr>
        <w:t xml:space="preserve"> s platnou certifikací</w:t>
      </w:r>
      <w:r w:rsidR="00BE78BF">
        <w:rPr>
          <w:rFonts w:asciiTheme="minorHAnsi" w:hAnsiTheme="minorHAnsi" w:cstheme="minorHAnsi"/>
        </w:rPr>
        <w:t xml:space="preserve">. </w:t>
      </w:r>
      <w:r w:rsidR="003D69A0" w:rsidRPr="003D69A0">
        <w:rPr>
          <w:rFonts w:asciiTheme="minorHAnsi" w:hAnsiTheme="minorHAnsi" w:cstheme="minorHAnsi"/>
          <w:b/>
        </w:rPr>
        <w:t>Ke vstupu konkurenčního dodavatele je</w:t>
      </w:r>
      <w:r w:rsidR="00221CBB">
        <w:rPr>
          <w:rFonts w:asciiTheme="minorHAnsi" w:hAnsiTheme="minorHAnsi" w:cstheme="minorHAnsi"/>
          <w:b/>
        </w:rPr>
        <w:t xml:space="preserve"> </w:t>
      </w:r>
      <w:r w:rsidR="003D69A0" w:rsidRPr="003D69A0">
        <w:rPr>
          <w:rFonts w:asciiTheme="minorHAnsi" w:hAnsiTheme="minorHAnsi" w:cstheme="minorHAnsi"/>
          <w:b/>
        </w:rPr>
        <w:t>v materiálu konstatováno, že je</w:t>
      </w:r>
      <w:r w:rsidR="00221CBB">
        <w:rPr>
          <w:rFonts w:asciiTheme="minorHAnsi" w:hAnsiTheme="minorHAnsi" w:cstheme="minorHAnsi"/>
          <w:b/>
        </w:rPr>
        <w:t xml:space="preserve"> při splnění určitých podmínek</w:t>
      </w:r>
      <w:r w:rsidR="003D69A0" w:rsidRPr="003D69A0">
        <w:rPr>
          <w:rFonts w:asciiTheme="minorHAnsi" w:hAnsiTheme="minorHAnsi" w:cstheme="minorHAnsi"/>
          <w:b/>
        </w:rPr>
        <w:t xml:space="preserve"> možný v rámci staveb, které budou probíhat v budoucnosti</w:t>
      </w:r>
      <w:r w:rsidR="003D69A0" w:rsidRPr="00BC133D">
        <w:rPr>
          <w:rFonts w:asciiTheme="minorHAnsi" w:hAnsiTheme="minorHAnsi" w:cstheme="minorHAnsi"/>
          <w:b/>
        </w:rPr>
        <w:t>.</w:t>
      </w:r>
      <w:r w:rsidR="003D69A0">
        <w:rPr>
          <w:rFonts w:asciiTheme="minorHAnsi" w:hAnsiTheme="minorHAnsi" w:cstheme="minorHAnsi"/>
        </w:rPr>
        <w:t xml:space="preserve"> </w:t>
      </w:r>
    </w:p>
    <w:p w14:paraId="73D66820" w14:textId="77777777" w:rsidR="00B92387" w:rsidRDefault="00B92387" w:rsidP="00B92387">
      <w:pPr>
        <w:ind w:left="142" w:hanging="142"/>
        <w:jc w:val="both"/>
        <w:rPr>
          <w:rFonts w:asciiTheme="minorHAnsi" w:hAnsiTheme="minorHAnsi" w:cstheme="minorHAnsi"/>
        </w:rPr>
      </w:pPr>
    </w:p>
    <w:p w14:paraId="03657F3A" w14:textId="77777777" w:rsidR="00DB1EB0" w:rsidRPr="00FC161C" w:rsidRDefault="00916559" w:rsidP="00B92387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 w:rsidR="00EF3D1A">
        <w:rPr>
          <w:rFonts w:asciiTheme="minorHAnsi" w:hAnsiTheme="minorHAnsi" w:cstheme="minorHAnsi"/>
          <w:b/>
        </w:rPr>
        <w:t xml:space="preserve"> Zadávání veřejných zakázek </w:t>
      </w:r>
      <w:r w:rsidR="00C667A5">
        <w:rPr>
          <w:rFonts w:asciiTheme="minorHAnsi" w:hAnsiTheme="minorHAnsi" w:cstheme="minorHAnsi"/>
          <w:b/>
        </w:rPr>
        <w:t>na realizaci</w:t>
      </w:r>
      <w:r w:rsidR="00D87330">
        <w:rPr>
          <w:rFonts w:asciiTheme="minorHAnsi" w:hAnsiTheme="minorHAnsi" w:cstheme="minorHAnsi"/>
          <w:b/>
        </w:rPr>
        <w:t xml:space="preserve"> projektů infrastrukturních částí</w:t>
      </w:r>
      <w:r w:rsidR="00C667A5">
        <w:rPr>
          <w:rFonts w:asciiTheme="minorHAnsi" w:hAnsiTheme="minorHAnsi" w:cstheme="minorHAnsi"/>
          <w:b/>
        </w:rPr>
        <w:t xml:space="preserve"> GSM-R</w:t>
      </w:r>
    </w:p>
    <w:p w14:paraId="67CE8140" w14:textId="77777777" w:rsidR="00D87330" w:rsidRDefault="00D87330" w:rsidP="00D53794">
      <w:pPr>
        <w:jc w:val="both"/>
        <w:rPr>
          <w:rFonts w:asciiTheme="minorHAnsi" w:hAnsiTheme="minorHAnsi" w:cstheme="minorHAnsi"/>
        </w:rPr>
      </w:pPr>
    </w:p>
    <w:p w14:paraId="78416264" w14:textId="02D26619" w:rsidR="00D53794" w:rsidRDefault="00946404" w:rsidP="00D537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3.1 </w:t>
      </w:r>
      <w:r w:rsidR="00D87330">
        <w:rPr>
          <w:rFonts w:asciiTheme="minorHAnsi" w:hAnsiTheme="minorHAnsi" w:cstheme="minorHAnsi"/>
        </w:rPr>
        <w:t xml:space="preserve">Zadávací řízení (otevřené řízení) na výběr dodavatele projektu </w:t>
      </w:r>
      <w:r w:rsidR="00D87330" w:rsidRPr="00C23F29">
        <w:rPr>
          <w:rFonts w:asciiTheme="minorHAnsi" w:hAnsiTheme="minorHAnsi" w:cstheme="minorHAnsi"/>
          <w:b/>
          <w:i/>
        </w:rPr>
        <w:t>GSM-R dokončení I. národního železničního koridoru</w:t>
      </w:r>
      <w:r w:rsidR="00D87330" w:rsidRPr="00C23F29">
        <w:rPr>
          <w:rFonts w:asciiTheme="minorHAnsi" w:hAnsiTheme="minorHAnsi" w:cstheme="minorHAnsi"/>
          <w:b/>
        </w:rPr>
        <w:t xml:space="preserve"> </w:t>
      </w:r>
      <w:r w:rsidR="00D87330">
        <w:rPr>
          <w:rFonts w:asciiTheme="minorHAnsi" w:hAnsiTheme="minorHAnsi" w:cstheme="minorHAnsi"/>
        </w:rPr>
        <w:t xml:space="preserve">(projekt č. </w:t>
      </w:r>
      <w:r w:rsidR="00221CBB">
        <w:rPr>
          <w:rFonts w:asciiTheme="minorHAnsi" w:hAnsiTheme="minorHAnsi" w:cstheme="minorHAnsi"/>
        </w:rPr>
        <w:t>2</w:t>
      </w:r>
      <w:r w:rsidR="00D87330">
        <w:rPr>
          <w:rFonts w:asciiTheme="minorHAnsi" w:hAnsiTheme="minorHAnsi" w:cstheme="minorHAnsi"/>
        </w:rPr>
        <w:t xml:space="preserve"> v příloze 1) zahájila </w:t>
      </w:r>
      <w:r>
        <w:rPr>
          <w:rFonts w:asciiTheme="minorHAnsi" w:hAnsiTheme="minorHAnsi" w:cstheme="minorHAnsi"/>
        </w:rPr>
        <w:t xml:space="preserve">SŽDC </w:t>
      </w:r>
      <w:r w:rsidR="00BD4E42">
        <w:rPr>
          <w:rFonts w:asciiTheme="minorHAnsi" w:hAnsiTheme="minorHAnsi" w:cstheme="minorHAnsi"/>
        </w:rPr>
        <w:t>v lednu 2007</w:t>
      </w:r>
      <w:r w:rsidR="00D53794">
        <w:rPr>
          <w:rFonts w:asciiTheme="minorHAnsi" w:hAnsiTheme="minorHAnsi" w:cstheme="minorHAnsi"/>
        </w:rPr>
        <w:t>. Předpokládaná hodnota</w:t>
      </w:r>
      <w:r w:rsidR="00D87330">
        <w:rPr>
          <w:rFonts w:asciiTheme="minorHAnsi" w:hAnsiTheme="minorHAnsi" w:cstheme="minorHAnsi"/>
        </w:rPr>
        <w:t xml:space="preserve"> veřejné</w:t>
      </w:r>
      <w:r w:rsidR="00D53794">
        <w:rPr>
          <w:rFonts w:asciiTheme="minorHAnsi" w:hAnsiTheme="minorHAnsi" w:cstheme="minorHAnsi"/>
        </w:rPr>
        <w:t xml:space="preserve"> zakázky byla 684,9 mil. Kč, včetně 10% rezervy.</w:t>
      </w:r>
      <w:r w:rsidR="00D87330">
        <w:rPr>
          <w:rFonts w:asciiTheme="minorHAnsi" w:hAnsiTheme="minorHAnsi" w:cstheme="minorHAnsi"/>
        </w:rPr>
        <w:t xml:space="preserve"> Předmětem zakázky bylo zpracování projektu a realizace stavby.</w:t>
      </w:r>
      <w:r w:rsidR="00FE064A">
        <w:rPr>
          <w:rFonts w:asciiTheme="minorHAnsi" w:hAnsiTheme="minorHAnsi" w:cstheme="minorHAnsi"/>
        </w:rPr>
        <w:t xml:space="preserve"> </w:t>
      </w:r>
      <w:r w:rsidR="00CD1C52">
        <w:rPr>
          <w:rFonts w:asciiTheme="minorHAnsi" w:hAnsiTheme="minorHAnsi" w:cstheme="minorHAnsi"/>
        </w:rPr>
        <w:t>Zadávací dokumentaci si vyzvedlo 10</w:t>
      </w:r>
      <w:r w:rsidR="0024530E">
        <w:rPr>
          <w:rFonts w:asciiTheme="minorHAnsi" w:hAnsiTheme="minorHAnsi" w:cstheme="minorHAnsi"/>
        </w:rPr>
        <w:t> </w:t>
      </w:r>
      <w:r w:rsidR="005770B1">
        <w:rPr>
          <w:rFonts w:asciiTheme="minorHAnsi" w:hAnsiTheme="minorHAnsi" w:cstheme="minorHAnsi"/>
        </w:rPr>
        <w:t>dodavatelů</w:t>
      </w:r>
      <w:r w:rsidR="00CD1C52">
        <w:rPr>
          <w:rFonts w:asciiTheme="minorHAnsi" w:hAnsiTheme="minorHAnsi" w:cstheme="minorHAnsi"/>
        </w:rPr>
        <w:t>, nabídku však podal jen jeden (dodavatel pilotního projektu – viz výše bod 2.3). SŽDC</w:t>
      </w:r>
      <w:r w:rsidR="00D87330">
        <w:rPr>
          <w:rFonts w:asciiTheme="minorHAnsi" w:hAnsiTheme="minorHAnsi" w:cstheme="minorHAnsi"/>
        </w:rPr>
        <w:t xml:space="preserve"> s ním</w:t>
      </w:r>
      <w:r w:rsidR="00CD1C52">
        <w:rPr>
          <w:rFonts w:asciiTheme="minorHAnsi" w:hAnsiTheme="minorHAnsi" w:cstheme="minorHAnsi"/>
        </w:rPr>
        <w:t xml:space="preserve"> uzavřela smlouvu v červenci 2007 s cenou 6</w:t>
      </w:r>
      <w:r w:rsidR="00D87330">
        <w:rPr>
          <w:rFonts w:asciiTheme="minorHAnsi" w:hAnsiTheme="minorHAnsi" w:cstheme="minorHAnsi"/>
        </w:rPr>
        <w:t>82,9 mil. Kč bez DPH (včetně 10</w:t>
      </w:r>
      <w:r w:rsidR="00CD1C52">
        <w:rPr>
          <w:rFonts w:asciiTheme="minorHAnsi" w:hAnsiTheme="minorHAnsi" w:cstheme="minorHAnsi"/>
        </w:rPr>
        <w:t xml:space="preserve">% rezervy). </w:t>
      </w:r>
      <w:r w:rsidR="00D87330">
        <w:rPr>
          <w:rFonts w:asciiTheme="minorHAnsi" w:hAnsiTheme="minorHAnsi" w:cstheme="minorHAnsi"/>
        </w:rPr>
        <w:t xml:space="preserve">  </w:t>
      </w:r>
    </w:p>
    <w:p w14:paraId="7F6896FA" w14:textId="77777777" w:rsidR="00CD1C52" w:rsidRDefault="00CD1C52" w:rsidP="00D53794">
      <w:pPr>
        <w:jc w:val="both"/>
        <w:rPr>
          <w:rFonts w:asciiTheme="minorHAnsi" w:hAnsiTheme="minorHAnsi" w:cstheme="minorHAnsi"/>
        </w:rPr>
      </w:pPr>
    </w:p>
    <w:p w14:paraId="6A74F060" w14:textId="77777777" w:rsidR="00893BF0" w:rsidRDefault="00732265" w:rsidP="00D537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Jeden z</w:t>
      </w:r>
      <w:r w:rsidR="005770B1">
        <w:rPr>
          <w:rFonts w:asciiTheme="minorHAnsi" w:hAnsiTheme="minorHAnsi" w:cstheme="minorHAnsi"/>
        </w:rPr>
        <w:t xml:space="preserve"> dodavatelů</w:t>
      </w:r>
      <w:r>
        <w:rPr>
          <w:rFonts w:asciiTheme="minorHAnsi" w:hAnsiTheme="minorHAnsi" w:cstheme="minorHAnsi"/>
        </w:rPr>
        <w:t xml:space="preserve"> podal námitku na nezákonnost postupu zadavatele spočívající ve zvýhodnění jednoho </w:t>
      </w:r>
      <w:r w:rsidR="005770B1">
        <w:rPr>
          <w:rFonts w:asciiTheme="minorHAnsi" w:hAnsiTheme="minorHAnsi" w:cstheme="minorHAnsi"/>
        </w:rPr>
        <w:t>dodavatele</w:t>
      </w:r>
      <w:r>
        <w:rPr>
          <w:rFonts w:asciiTheme="minorHAnsi" w:hAnsiTheme="minorHAnsi" w:cstheme="minorHAnsi"/>
        </w:rPr>
        <w:t xml:space="preserve"> na úkor jiných. SŽDC a následně i Úřad pro ochranu hospodářské soutěže</w:t>
      </w:r>
      <w:r w:rsidR="00720902">
        <w:rPr>
          <w:rFonts w:asciiTheme="minorHAnsi" w:hAnsiTheme="minorHAnsi" w:cstheme="minorHAnsi"/>
        </w:rPr>
        <w:t xml:space="preserve"> (dále ÚOHS)</w:t>
      </w:r>
      <w:r>
        <w:rPr>
          <w:rFonts w:asciiTheme="minorHAnsi" w:hAnsiTheme="minorHAnsi" w:cstheme="minorHAnsi"/>
        </w:rPr>
        <w:t xml:space="preserve"> ji zamítly z důvodu opožděného podání.</w:t>
      </w:r>
    </w:p>
    <w:p w14:paraId="233680F2" w14:textId="77777777" w:rsidR="00732265" w:rsidRDefault="00732265" w:rsidP="00D53794">
      <w:pPr>
        <w:jc w:val="both"/>
        <w:rPr>
          <w:rFonts w:asciiTheme="minorHAnsi" w:hAnsiTheme="minorHAnsi" w:cstheme="minorHAnsi"/>
        </w:rPr>
      </w:pPr>
    </w:p>
    <w:p w14:paraId="7CFD973B" w14:textId="01DB2980" w:rsidR="008121B1" w:rsidRDefault="00732265" w:rsidP="00D53794">
      <w:pPr>
        <w:jc w:val="both"/>
        <w:rPr>
          <w:rFonts w:asciiTheme="minorHAnsi" w:hAnsiTheme="minorHAnsi" w:cstheme="minorHAnsi"/>
        </w:rPr>
      </w:pPr>
      <w:r w:rsidRPr="00C94840">
        <w:rPr>
          <w:rFonts w:asciiTheme="minorHAnsi" w:hAnsiTheme="minorHAnsi" w:cstheme="minorHAnsi"/>
          <w:b/>
        </w:rPr>
        <w:t xml:space="preserve">Podle NKÚ mohly </w:t>
      </w:r>
      <w:r w:rsidR="00C64CAD" w:rsidRPr="00C94840">
        <w:rPr>
          <w:rFonts w:asciiTheme="minorHAnsi" w:hAnsiTheme="minorHAnsi" w:cstheme="minorHAnsi"/>
          <w:b/>
        </w:rPr>
        <w:t xml:space="preserve">k tomu, že z deseti </w:t>
      </w:r>
      <w:r w:rsidR="005770B1">
        <w:rPr>
          <w:rFonts w:asciiTheme="minorHAnsi" w:hAnsiTheme="minorHAnsi" w:cstheme="minorHAnsi"/>
          <w:b/>
        </w:rPr>
        <w:t>dodavatelů</w:t>
      </w:r>
      <w:r w:rsidR="00C64CAD" w:rsidRPr="00C94840">
        <w:rPr>
          <w:rFonts w:asciiTheme="minorHAnsi" w:hAnsiTheme="minorHAnsi" w:cstheme="minorHAnsi"/>
          <w:b/>
        </w:rPr>
        <w:t xml:space="preserve"> podal nabídku jen jeden</w:t>
      </w:r>
      <w:r w:rsidR="00C64CAD">
        <w:rPr>
          <w:rFonts w:asciiTheme="minorHAnsi" w:hAnsiTheme="minorHAnsi" w:cstheme="minorHAnsi"/>
          <w:b/>
        </w:rPr>
        <w:t>,</w:t>
      </w:r>
      <w:r w:rsidR="00C64CAD" w:rsidRPr="00C94840">
        <w:rPr>
          <w:rFonts w:asciiTheme="minorHAnsi" w:hAnsiTheme="minorHAnsi" w:cstheme="minorHAnsi"/>
          <w:b/>
        </w:rPr>
        <w:t xml:space="preserve"> vést </w:t>
      </w:r>
      <w:r w:rsidRPr="00C94840">
        <w:rPr>
          <w:rFonts w:asciiTheme="minorHAnsi" w:hAnsiTheme="minorHAnsi" w:cstheme="minorHAnsi"/>
          <w:b/>
        </w:rPr>
        <w:t>některé požadavky SŽDC uvedené v zadávací dokumentaci.</w:t>
      </w:r>
      <w:r>
        <w:rPr>
          <w:rFonts w:asciiTheme="minorHAnsi" w:hAnsiTheme="minorHAnsi" w:cstheme="minorHAnsi"/>
        </w:rPr>
        <w:t xml:space="preserve"> Například v</w:t>
      </w:r>
      <w:r w:rsidR="00C64CA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části</w:t>
      </w:r>
      <w:r w:rsidR="00C64CAD">
        <w:rPr>
          <w:rFonts w:asciiTheme="minorHAnsi" w:hAnsiTheme="minorHAnsi" w:cstheme="minorHAnsi"/>
        </w:rPr>
        <w:t xml:space="preserve"> zadávací dokumentace</w:t>
      </w:r>
      <w:r w:rsidR="008121B1">
        <w:rPr>
          <w:rFonts w:asciiTheme="minorHAnsi" w:hAnsiTheme="minorHAnsi" w:cstheme="minorHAnsi"/>
        </w:rPr>
        <w:t xml:space="preserve"> týkající se </w:t>
      </w:r>
      <w:r w:rsidR="00470409">
        <w:rPr>
          <w:rFonts w:asciiTheme="minorHAnsi" w:hAnsiTheme="minorHAnsi" w:cstheme="minorHAnsi"/>
        </w:rPr>
        <w:t>centrálních částí systému, ve kterých</w:t>
      </w:r>
      <w:r w:rsidR="008121B1">
        <w:rPr>
          <w:rFonts w:asciiTheme="minorHAnsi" w:hAnsiTheme="minorHAnsi" w:cstheme="minorHAnsi"/>
        </w:rPr>
        <w:t xml:space="preserve"> měly být doplněny stávající komponenty,</w:t>
      </w:r>
      <w:r w:rsidR="00C64CAD">
        <w:rPr>
          <w:rFonts w:asciiTheme="minorHAnsi" w:hAnsiTheme="minorHAnsi" w:cstheme="minorHAnsi"/>
        </w:rPr>
        <w:t xml:space="preserve"> SŽDC </w:t>
      </w:r>
      <w:r w:rsidR="008121B1">
        <w:rPr>
          <w:rFonts w:asciiTheme="minorHAnsi" w:hAnsiTheme="minorHAnsi" w:cstheme="minorHAnsi"/>
        </w:rPr>
        <w:t>uved</w:t>
      </w:r>
      <w:r w:rsidR="00C64CAD">
        <w:rPr>
          <w:rFonts w:asciiTheme="minorHAnsi" w:hAnsiTheme="minorHAnsi" w:cstheme="minorHAnsi"/>
        </w:rPr>
        <w:t>la,</w:t>
      </w:r>
      <w:r w:rsidR="008121B1">
        <w:rPr>
          <w:rFonts w:asciiTheme="minorHAnsi" w:hAnsiTheme="minorHAnsi" w:cstheme="minorHAnsi"/>
        </w:rPr>
        <w:t xml:space="preserve"> že z důvodu bezpečnosti, zachování záruky a plné kompatibility není možné do t</w:t>
      </w:r>
      <w:r w:rsidR="00A53611">
        <w:rPr>
          <w:rFonts w:asciiTheme="minorHAnsi" w:hAnsiTheme="minorHAnsi" w:cstheme="minorHAnsi"/>
        </w:rPr>
        <w:t>ěchto</w:t>
      </w:r>
      <w:r w:rsidR="008121B1">
        <w:rPr>
          <w:rFonts w:asciiTheme="minorHAnsi" w:hAnsiTheme="minorHAnsi" w:cstheme="minorHAnsi"/>
        </w:rPr>
        <w:t xml:space="preserve"> část</w:t>
      </w:r>
      <w:r w:rsidR="00A53611">
        <w:rPr>
          <w:rFonts w:asciiTheme="minorHAnsi" w:hAnsiTheme="minorHAnsi" w:cstheme="minorHAnsi"/>
        </w:rPr>
        <w:t>í</w:t>
      </w:r>
      <w:r w:rsidR="00470409">
        <w:rPr>
          <w:rFonts w:asciiTheme="minorHAnsi" w:hAnsiTheme="minorHAnsi" w:cstheme="minorHAnsi"/>
        </w:rPr>
        <w:t xml:space="preserve"> systému</w:t>
      </w:r>
      <w:r w:rsidR="008121B1">
        <w:rPr>
          <w:rFonts w:asciiTheme="minorHAnsi" w:hAnsiTheme="minorHAnsi" w:cstheme="minorHAnsi"/>
        </w:rPr>
        <w:t xml:space="preserve"> nasazovat nebo doplňovat jinou technologii.</w:t>
      </w:r>
      <w:r w:rsidR="00400E2A">
        <w:rPr>
          <w:rFonts w:asciiTheme="minorHAnsi" w:hAnsiTheme="minorHAnsi" w:cstheme="minorHAnsi"/>
        </w:rPr>
        <w:t xml:space="preserve"> V jiné části zadávací dokumentace přitom podmínila nabídku jiné technologie doložením certifikátu autorizované osoby.</w:t>
      </w:r>
      <w:r w:rsidR="008121B1">
        <w:rPr>
          <w:rFonts w:asciiTheme="minorHAnsi" w:hAnsiTheme="minorHAnsi" w:cstheme="minorHAnsi"/>
        </w:rPr>
        <w:t xml:space="preserve"> </w:t>
      </w:r>
    </w:p>
    <w:p w14:paraId="279FB20A" w14:textId="77777777" w:rsidR="008121B1" w:rsidRDefault="008121B1" w:rsidP="00D53794">
      <w:pPr>
        <w:jc w:val="both"/>
        <w:rPr>
          <w:rFonts w:asciiTheme="minorHAnsi" w:hAnsiTheme="minorHAnsi" w:cstheme="minorHAnsi"/>
        </w:rPr>
      </w:pPr>
    </w:p>
    <w:p w14:paraId="347DE9FF" w14:textId="622AFBD4" w:rsidR="00562919" w:rsidRDefault="00C64CAD" w:rsidP="009464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3.2 </w:t>
      </w:r>
      <w:r>
        <w:rPr>
          <w:rFonts w:asciiTheme="minorHAnsi" w:hAnsiTheme="minorHAnsi" w:cstheme="minorHAnsi"/>
        </w:rPr>
        <w:t xml:space="preserve">Zadávací řízení (otevřené řízení) na výběr dodavatele projektu </w:t>
      </w:r>
      <w:r w:rsidRPr="00C64CAD">
        <w:rPr>
          <w:rFonts w:asciiTheme="minorHAnsi" w:hAnsiTheme="minorHAnsi" w:cstheme="minorHAnsi"/>
        </w:rPr>
        <w:t xml:space="preserve">GSM-R </w:t>
      </w:r>
      <w:r w:rsidR="00A53611">
        <w:rPr>
          <w:rFonts w:asciiTheme="minorHAnsi" w:hAnsiTheme="minorHAnsi" w:cstheme="minorHAnsi"/>
        </w:rPr>
        <w:t xml:space="preserve">pro </w:t>
      </w:r>
      <w:r w:rsidRPr="00C64CAD">
        <w:rPr>
          <w:rFonts w:asciiTheme="minorHAnsi" w:hAnsiTheme="minorHAnsi" w:cstheme="minorHAnsi"/>
        </w:rPr>
        <w:t xml:space="preserve">úsek </w:t>
      </w:r>
      <w:r w:rsidRPr="00C23F29">
        <w:rPr>
          <w:rFonts w:asciiTheme="minorHAnsi" w:hAnsiTheme="minorHAnsi" w:cstheme="minorHAnsi"/>
          <w:b/>
        </w:rPr>
        <w:t xml:space="preserve">Děčín – Všetaty – Kolín </w:t>
      </w:r>
      <w:r>
        <w:rPr>
          <w:rFonts w:asciiTheme="minorHAnsi" w:hAnsiTheme="minorHAnsi" w:cstheme="minorHAnsi"/>
        </w:rPr>
        <w:t xml:space="preserve">(projekt č. </w:t>
      </w:r>
      <w:r w:rsidR="002A7C1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v příloze 1) zahájila SŽDC v červnu 2011. Předpokládaná hodnota veřejné zakázky byla 470,0 mil. Kč. Předmětem zakázky bylo zpracování projektu a</w:t>
      </w:r>
      <w:r w:rsidR="00D278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realiz</w:t>
      </w:r>
      <w:r w:rsidR="00A53611">
        <w:rPr>
          <w:rFonts w:asciiTheme="minorHAnsi" w:hAnsiTheme="minorHAnsi" w:cstheme="minorHAnsi"/>
        </w:rPr>
        <w:t>ování</w:t>
      </w:r>
      <w:r>
        <w:rPr>
          <w:rFonts w:asciiTheme="minorHAnsi" w:hAnsiTheme="minorHAnsi" w:cstheme="minorHAnsi"/>
        </w:rPr>
        <w:t xml:space="preserve"> stavby.</w:t>
      </w:r>
      <w:r w:rsidR="00562919">
        <w:rPr>
          <w:rFonts w:asciiTheme="minorHAnsi" w:hAnsiTheme="minorHAnsi" w:cstheme="minorHAnsi"/>
        </w:rPr>
        <w:t xml:space="preserve"> </w:t>
      </w:r>
    </w:p>
    <w:p w14:paraId="5D86B699" w14:textId="77777777" w:rsidR="00562919" w:rsidRDefault="00562919" w:rsidP="00562919">
      <w:pPr>
        <w:jc w:val="both"/>
        <w:rPr>
          <w:rFonts w:asciiTheme="minorHAnsi" w:hAnsiTheme="minorHAnsi" w:cstheme="minorHAnsi"/>
        </w:rPr>
      </w:pPr>
    </w:p>
    <w:p w14:paraId="1417F90E" w14:textId="6A723C94" w:rsidR="00562919" w:rsidRDefault="00562919" w:rsidP="00562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Obdobně jako v případě předchozí veřejné zakázky si zadávací dokumentaci vyzvedlo 10</w:t>
      </w:r>
      <w:r w:rsidR="0024530E">
        <w:rPr>
          <w:rFonts w:asciiTheme="minorHAnsi" w:hAnsiTheme="minorHAnsi" w:cstheme="minorHAnsi"/>
        </w:rPr>
        <w:t> </w:t>
      </w:r>
      <w:r w:rsidR="005770B1">
        <w:rPr>
          <w:rFonts w:asciiTheme="minorHAnsi" w:hAnsiTheme="minorHAnsi" w:cstheme="minorHAnsi"/>
        </w:rPr>
        <w:t>dodavatelů</w:t>
      </w:r>
      <w:r>
        <w:rPr>
          <w:rFonts w:asciiTheme="minorHAnsi" w:hAnsiTheme="minorHAnsi" w:cstheme="minorHAnsi"/>
        </w:rPr>
        <w:t>, ale nabídku podal jen stejný dodavatel jako u předchozího projektu. SŽDC s ním uzavřela smlouvu v prosinci 2011 s cenou 331,4 mil. Kč bez DPH (bez rezervy). Požadavky SŽDC a zadávací podmínky uvedené v zadávací dokumentaci byly obdobné jako</w:t>
      </w:r>
      <w:r w:rsidR="00BF4A16">
        <w:rPr>
          <w:rFonts w:asciiTheme="minorHAnsi" w:hAnsiTheme="minorHAnsi" w:cstheme="minorHAnsi"/>
        </w:rPr>
        <w:t xml:space="preserve"> u</w:t>
      </w:r>
      <w:r w:rsidR="0024530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předchozí veřejné zakázky. SŽDC upravila na základě námitek dvou </w:t>
      </w:r>
      <w:r w:rsidR="005770B1">
        <w:rPr>
          <w:rFonts w:asciiTheme="minorHAnsi" w:hAnsiTheme="minorHAnsi" w:cstheme="minorHAnsi"/>
        </w:rPr>
        <w:t>dodavatelů</w:t>
      </w:r>
      <w:r w:rsidRPr="00BB17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zadávací dokumentaci, </w:t>
      </w:r>
      <w:r w:rsidR="00E97FDB">
        <w:rPr>
          <w:rFonts w:asciiTheme="minorHAnsi" w:hAnsiTheme="minorHAnsi" w:cstheme="minorHAnsi"/>
        </w:rPr>
        <w:t xml:space="preserve">ÚOHS však ve svém rozhodnutí konstatoval, že </w:t>
      </w:r>
      <w:r>
        <w:rPr>
          <w:rFonts w:asciiTheme="minorHAnsi" w:hAnsiTheme="minorHAnsi" w:cstheme="minorHAnsi"/>
        </w:rPr>
        <w:t xml:space="preserve">neprodloužila přiměřeně lhůtu pro podání nabídek </w:t>
      </w:r>
      <w:r w:rsidR="00E97FDB">
        <w:rPr>
          <w:rFonts w:asciiTheme="minorHAnsi" w:hAnsiTheme="minorHAnsi" w:cstheme="minorHAnsi"/>
        </w:rPr>
        <w:t xml:space="preserve">a to </w:t>
      </w:r>
      <w:r>
        <w:rPr>
          <w:rFonts w:asciiTheme="minorHAnsi" w:hAnsiTheme="minorHAnsi" w:cstheme="minorHAnsi"/>
        </w:rPr>
        <w:t xml:space="preserve">mohlo podstatně ovlivnit výběr nejvhodnější nabídky. </w:t>
      </w:r>
      <w:r w:rsidR="00BF4A16">
        <w:rPr>
          <w:rFonts w:asciiTheme="minorHAnsi" w:hAnsiTheme="minorHAnsi" w:cstheme="minorHAnsi"/>
          <w:b/>
        </w:rPr>
        <w:t>P</w:t>
      </w:r>
      <w:r w:rsidR="00BF4A16" w:rsidRPr="00562919">
        <w:rPr>
          <w:rFonts w:asciiTheme="minorHAnsi" w:hAnsiTheme="minorHAnsi" w:cstheme="minorHAnsi"/>
          <w:b/>
        </w:rPr>
        <w:t xml:space="preserve">odle NKÚ mohly </w:t>
      </w:r>
      <w:r w:rsidR="00BF4A16">
        <w:rPr>
          <w:rFonts w:asciiTheme="minorHAnsi" w:hAnsiTheme="minorHAnsi" w:cstheme="minorHAnsi"/>
          <w:b/>
        </w:rPr>
        <w:t>u</w:t>
      </w:r>
      <w:r w:rsidRPr="00562919">
        <w:rPr>
          <w:rFonts w:asciiTheme="minorHAnsi" w:hAnsiTheme="minorHAnsi" w:cstheme="minorHAnsi"/>
          <w:b/>
        </w:rPr>
        <w:t xml:space="preserve">vedené skutečnosti vést k tomu, že nabídku podal jen jeden uchazeč. </w:t>
      </w:r>
      <w:r>
        <w:rPr>
          <w:rFonts w:asciiTheme="minorHAnsi" w:hAnsiTheme="minorHAnsi" w:cstheme="minorHAnsi"/>
        </w:rPr>
        <w:t xml:space="preserve">  </w:t>
      </w:r>
      <w:r w:rsidRPr="00946404">
        <w:rPr>
          <w:rFonts w:asciiTheme="minorHAnsi" w:hAnsiTheme="minorHAnsi" w:cstheme="minorHAnsi"/>
        </w:rPr>
        <w:t xml:space="preserve"> </w:t>
      </w:r>
    </w:p>
    <w:p w14:paraId="76BA5005" w14:textId="77777777" w:rsidR="00562919" w:rsidRDefault="00562919" w:rsidP="00946404">
      <w:pPr>
        <w:jc w:val="both"/>
        <w:rPr>
          <w:rFonts w:asciiTheme="minorHAnsi" w:hAnsiTheme="minorHAnsi" w:cstheme="minorHAnsi"/>
        </w:rPr>
      </w:pPr>
    </w:p>
    <w:p w14:paraId="649CCA06" w14:textId="0BD6BE7F" w:rsidR="00BB170B" w:rsidRDefault="00720902" w:rsidP="009464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3.3</w:t>
      </w:r>
      <w:r>
        <w:rPr>
          <w:rFonts w:asciiTheme="minorHAnsi" w:hAnsiTheme="minorHAnsi" w:cstheme="minorHAnsi"/>
        </w:rPr>
        <w:t xml:space="preserve"> Zadávací řízení (otevřené řízení) na výběr dodavatele projektu </w:t>
      </w:r>
      <w:r w:rsidRPr="00C23F29">
        <w:rPr>
          <w:rFonts w:asciiTheme="minorHAnsi" w:hAnsiTheme="minorHAnsi" w:cstheme="minorHAnsi"/>
          <w:b/>
          <w:i/>
        </w:rPr>
        <w:t xml:space="preserve">GSM-R Kolín – Havlíčkův Brod – Křižanov – Brno </w:t>
      </w:r>
      <w:r>
        <w:rPr>
          <w:rFonts w:asciiTheme="minorHAnsi" w:hAnsiTheme="minorHAnsi" w:cstheme="minorHAnsi"/>
        </w:rPr>
        <w:t xml:space="preserve">(projekt č. </w:t>
      </w:r>
      <w:r w:rsidR="002A7C1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v příloze 1)</w:t>
      </w:r>
      <w:r w:rsidRPr="007209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zahájila SŽDC v říjnu 2013. Předpokládaná hodnota zakázky byla 602,5 mil. Kč. Předmětem zakázky bylo zpracování projektu a</w:t>
      </w:r>
      <w:r w:rsidR="00D278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realiz</w:t>
      </w:r>
      <w:r w:rsidR="00A53611">
        <w:rPr>
          <w:rFonts w:asciiTheme="minorHAnsi" w:hAnsiTheme="minorHAnsi" w:cstheme="minorHAnsi"/>
        </w:rPr>
        <w:t>ování</w:t>
      </w:r>
      <w:r>
        <w:rPr>
          <w:rFonts w:asciiTheme="minorHAnsi" w:hAnsiTheme="minorHAnsi" w:cstheme="minorHAnsi"/>
        </w:rPr>
        <w:t xml:space="preserve"> stavby. </w:t>
      </w:r>
    </w:p>
    <w:p w14:paraId="6DFF2BE8" w14:textId="77777777" w:rsidR="00946404" w:rsidRDefault="00946404" w:rsidP="00B92387">
      <w:pPr>
        <w:ind w:left="142" w:hanging="142"/>
        <w:jc w:val="both"/>
        <w:rPr>
          <w:rFonts w:asciiTheme="minorHAnsi" w:hAnsiTheme="minorHAnsi" w:cstheme="minorHAnsi"/>
        </w:rPr>
      </w:pPr>
    </w:p>
    <w:p w14:paraId="71445A6A" w14:textId="351747D5" w:rsidR="00720902" w:rsidRDefault="00BD4E42" w:rsidP="00BD4E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Zadávací dokumentaci si vyzvedlo </w:t>
      </w:r>
      <w:r w:rsidR="00233354">
        <w:rPr>
          <w:rFonts w:asciiTheme="minorHAnsi" w:hAnsiTheme="minorHAnsi" w:cstheme="minorHAnsi"/>
        </w:rPr>
        <w:t xml:space="preserve">osm </w:t>
      </w:r>
      <w:r w:rsidR="005770B1">
        <w:rPr>
          <w:rFonts w:asciiTheme="minorHAnsi" w:hAnsiTheme="minorHAnsi" w:cstheme="minorHAnsi"/>
        </w:rPr>
        <w:t>dodavatelů</w:t>
      </w:r>
      <w:r w:rsidR="00233354">
        <w:rPr>
          <w:rFonts w:asciiTheme="minorHAnsi" w:hAnsiTheme="minorHAnsi" w:cstheme="minorHAnsi"/>
        </w:rPr>
        <w:t xml:space="preserve"> a nabídku podali</w:t>
      </w:r>
      <w:r>
        <w:rPr>
          <w:rFonts w:asciiTheme="minorHAnsi" w:hAnsiTheme="minorHAnsi" w:cstheme="minorHAnsi"/>
        </w:rPr>
        <w:t xml:space="preserve"> dva z nich.</w:t>
      </w:r>
      <w:r w:rsidR="00D73599">
        <w:rPr>
          <w:rFonts w:asciiTheme="minorHAnsi" w:hAnsiTheme="minorHAnsi" w:cstheme="minorHAnsi"/>
        </w:rPr>
        <w:t xml:space="preserve"> V té době platila novela zákona č. 137/2006 Sb., podle které byl zadavatel povinen zrušit zadávací řízení, pokud obdržel pouze jednu nabídku nebo po posouzení nabídek zbyla k hodnocení pouze jedna nabídka. </w:t>
      </w:r>
      <w:r>
        <w:rPr>
          <w:rFonts w:asciiTheme="minorHAnsi" w:hAnsiTheme="minorHAnsi" w:cstheme="minorHAnsi"/>
        </w:rPr>
        <w:t>Vítězem</w:t>
      </w:r>
      <w:r w:rsidR="00D73599">
        <w:rPr>
          <w:rFonts w:asciiTheme="minorHAnsi" w:hAnsiTheme="minorHAnsi" w:cstheme="minorHAnsi"/>
        </w:rPr>
        <w:t xml:space="preserve"> zadávací</w:t>
      </w:r>
      <w:r w:rsidR="00E24200">
        <w:rPr>
          <w:rFonts w:asciiTheme="minorHAnsi" w:hAnsiTheme="minorHAnsi" w:cstheme="minorHAnsi"/>
        </w:rPr>
        <w:t>ho</w:t>
      </w:r>
      <w:r w:rsidR="00D73599">
        <w:rPr>
          <w:rFonts w:asciiTheme="minorHAnsi" w:hAnsiTheme="minorHAnsi" w:cstheme="minorHAnsi"/>
        </w:rPr>
        <w:t xml:space="preserve"> řízení</w:t>
      </w:r>
      <w:r>
        <w:rPr>
          <w:rFonts w:asciiTheme="minorHAnsi" w:hAnsiTheme="minorHAnsi" w:cstheme="minorHAnsi"/>
        </w:rPr>
        <w:t xml:space="preserve"> se stal</w:t>
      </w:r>
      <w:r w:rsidR="00720902">
        <w:rPr>
          <w:rFonts w:asciiTheme="minorHAnsi" w:hAnsiTheme="minorHAnsi" w:cstheme="minorHAnsi"/>
        </w:rPr>
        <w:t xml:space="preserve"> stejný</w:t>
      </w:r>
      <w:r>
        <w:rPr>
          <w:rFonts w:asciiTheme="minorHAnsi" w:hAnsiTheme="minorHAnsi" w:cstheme="minorHAnsi"/>
        </w:rPr>
        <w:t xml:space="preserve"> dodavatel</w:t>
      </w:r>
      <w:r w:rsidR="00720902">
        <w:rPr>
          <w:rFonts w:asciiTheme="minorHAnsi" w:hAnsiTheme="minorHAnsi" w:cstheme="minorHAnsi"/>
        </w:rPr>
        <w:t xml:space="preserve"> jako u předchozích dvou veřejných zakázek.</w:t>
      </w:r>
      <w:r w:rsidR="00720902" w:rsidRPr="00720902">
        <w:rPr>
          <w:rFonts w:asciiTheme="minorHAnsi" w:hAnsiTheme="minorHAnsi" w:cstheme="minorHAnsi"/>
        </w:rPr>
        <w:t xml:space="preserve"> </w:t>
      </w:r>
      <w:r w:rsidR="00720902">
        <w:rPr>
          <w:rFonts w:asciiTheme="minorHAnsi" w:hAnsiTheme="minorHAnsi" w:cstheme="minorHAnsi"/>
        </w:rPr>
        <w:t>SŽDC s ním uzavřela smlouvu v březnu 2014 s cenou 601,9 mil. Kč.</w:t>
      </w:r>
    </w:p>
    <w:p w14:paraId="664D8D84" w14:textId="77777777" w:rsidR="00F2247F" w:rsidRDefault="00F2247F" w:rsidP="00BD4E42">
      <w:pPr>
        <w:jc w:val="both"/>
        <w:rPr>
          <w:rFonts w:asciiTheme="minorHAnsi" w:hAnsiTheme="minorHAnsi" w:cstheme="minorHAnsi"/>
        </w:rPr>
      </w:pPr>
    </w:p>
    <w:p w14:paraId="483AE847" w14:textId="77777777" w:rsidR="002A1DA1" w:rsidRDefault="00F2247F" w:rsidP="002A1D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Rovněž u této veřejné zakázky podali dva </w:t>
      </w:r>
      <w:r w:rsidR="005770B1">
        <w:rPr>
          <w:rFonts w:asciiTheme="minorHAnsi" w:hAnsiTheme="minorHAnsi" w:cstheme="minorHAnsi"/>
        </w:rPr>
        <w:t>dodavatelé</w:t>
      </w:r>
      <w:r>
        <w:rPr>
          <w:rFonts w:asciiTheme="minorHAnsi" w:hAnsiTheme="minorHAnsi" w:cstheme="minorHAnsi"/>
        </w:rPr>
        <w:t xml:space="preserve"> námitky proti zadávacím podmínkám týkající se porušení zásady rovného zacházení a zákazu diskriminace. SŽDC</w:t>
      </w:r>
      <w:r w:rsidR="005770B1">
        <w:rPr>
          <w:rFonts w:asciiTheme="minorHAnsi" w:hAnsiTheme="minorHAnsi" w:cstheme="minorHAnsi"/>
        </w:rPr>
        <w:t xml:space="preserve"> jejich</w:t>
      </w:r>
      <w:r>
        <w:rPr>
          <w:rFonts w:asciiTheme="minorHAnsi" w:hAnsiTheme="minorHAnsi" w:cstheme="minorHAnsi"/>
        </w:rPr>
        <w:t xml:space="preserve"> námitky zamítla. V únoru 2014 podali oba </w:t>
      </w:r>
      <w:r w:rsidR="005770B1">
        <w:rPr>
          <w:rFonts w:asciiTheme="minorHAnsi" w:hAnsiTheme="minorHAnsi" w:cstheme="minorHAnsi"/>
        </w:rPr>
        <w:t>dodavatelé</w:t>
      </w:r>
      <w:r>
        <w:rPr>
          <w:rFonts w:asciiTheme="minorHAnsi" w:hAnsiTheme="minorHAnsi" w:cstheme="minorHAnsi"/>
        </w:rPr>
        <w:t xml:space="preserve"> návrh </w:t>
      </w:r>
      <w:r w:rsidR="00FE064A">
        <w:rPr>
          <w:rFonts w:asciiTheme="minorHAnsi" w:hAnsiTheme="minorHAnsi" w:cstheme="minorHAnsi"/>
        </w:rPr>
        <w:t xml:space="preserve">k ÚOHS </w:t>
      </w:r>
      <w:r>
        <w:rPr>
          <w:rFonts w:asciiTheme="minorHAnsi" w:hAnsiTheme="minorHAnsi" w:cstheme="minorHAnsi"/>
        </w:rPr>
        <w:t xml:space="preserve">na přezkoumání úkonů zadavatele (SŽDC). ÚOHS příslušné řízení v květnu 2014 zastavil z důvodu, že žádosti navrhovatelů se po uzavření smlouvy na plnění veřejné zakázky staly zjevně bezpředmětnými. </w:t>
      </w:r>
    </w:p>
    <w:p w14:paraId="16EDD824" w14:textId="77777777" w:rsidR="00F2247F" w:rsidRDefault="00F2247F" w:rsidP="00BD4E42">
      <w:pPr>
        <w:jc w:val="both"/>
        <w:rPr>
          <w:rFonts w:asciiTheme="minorHAnsi" w:hAnsiTheme="minorHAnsi" w:cstheme="minorHAnsi"/>
        </w:rPr>
      </w:pPr>
    </w:p>
    <w:p w14:paraId="3D89A995" w14:textId="41F2A55B" w:rsidR="00BF4A16" w:rsidRDefault="00F2247F" w:rsidP="00BD4E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Požadavky SŽDC a zadáva</w:t>
      </w:r>
      <w:r w:rsidR="0093599F">
        <w:rPr>
          <w:rFonts w:asciiTheme="minorHAnsi" w:hAnsiTheme="minorHAnsi" w:cstheme="minorHAnsi"/>
        </w:rPr>
        <w:t>cí podmínky v zadávací dokumentaci</w:t>
      </w:r>
      <w:r>
        <w:rPr>
          <w:rFonts w:asciiTheme="minorHAnsi" w:hAnsiTheme="minorHAnsi" w:cstheme="minorHAnsi"/>
        </w:rPr>
        <w:t xml:space="preserve"> byly obdobné jako </w:t>
      </w:r>
      <w:r w:rsidR="00A27D88">
        <w:rPr>
          <w:rFonts w:asciiTheme="minorHAnsi" w:hAnsiTheme="minorHAnsi" w:cstheme="minorHAnsi"/>
        </w:rPr>
        <w:t xml:space="preserve">u předchozích veřejných zakázek. </w:t>
      </w:r>
      <w:r w:rsidR="00A27D88">
        <w:rPr>
          <w:rFonts w:asciiTheme="minorHAnsi" w:hAnsiTheme="minorHAnsi" w:cstheme="minorHAnsi"/>
          <w:b/>
        </w:rPr>
        <w:t xml:space="preserve">Podle NKÚ </w:t>
      </w:r>
      <w:r w:rsidR="00A27D88" w:rsidRPr="00C94840">
        <w:rPr>
          <w:rFonts w:asciiTheme="minorHAnsi" w:hAnsiTheme="minorHAnsi" w:cstheme="minorHAnsi"/>
          <w:b/>
        </w:rPr>
        <w:t xml:space="preserve">mohly některé </w:t>
      </w:r>
      <w:r w:rsidR="00A27D88">
        <w:rPr>
          <w:rFonts w:asciiTheme="minorHAnsi" w:hAnsiTheme="minorHAnsi" w:cstheme="minorHAnsi"/>
          <w:b/>
        </w:rPr>
        <w:t>z nich</w:t>
      </w:r>
      <w:r w:rsidR="00A27D88" w:rsidRPr="00C94840">
        <w:rPr>
          <w:rFonts w:asciiTheme="minorHAnsi" w:hAnsiTheme="minorHAnsi" w:cstheme="minorHAnsi"/>
          <w:b/>
        </w:rPr>
        <w:t xml:space="preserve"> vést k tomu, že nabídku podali jen dva uchazeči. </w:t>
      </w:r>
    </w:p>
    <w:p w14:paraId="653B7E10" w14:textId="77777777" w:rsidR="00BF4A16" w:rsidRDefault="00BF4A16" w:rsidP="00BD4E42">
      <w:pPr>
        <w:jc w:val="both"/>
        <w:rPr>
          <w:rFonts w:asciiTheme="minorHAnsi" w:hAnsiTheme="minorHAnsi" w:cstheme="minorHAnsi"/>
        </w:rPr>
      </w:pPr>
    </w:p>
    <w:p w14:paraId="366009D9" w14:textId="2F28BF3A" w:rsidR="0033490E" w:rsidRDefault="0033490E" w:rsidP="00BD4E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SŽDC</w:t>
      </w:r>
      <w:r w:rsidR="00C23F29">
        <w:rPr>
          <w:rFonts w:asciiTheme="minorHAnsi" w:hAnsiTheme="minorHAnsi" w:cstheme="minorHAnsi"/>
        </w:rPr>
        <w:t xml:space="preserve"> si</w:t>
      </w:r>
      <w:r w:rsidR="00A27D88">
        <w:rPr>
          <w:rFonts w:asciiTheme="minorHAnsi" w:hAnsiTheme="minorHAnsi" w:cstheme="minorHAnsi"/>
        </w:rPr>
        <w:t xml:space="preserve"> v zadávací dokumentaci</w:t>
      </w:r>
      <w:r>
        <w:rPr>
          <w:rFonts w:asciiTheme="minorHAnsi" w:hAnsiTheme="minorHAnsi" w:cstheme="minorHAnsi"/>
        </w:rPr>
        <w:t xml:space="preserve"> mj. vyhradila, že část plnění předmětu veřejné zakázky nesmí být </w:t>
      </w:r>
      <w:r w:rsidR="00E24200">
        <w:rPr>
          <w:rFonts w:asciiTheme="minorHAnsi" w:hAnsiTheme="minorHAnsi" w:cstheme="minorHAnsi"/>
        </w:rPr>
        <w:t>prováděna</w:t>
      </w:r>
      <w:r>
        <w:rPr>
          <w:rFonts w:asciiTheme="minorHAnsi" w:hAnsiTheme="minorHAnsi" w:cstheme="minorHAnsi"/>
        </w:rPr>
        <w:t xml:space="preserve"> subdodavatelem. </w:t>
      </w:r>
      <w:r w:rsidR="00A27D88">
        <w:rPr>
          <w:rFonts w:asciiTheme="minorHAnsi" w:hAnsiTheme="minorHAnsi" w:cstheme="minorHAnsi"/>
        </w:rPr>
        <w:t>Nebylo z ní</w:t>
      </w:r>
      <w:r>
        <w:rPr>
          <w:rFonts w:asciiTheme="minorHAnsi" w:hAnsiTheme="minorHAnsi" w:cstheme="minorHAnsi"/>
        </w:rPr>
        <w:t xml:space="preserve"> však zcela jasné, kterých </w:t>
      </w:r>
      <w:r w:rsidR="002F076F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>ch prací</w:t>
      </w:r>
      <w:r w:rsidR="002F076F">
        <w:rPr>
          <w:rFonts w:asciiTheme="minorHAnsi" w:hAnsiTheme="minorHAnsi" w:cstheme="minorHAnsi"/>
        </w:rPr>
        <w:t xml:space="preserve"> nebo dodávek</w:t>
      </w:r>
      <w:r>
        <w:rPr>
          <w:rFonts w:asciiTheme="minorHAnsi" w:hAnsiTheme="minorHAnsi" w:cstheme="minorHAnsi"/>
        </w:rPr>
        <w:t xml:space="preserve"> se toto omezení týkal</w:t>
      </w:r>
      <w:r w:rsidR="002F076F">
        <w:rPr>
          <w:rFonts w:asciiTheme="minorHAnsi" w:hAnsiTheme="minorHAnsi" w:cstheme="minorHAnsi"/>
        </w:rPr>
        <w:t>o. Dále SŽDC stanovi</w:t>
      </w:r>
      <w:r w:rsidR="008479A1">
        <w:rPr>
          <w:rFonts w:asciiTheme="minorHAnsi" w:hAnsiTheme="minorHAnsi" w:cstheme="minorHAnsi"/>
        </w:rPr>
        <w:t>la povinnost v nabídce popsat a </w:t>
      </w:r>
      <w:r w:rsidR="002F076F">
        <w:rPr>
          <w:rFonts w:asciiTheme="minorHAnsi" w:hAnsiTheme="minorHAnsi" w:cstheme="minorHAnsi"/>
        </w:rPr>
        <w:t>specifikovat způsob realizace předmětu veřejné zakázky tak, aby bylo zřejmé, jakým konkrétním způsobem, jakými prostředky</w:t>
      </w:r>
      <w:r w:rsidR="00457493">
        <w:rPr>
          <w:rFonts w:asciiTheme="minorHAnsi" w:hAnsiTheme="minorHAnsi" w:cstheme="minorHAnsi"/>
        </w:rPr>
        <w:t xml:space="preserve">, technickými postupy a materiály nebo technologickými zařízeními </w:t>
      </w:r>
      <w:r w:rsidR="00E24200">
        <w:rPr>
          <w:rFonts w:asciiTheme="minorHAnsi" w:hAnsiTheme="minorHAnsi" w:cstheme="minorHAnsi"/>
        </w:rPr>
        <w:t>budou</w:t>
      </w:r>
      <w:r w:rsidR="00457493">
        <w:rPr>
          <w:rFonts w:asciiTheme="minorHAnsi" w:hAnsiTheme="minorHAnsi" w:cstheme="minorHAnsi"/>
        </w:rPr>
        <w:t xml:space="preserve"> plněny stanovené požadavky.</w:t>
      </w:r>
      <w:r w:rsidR="002F076F">
        <w:rPr>
          <w:rFonts w:asciiTheme="minorHAnsi" w:hAnsiTheme="minorHAnsi" w:cstheme="minorHAnsi"/>
        </w:rPr>
        <w:t xml:space="preserve"> </w:t>
      </w:r>
    </w:p>
    <w:p w14:paraId="1D66A21A" w14:textId="77777777" w:rsidR="0033490E" w:rsidRDefault="0033490E" w:rsidP="00BD4E42">
      <w:pPr>
        <w:jc w:val="both"/>
        <w:rPr>
          <w:rFonts w:asciiTheme="minorHAnsi" w:hAnsiTheme="minorHAnsi" w:cstheme="minorHAnsi"/>
        </w:rPr>
      </w:pPr>
    </w:p>
    <w:p w14:paraId="056571E0" w14:textId="40BCD686" w:rsidR="000321AC" w:rsidRDefault="002A1DA1" w:rsidP="00BD4E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bylo uvedeno</w:t>
      </w:r>
      <w:r w:rsidR="00CD3701">
        <w:rPr>
          <w:rFonts w:asciiTheme="minorHAnsi" w:hAnsiTheme="minorHAnsi" w:cstheme="minorHAnsi"/>
        </w:rPr>
        <w:t xml:space="preserve"> výše</w:t>
      </w:r>
      <w:r>
        <w:rPr>
          <w:rFonts w:asciiTheme="minorHAnsi" w:hAnsiTheme="minorHAnsi" w:cstheme="minorHAnsi"/>
        </w:rPr>
        <w:t xml:space="preserve">, nabídku do zadávacího řízení podali dva uchazeči. </w:t>
      </w:r>
      <w:r w:rsidR="000321AC">
        <w:rPr>
          <w:rFonts w:asciiTheme="minorHAnsi" w:hAnsiTheme="minorHAnsi" w:cstheme="minorHAnsi"/>
        </w:rPr>
        <w:t xml:space="preserve">Z nabídky </w:t>
      </w:r>
      <w:r w:rsidR="00233354">
        <w:rPr>
          <w:rFonts w:asciiTheme="minorHAnsi" w:hAnsiTheme="minorHAnsi" w:cstheme="minorHAnsi"/>
        </w:rPr>
        <w:t>uchazeč</w:t>
      </w:r>
      <w:r w:rsidR="000321A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 který nebyl vybrán, vyplývalo</w:t>
      </w:r>
      <w:r w:rsidR="000321AC">
        <w:rPr>
          <w:rFonts w:asciiTheme="minorHAnsi" w:hAnsiTheme="minorHAnsi" w:cstheme="minorHAnsi"/>
        </w:rPr>
        <w:t xml:space="preserve">, že zamýšlel plnit 96 % nabídkové ceny prostřednictvím subdodavatelů. Na rozdíl od vybraného uchazeče byl jeho popis navrženého řešení velmi stručný (v rozsahu tří stran). </w:t>
      </w:r>
      <w:r w:rsidR="00D73599">
        <w:rPr>
          <w:rFonts w:asciiTheme="minorHAnsi" w:hAnsiTheme="minorHAnsi" w:cstheme="minorHAnsi"/>
        </w:rPr>
        <w:t>Z nabídky nebyl</w:t>
      </w:r>
      <w:r w:rsidR="00CD3701">
        <w:rPr>
          <w:rFonts w:asciiTheme="minorHAnsi" w:hAnsiTheme="minorHAnsi" w:cstheme="minorHAnsi"/>
        </w:rPr>
        <w:t>y</w:t>
      </w:r>
      <w:r w:rsidR="00D73599">
        <w:rPr>
          <w:rFonts w:asciiTheme="minorHAnsi" w:hAnsiTheme="minorHAnsi" w:cstheme="minorHAnsi"/>
        </w:rPr>
        <w:t xml:space="preserve"> dostatečn</w:t>
      </w:r>
      <w:r w:rsidR="00CD3701">
        <w:rPr>
          <w:rFonts w:asciiTheme="minorHAnsi" w:hAnsiTheme="minorHAnsi" w:cstheme="minorHAnsi"/>
        </w:rPr>
        <w:t>ě</w:t>
      </w:r>
      <w:r w:rsidR="00D73599">
        <w:rPr>
          <w:rFonts w:asciiTheme="minorHAnsi" w:hAnsiTheme="minorHAnsi" w:cstheme="minorHAnsi"/>
        </w:rPr>
        <w:t xml:space="preserve"> zřejm</w:t>
      </w:r>
      <w:r w:rsidR="00CD3701">
        <w:rPr>
          <w:rFonts w:asciiTheme="minorHAnsi" w:hAnsiTheme="minorHAnsi" w:cstheme="minorHAnsi"/>
        </w:rPr>
        <w:t>é</w:t>
      </w:r>
      <w:r w:rsidR="00D73599">
        <w:rPr>
          <w:rFonts w:asciiTheme="minorHAnsi" w:hAnsiTheme="minorHAnsi" w:cstheme="minorHAnsi"/>
        </w:rPr>
        <w:t xml:space="preserve"> například způsob</w:t>
      </w:r>
      <w:r w:rsidR="008479A1">
        <w:rPr>
          <w:rFonts w:asciiTheme="minorHAnsi" w:hAnsiTheme="minorHAnsi" w:cstheme="minorHAnsi"/>
        </w:rPr>
        <w:t xml:space="preserve"> realizace nebo</w:t>
      </w:r>
      <w:r w:rsidR="00D73599">
        <w:rPr>
          <w:rFonts w:asciiTheme="minorHAnsi" w:hAnsiTheme="minorHAnsi" w:cstheme="minorHAnsi"/>
        </w:rPr>
        <w:t xml:space="preserve"> technické </w:t>
      </w:r>
      <w:r w:rsidR="008479A1">
        <w:rPr>
          <w:rFonts w:asciiTheme="minorHAnsi" w:hAnsiTheme="minorHAnsi" w:cstheme="minorHAnsi"/>
        </w:rPr>
        <w:t>postupy v</w:t>
      </w:r>
      <w:r w:rsidR="00D73599">
        <w:rPr>
          <w:rFonts w:asciiTheme="minorHAnsi" w:hAnsiTheme="minorHAnsi" w:cstheme="minorHAnsi"/>
        </w:rPr>
        <w:t xml:space="preserve"> části dotčené subdodavatelským omezením. </w:t>
      </w:r>
    </w:p>
    <w:p w14:paraId="1FCE5B38" w14:textId="77777777" w:rsidR="000321AC" w:rsidRDefault="000321AC" w:rsidP="00BD4E42">
      <w:pPr>
        <w:jc w:val="both"/>
        <w:rPr>
          <w:rFonts w:asciiTheme="minorHAnsi" w:hAnsiTheme="minorHAnsi" w:cstheme="minorHAnsi"/>
        </w:rPr>
      </w:pPr>
    </w:p>
    <w:p w14:paraId="4A8E39B3" w14:textId="277EAB06" w:rsidR="002A1DA1" w:rsidRDefault="002A1DA1" w:rsidP="00BD4E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3.4</w:t>
      </w:r>
      <w:r>
        <w:rPr>
          <w:rFonts w:asciiTheme="minorHAnsi" w:hAnsiTheme="minorHAnsi" w:cstheme="minorHAnsi"/>
        </w:rPr>
        <w:t xml:space="preserve"> Zadávací řízení (otevřené řízení) na výběr dodavatele projektu </w:t>
      </w:r>
      <w:r w:rsidRPr="00C23F29">
        <w:rPr>
          <w:rFonts w:asciiTheme="minorHAnsi" w:hAnsiTheme="minorHAnsi" w:cstheme="minorHAnsi"/>
          <w:b/>
          <w:i/>
        </w:rPr>
        <w:t>GSM-R uzel Praha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(projekt č. </w:t>
      </w:r>
      <w:r w:rsidR="002A7C1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v příloze 1)</w:t>
      </w:r>
      <w:r w:rsidRPr="007209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zahájila SŽDC v prosinci 2013. Předpokládaná hodnota zakázky byla 338,3</w:t>
      </w:r>
      <w:r w:rsidR="00761B3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mil.</w:t>
      </w:r>
      <w:r w:rsidR="00761B3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Kč. Předmětem zakázky bylo zpracování projektu a realiz</w:t>
      </w:r>
      <w:r w:rsidR="00C27F71">
        <w:rPr>
          <w:rFonts w:asciiTheme="minorHAnsi" w:hAnsiTheme="minorHAnsi" w:cstheme="minorHAnsi"/>
        </w:rPr>
        <w:t>ování</w:t>
      </w:r>
      <w:r>
        <w:rPr>
          <w:rFonts w:asciiTheme="minorHAnsi" w:hAnsiTheme="minorHAnsi" w:cstheme="minorHAnsi"/>
        </w:rPr>
        <w:t xml:space="preserve"> stavby. </w:t>
      </w:r>
    </w:p>
    <w:p w14:paraId="4D48775F" w14:textId="77777777" w:rsidR="002A1DA1" w:rsidRDefault="002A1DA1" w:rsidP="00BD4E42">
      <w:pPr>
        <w:jc w:val="both"/>
        <w:rPr>
          <w:rFonts w:asciiTheme="minorHAnsi" w:hAnsiTheme="minorHAnsi" w:cstheme="minorHAnsi"/>
        </w:rPr>
      </w:pPr>
    </w:p>
    <w:p w14:paraId="70184E33" w14:textId="77777777" w:rsidR="002A1DA1" w:rsidRDefault="002A1DA1" w:rsidP="002A1D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Zadávací dokumentaci si vyzvedlo šest </w:t>
      </w:r>
      <w:r w:rsidR="008479A1">
        <w:rPr>
          <w:rFonts w:asciiTheme="minorHAnsi" w:hAnsiTheme="minorHAnsi" w:cstheme="minorHAnsi"/>
        </w:rPr>
        <w:t>dodavatelů</w:t>
      </w:r>
      <w:r>
        <w:rPr>
          <w:rFonts w:asciiTheme="minorHAnsi" w:hAnsiTheme="minorHAnsi" w:cstheme="minorHAnsi"/>
        </w:rPr>
        <w:t xml:space="preserve"> a nabídku podali dva z nich. V té době platila novela zákona č. 137/2006 Sb., podle které byl zadavatel povinen zrušit zadávací řízení, pokud obdržel pouze jednu nabídku nebo po posouzení nabídek zbyla k hodnocení pouze jedna nabídka. Vítězem zadávací</w:t>
      </w:r>
      <w:r w:rsidR="00E17A1F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řízení se stal stejný dodavatel jako u předchozích </w:t>
      </w:r>
      <w:r w:rsidR="00470409">
        <w:rPr>
          <w:rFonts w:asciiTheme="minorHAnsi" w:hAnsiTheme="minorHAnsi" w:cstheme="minorHAnsi"/>
        </w:rPr>
        <w:t>tří</w:t>
      </w:r>
      <w:r>
        <w:rPr>
          <w:rFonts w:asciiTheme="minorHAnsi" w:hAnsiTheme="minorHAnsi" w:cstheme="minorHAnsi"/>
        </w:rPr>
        <w:t xml:space="preserve"> veřejných zakázek.</w:t>
      </w:r>
      <w:r w:rsidRPr="007209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SŽDC s ním uzavřela smlouvu v březnu 2014 s cenou 338,1 mil. Kč.</w:t>
      </w:r>
    </w:p>
    <w:p w14:paraId="6F7D00CC" w14:textId="77777777" w:rsidR="002A1DA1" w:rsidRDefault="002A1DA1" w:rsidP="00BD4E42">
      <w:pPr>
        <w:jc w:val="both"/>
        <w:rPr>
          <w:rFonts w:asciiTheme="minorHAnsi" w:hAnsiTheme="minorHAnsi" w:cstheme="minorHAnsi"/>
        </w:rPr>
      </w:pPr>
    </w:p>
    <w:p w14:paraId="29947F22" w14:textId="1CB7D6E7" w:rsidR="002A1DA1" w:rsidRDefault="002A1DA1" w:rsidP="00BD4E42">
      <w:pPr>
        <w:jc w:val="both"/>
        <w:rPr>
          <w:rFonts w:asciiTheme="minorHAnsi" w:hAnsiTheme="minorHAnsi" w:cstheme="minorHAnsi"/>
        </w:rPr>
      </w:pPr>
      <w:r w:rsidRPr="002A1DA1">
        <w:rPr>
          <w:rFonts w:asciiTheme="minorHAnsi" w:hAnsiTheme="minorHAnsi" w:cstheme="minorHAnsi"/>
          <w:b/>
        </w:rPr>
        <w:lastRenderedPageBreak/>
        <w:t>U této veřejné zakázky byly zjištěny obdobné skutečnosti jako v případě předchozí</w:t>
      </w:r>
      <w:r w:rsidR="00D0401A">
        <w:rPr>
          <w:rFonts w:asciiTheme="minorHAnsi" w:hAnsiTheme="minorHAnsi" w:cstheme="minorHAnsi"/>
          <w:b/>
        </w:rPr>
        <w:t>ch zakázek</w:t>
      </w:r>
      <w:r w:rsidR="00C27F71">
        <w:rPr>
          <w:rFonts w:asciiTheme="minorHAnsi" w:hAnsiTheme="minorHAnsi" w:cstheme="minorHAnsi"/>
          <w:b/>
        </w:rPr>
        <w:t xml:space="preserve"> a i zde</w:t>
      </w:r>
      <w:r>
        <w:rPr>
          <w:rFonts w:asciiTheme="minorHAnsi" w:hAnsiTheme="minorHAnsi" w:cstheme="minorHAnsi"/>
        </w:rPr>
        <w:t xml:space="preserve"> </w:t>
      </w:r>
      <w:r w:rsidR="00FD3168" w:rsidRPr="00C94840">
        <w:rPr>
          <w:rFonts w:asciiTheme="minorHAnsi" w:hAnsiTheme="minorHAnsi" w:cstheme="minorHAnsi"/>
          <w:b/>
        </w:rPr>
        <w:t>mohl</w:t>
      </w:r>
      <w:r w:rsidR="00FD3168">
        <w:rPr>
          <w:rFonts w:asciiTheme="minorHAnsi" w:hAnsiTheme="minorHAnsi" w:cstheme="minorHAnsi"/>
          <w:b/>
        </w:rPr>
        <w:t xml:space="preserve">y </w:t>
      </w:r>
      <w:r>
        <w:rPr>
          <w:rFonts w:asciiTheme="minorHAnsi" w:hAnsiTheme="minorHAnsi" w:cstheme="minorHAnsi"/>
          <w:b/>
        </w:rPr>
        <w:t xml:space="preserve">podle NKÚ </w:t>
      </w:r>
      <w:r w:rsidR="005770B1">
        <w:rPr>
          <w:rFonts w:asciiTheme="minorHAnsi" w:hAnsiTheme="minorHAnsi" w:cstheme="minorHAnsi"/>
          <w:b/>
        </w:rPr>
        <w:t xml:space="preserve">vést k tomu, že nabídku podal jen jeden, resp. </w:t>
      </w:r>
      <w:r w:rsidRPr="00C94840">
        <w:rPr>
          <w:rFonts w:asciiTheme="minorHAnsi" w:hAnsiTheme="minorHAnsi" w:cstheme="minorHAnsi"/>
          <w:b/>
        </w:rPr>
        <w:t xml:space="preserve">dva uchazeči. </w:t>
      </w:r>
    </w:p>
    <w:p w14:paraId="40DDF9EB" w14:textId="77777777" w:rsidR="00C23F29" w:rsidRDefault="00C23F29" w:rsidP="00B92387">
      <w:pPr>
        <w:ind w:left="142" w:hanging="142"/>
        <w:jc w:val="both"/>
        <w:rPr>
          <w:rFonts w:asciiTheme="minorHAnsi" w:hAnsiTheme="minorHAnsi" w:cstheme="minorHAnsi"/>
          <w:b/>
        </w:rPr>
      </w:pPr>
    </w:p>
    <w:p w14:paraId="5A181863" w14:textId="77777777" w:rsidR="00F55B49" w:rsidRDefault="00916559" w:rsidP="00B9238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</w:t>
      </w:r>
      <w:r w:rsidR="00F55B49">
        <w:rPr>
          <w:rFonts w:asciiTheme="minorHAnsi" w:hAnsiTheme="minorHAnsi" w:cstheme="minorHAnsi"/>
          <w:b/>
        </w:rPr>
        <w:t xml:space="preserve"> Realizace projektů</w:t>
      </w:r>
      <w:r w:rsidR="00BE78BF">
        <w:rPr>
          <w:rFonts w:asciiTheme="minorHAnsi" w:hAnsiTheme="minorHAnsi" w:cstheme="minorHAnsi"/>
          <w:b/>
        </w:rPr>
        <w:t xml:space="preserve"> systému</w:t>
      </w:r>
      <w:r w:rsidR="00F55B49">
        <w:rPr>
          <w:rFonts w:asciiTheme="minorHAnsi" w:hAnsiTheme="minorHAnsi" w:cstheme="minorHAnsi"/>
          <w:b/>
        </w:rPr>
        <w:t xml:space="preserve"> GSM-R</w:t>
      </w:r>
    </w:p>
    <w:p w14:paraId="696C6D6C" w14:textId="77777777" w:rsidR="00F55B49" w:rsidRDefault="00F55B49" w:rsidP="00B92387">
      <w:pPr>
        <w:ind w:left="142" w:hanging="142"/>
        <w:jc w:val="both"/>
        <w:rPr>
          <w:rFonts w:asciiTheme="minorHAnsi" w:hAnsiTheme="minorHAnsi" w:cstheme="minorHAnsi"/>
        </w:rPr>
      </w:pPr>
    </w:p>
    <w:p w14:paraId="7FAEB1CE" w14:textId="53BC1E01" w:rsidR="00E4091B" w:rsidRDefault="00E4091B" w:rsidP="00E409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4.1</w:t>
      </w:r>
      <w:r>
        <w:rPr>
          <w:rFonts w:asciiTheme="minorHAnsi" w:hAnsiTheme="minorHAnsi" w:cstheme="minorHAnsi"/>
        </w:rPr>
        <w:t xml:space="preserve"> Pořízení infrastrukturní část</w:t>
      </w:r>
      <w:r w:rsidR="00FD316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systému GSM-R bylo kontrolováno u 4 projektů (příloha 1). Kontrolovanými projekty byla pořízena infrastrukturní část GSM-R na 787 km železničních tratí s celkovými náklady 1 984,5 mil. Kč, z toho 1 589,7 mil. Kč bylo hrazeno z OPD. </w:t>
      </w:r>
    </w:p>
    <w:p w14:paraId="6BE8296A" w14:textId="77777777" w:rsidR="00221CBB" w:rsidRDefault="00221CBB" w:rsidP="00E4091B">
      <w:pPr>
        <w:jc w:val="both"/>
        <w:rPr>
          <w:rFonts w:asciiTheme="minorHAnsi" w:hAnsiTheme="minorHAnsi" w:cstheme="minorHAnsi"/>
        </w:rPr>
      </w:pPr>
    </w:p>
    <w:p w14:paraId="4489B1D5" w14:textId="61F9F73A" w:rsidR="00E4091B" w:rsidRDefault="00E4091B" w:rsidP="00E4091B">
      <w:pPr>
        <w:jc w:val="both"/>
        <w:rPr>
          <w:rFonts w:asciiTheme="minorHAnsi" w:hAnsiTheme="minorHAnsi" w:cstheme="minorHAnsi"/>
        </w:rPr>
      </w:pPr>
      <w:r w:rsidRPr="00574FD8">
        <w:rPr>
          <w:rFonts w:asciiTheme="minorHAnsi" w:hAnsiTheme="minorHAnsi" w:cstheme="minorHAnsi"/>
        </w:rPr>
        <w:t>Kontrolou byly zjištěny zejména nedostatky ve stanovení indikátorů pro</w:t>
      </w:r>
      <w:r w:rsidR="00FD3168">
        <w:rPr>
          <w:rFonts w:asciiTheme="minorHAnsi" w:hAnsiTheme="minorHAnsi" w:cstheme="minorHAnsi"/>
        </w:rPr>
        <w:t xml:space="preserve"> </w:t>
      </w:r>
      <w:r w:rsidRPr="00574FD8">
        <w:rPr>
          <w:rFonts w:asciiTheme="minorHAnsi" w:hAnsiTheme="minorHAnsi" w:cstheme="minorHAnsi"/>
        </w:rPr>
        <w:t>hodnocení předpokládaných dopadů z realizace projektů.</w:t>
      </w:r>
      <w:r>
        <w:rPr>
          <w:rFonts w:asciiTheme="minorHAnsi" w:hAnsiTheme="minorHAnsi" w:cstheme="minorHAnsi"/>
        </w:rPr>
        <w:t xml:space="preserve"> Zjištěno bylo, že </w:t>
      </w:r>
      <w:r w:rsidRPr="00574FD8">
        <w:rPr>
          <w:rFonts w:asciiTheme="minorHAnsi" w:hAnsiTheme="minorHAnsi" w:cstheme="minorHAnsi"/>
          <w:b/>
        </w:rPr>
        <w:t xml:space="preserve">MD nestanovilo žádný indikátor, který by </w:t>
      </w:r>
      <w:r w:rsidR="00FD3168">
        <w:rPr>
          <w:rFonts w:asciiTheme="minorHAnsi" w:hAnsiTheme="minorHAnsi" w:cstheme="minorHAnsi"/>
          <w:b/>
        </w:rPr>
        <w:t xml:space="preserve">u </w:t>
      </w:r>
      <w:r w:rsidR="00FD3168" w:rsidRPr="00574FD8">
        <w:rPr>
          <w:rFonts w:asciiTheme="minorHAnsi" w:hAnsiTheme="minorHAnsi" w:cstheme="minorHAnsi"/>
          <w:b/>
        </w:rPr>
        <w:t>projektů</w:t>
      </w:r>
      <w:r w:rsidR="00FD3168">
        <w:rPr>
          <w:rFonts w:asciiTheme="minorHAnsi" w:hAnsiTheme="minorHAnsi" w:cstheme="minorHAnsi"/>
          <w:b/>
        </w:rPr>
        <w:t xml:space="preserve"> </w:t>
      </w:r>
      <w:r w:rsidRPr="00574FD8">
        <w:rPr>
          <w:rFonts w:asciiTheme="minorHAnsi" w:hAnsiTheme="minorHAnsi" w:cstheme="minorHAnsi"/>
          <w:b/>
        </w:rPr>
        <w:t>umožnil vyhodnotit splnění očekávaných přínosů uváděných SŽDC v projektových žádostech</w:t>
      </w:r>
      <w:r>
        <w:rPr>
          <w:rFonts w:asciiTheme="minorHAnsi" w:hAnsiTheme="minorHAnsi" w:cstheme="minorHAnsi"/>
        </w:rPr>
        <w:t xml:space="preserve">, </w:t>
      </w:r>
      <w:r w:rsidR="00FD3168">
        <w:rPr>
          <w:rFonts w:asciiTheme="minorHAnsi" w:hAnsiTheme="minorHAnsi" w:cstheme="minorHAnsi"/>
        </w:rPr>
        <w:t xml:space="preserve">např. </w:t>
      </w:r>
      <w:r>
        <w:rPr>
          <w:rFonts w:asciiTheme="minorHAnsi" w:hAnsiTheme="minorHAnsi" w:cstheme="minorHAnsi"/>
        </w:rPr>
        <w:t xml:space="preserve">zvýšení rychlosti, zvýšení bezpečnosti železničního provozu nebo snížení negativních vlivů železniční dopravy na obyvatelstvo. Dosažení významnější míry přínosů uváděných SŽDC v projektových žádostech </w:t>
      </w:r>
      <w:r w:rsidR="00A27D88">
        <w:rPr>
          <w:rFonts w:asciiTheme="minorHAnsi" w:hAnsiTheme="minorHAnsi" w:cstheme="minorHAnsi"/>
        </w:rPr>
        <w:t xml:space="preserve">je </w:t>
      </w:r>
      <w:r w:rsidR="00470409">
        <w:rPr>
          <w:rFonts w:asciiTheme="minorHAnsi" w:hAnsiTheme="minorHAnsi" w:cstheme="minorHAnsi"/>
        </w:rPr>
        <w:t>realizací jednotlivého</w:t>
      </w:r>
      <w:r>
        <w:rPr>
          <w:rFonts w:asciiTheme="minorHAnsi" w:hAnsiTheme="minorHAnsi" w:cstheme="minorHAnsi"/>
        </w:rPr>
        <w:t xml:space="preserve"> projektu</w:t>
      </w:r>
      <w:r w:rsidR="004557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diskutabilní.</w:t>
      </w:r>
    </w:p>
    <w:p w14:paraId="717808A0" w14:textId="77777777" w:rsidR="00E4091B" w:rsidRDefault="00E4091B" w:rsidP="00E4091B">
      <w:pPr>
        <w:jc w:val="both"/>
        <w:rPr>
          <w:rFonts w:asciiTheme="minorHAnsi" w:hAnsiTheme="minorHAnsi" w:cstheme="minorHAnsi"/>
        </w:rPr>
      </w:pPr>
    </w:p>
    <w:p w14:paraId="24EFD092" w14:textId="3C9991B3" w:rsidR="00E4091B" w:rsidRDefault="00E4091B" w:rsidP="00E409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SŽDC </w:t>
      </w:r>
      <w:r w:rsidR="00307F94">
        <w:rPr>
          <w:rFonts w:asciiTheme="minorHAnsi" w:hAnsiTheme="minorHAnsi" w:cstheme="minorHAnsi"/>
        </w:rPr>
        <w:t xml:space="preserve">ve dvou </w:t>
      </w:r>
      <w:r>
        <w:rPr>
          <w:rFonts w:asciiTheme="minorHAnsi" w:hAnsiTheme="minorHAnsi" w:cstheme="minorHAnsi"/>
        </w:rPr>
        <w:t xml:space="preserve">závěrečných </w:t>
      </w:r>
      <w:r w:rsidR="00E176E2">
        <w:rPr>
          <w:rFonts w:asciiTheme="minorHAnsi" w:hAnsiTheme="minorHAnsi" w:cstheme="minorHAnsi"/>
        </w:rPr>
        <w:t xml:space="preserve">projektových </w:t>
      </w:r>
      <w:r>
        <w:rPr>
          <w:rFonts w:asciiTheme="minorHAnsi" w:hAnsiTheme="minorHAnsi" w:cstheme="minorHAnsi"/>
        </w:rPr>
        <w:t>zprávách schválený</w:t>
      </w:r>
      <w:r w:rsidR="00307F94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MD (u ostatních kontrolovaných projektů nebyly </w:t>
      </w:r>
      <w:r w:rsidR="00307F94">
        <w:rPr>
          <w:rFonts w:asciiTheme="minorHAnsi" w:hAnsiTheme="minorHAnsi" w:cstheme="minorHAnsi"/>
        </w:rPr>
        <w:t xml:space="preserve">závěrečné </w:t>
      </w:r>
      <w:r>
        <w:rPr>
          <w:rFonts w:asciiTheme="minorHAnsi" w:hAnsiTheme="minorHAnsi" w:cstheme="minorHAnsi"/>
        </w:rPr>
        <w:t xml:space="preserve">zprávy ještě schváleny) obecně uváděla, že k očekávaným přínosům došlo. Údaje, které by umožňovaly ověřit správnost </w:t>
      </w:r>
      <w:r w:rsidR="00546346">
        <w:rPr>
          <w:rFonts w:asciiTheme="minorHAnsi" w:hAnsiTheme="minorHAnsi" w:cstheme="minorHAnsi"/>
        </w:rPr>
        <w:t xml:space="preserve">tohoto </w:t>
      </w:r>
      <w:r>
        <w:rPr>
          <w:rFonts w:asciiTheme="minorHAnsi" w:hAnsiTheme="minorHAnsi" w:cstheme="minorHAnsi"/>
        </w:rPr>
        <w:t>konstatování, doloženy nebyly.</w:t>
      </w:r>
    </w:p>
    <w:p w14:paraId="1F2140FD" w14:textId="77777777" w:rsidR="00E4091B" w:rsidRDefault="00E4091B" w:rsidP="00E4091B">
      <w:pPr>
        <w:jc w:val="both"/>
        <w:rPr>
          <w:rFonts w:asciiTheme="minorHAnsi" w:hAnsiTheme="minorHAnsi" w:cstheme="minorHAnsi"/>
        </w:rPr>
      </w:pPr>
    </w:p>
    <w:p w14:paraId="59C6FC7B" w14:textId="455A8EFA" w:rsidR="00E4091B" w:rsidRDefault="00E4091B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F584B">
        <w:rPr>
          <w:rFonts w:asciiTheme="minorHAnsi" w:hAnsiTheme="minorHAnsi" w:cstheme="minorHAnsi"/>
          <w:sz w:val="22"/>
          <w:szCs w:val="22"/>
        </w:rPr>
        <w:t>Například</w:t>
      </w:r>
      <w:r>
        <w:rPr>
          <w:rFonts w:asciiTheme="minorHAnsi" w:hAnsiTheme="minorHAnsi" w:cstheme="minorHAnsi"/>
          <w:sz w:val="22"/>
          <w:szCs w:val="22"/>
        </w:rPr>
        <w:t xml:space="preserve"> v roce 2015 byl dokončen projekt </w:t>
      </w:r>
      <w:r>
        <w:rPr>
          <w:rFonts w:asciiTheme="minorHAnsi" w:hAnsiTheme="minorHAnsi" w:cstheme="minorHAnsi"/>
          <w:i/>
          <w:sz w:val="22"/>
          <w:szCs w:val="22"/>
        </w:rPr>
        <w:t xml:space="preserve">GSM-R uzel Praha </w:t>
      </w:r>
      <w:r w:rsidRPr="00E97FDB">
        <w:rPr>
          <w:rFonts w:asciiTheme="minorHAnsi" w:hAnsiTheme="minorHAnsi" w:cstheme="minorHAnsi"/>
          <w:i/>
          <w:sz w:val="22"/>
          <w:szCs w:val="22"/>
        </w:rPr>
        <w:t>(Beroun</w:t>
      </w:r>
      <w:r w:rsidR="00E97FDB" w:rsidRPr="00E97FDB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Pr="00E97FDB">
        <w:rPr>
          <w:rFonts w:asciiTheme="minorHAnsi" w:hAnsiTheme="minorHAnsi" w:cstheme="minorHAnsi"/>
          <w:i/>
          <w:sz w:val="22"/>
          <w:szCs w:val="22"/>
        </w:rPr>
        <w:t>Praha</w:t>
      </w:r>
      <w:r w:rsidR="00E97FDB" w:rsidRPr="00E97FDB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Pr="00E97FDB">
        <w:rPr>
          <w:rFonts w:asciiTheme="minorHAnsi" w:hAnsiTheme="minorHAnsi" w:cstheme="minorHAnsi"/>
          <w:i/>
          <w:sz w:val="22"/>
          <w:szCs w:val="22"/>
        </w:rPr>
        <w:t>Benešov)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B4F13">
        <w:rPr>
          <w:rFonts w:asciiTheme="minorHAnsi" w:hAnsiTheme="minorHAnsi" w:cstheme="minorHAnsi"/>
          <w:sz w:val="22"/>
          <w:szCs w:val="22"/>
        </w:rPr>
        <w:t>s </w:t>
      </w:r>
      <w:r>
        <w:rPr>
          <w:rFonts w:asciiTheme="minorHAnsi" w:hAnsiTheme="minorHAnsi" w:cstheme="minorHAnsi"/>
          <w:sz w:val="22"/>
          <w:szCs w:val="22"/>
        </w:rPr>
        <w:t>celkovými náklady 352,3</w:t>
      </w:r>
      <w:r w:rsidR="00A70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mil.</w:t>
      </w:r>
      <w:r w:rsidR="00A70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Kč, z toho z prostředků OPD bylo uhrazeno 287,9</w:t>
      </w:r>
      <w:r w:rsidR="00A70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mil.</w:t>
      </w:r>
      <w:r w:rsidR="00A70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Kč. Systém GSM-R byl zaveden</w:t>
      </w:r>
      <w:r w:rsidR="009D4061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120 km trat</w:t>
      </w:r>
      <w:r w:rsidR="00546346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. MD stanovilo pro projekt tyto indikátory:</w:t>
      </w:r>
    </w:p>
    <w:p w14:paraId="41D0DAF7" w14:textId="236F6754" w:rsidR="00E4091B" w:rsidRDefault="00E4091B" w:rsidP="00E4091B">
      <w:p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546346">
        <w:rPr>
          <w:rFonts w:asciiTheme="minorHAnsi" w:hAnsiTheme="minorHAnsi" w:cstheme="minorHAnsi"/>
          <w:sz w:val="22"/>
          <w:szCs w:val="22"/>
        </w:rPr>
        <w:t>„</w:t>
      </w:r>
      <w:r w:rsidR="00546346" w:rsidRPr="00BC133D">
        <w:rPr>
          <w:rFonts w:asciiTheme="minorHAnsi" w:hAnsiTheme="minorHAnsi" w:cstheme="minorHAnsi"/>
          <w:i/>
          <w:sz w:val="22"/>
          <w:szCs w:val="22"/>
        </w:rPr>
        <w:t>p</w:t>
      </w:r>
      <w:r w:rsidRPr="00BC133D">
        <w:rPr>
          <w:rFonts w:asciiTheme="minorHAnsi" w:hAnsiTheme="minorHAnsi" w:cstheme="minorHAnsi"/>
          <w:i/>
          <w:sz w:val="22"/>
          <w:szCs w:val="22"/>
        </w:rPr>
        <w:t>očet projektů podporujících dopravu a dopravní infrastrukturu</w:t>
      </w:r>
      <w:r w:rsidR="00546346" w:rsidRPr="0054634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s výchozí hodnotou 0</w:t>
      </w:r>
      <w:r w:rsidR="00761B3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a cílovou hodnotou 1</w:t>
      </w:r>
      <w:r w:rsidR="00546346">
        <w:rPr>
          <w:rFonts w:asciiTheme="minorHAnsi" w:hAnsiTheme="minorHAnsi" w:cstheme="minorHAnsi"/>
          <w:sz w:val="22"/>
          <w:szCs w:val="22"/>
        </w:rPr>
        <w:t>,</w:t>
      </w:r>
    </w:p>
    <w:p w14:paraId="046D1F3C" w14:textId="4CE12E25" w:rsidR="00E4091B" w:rsidRDefault="00E4091B" w:rsidP="00E4091B">
      <w:p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546346">
        <w:rPr>
          <w:rFonts w:asciiTheme="minorHAnsi" w:hAnsiTheme="minorHAnsi" w:cstheme="minorHAnsi"/>
          <w:sz w:val="22"/>
          <w:szCs w:val="22"/>
        </w:rPr>
        <w:t>„</w:t>
      </w:r>
      <w:r w:rsidR="00546346" w:rsidRPr="00BC133D">
        <w:rPr>
          <w:rFonts w:asciiTheme="minorHAnsi" w:hAnsiTheme="minorHAnsi" w:cstheme="minorHAnsi"/>
          <w:i/>
          <w:sz w:val="22"/>
          <w:szCs w:val="22"/>
        </w:rPr>
        <w:t>h</w:t>
      </w:r>
      <w:r w:rsidRPr="00BC133D">
        <w:rPr>
          <w:rFonts w:asciiTheme="minorHAnsi" w:hAnsiTheme="minorHAnsi" w:cstheme="minorHAnsi"/>
          <w:i/>
          <w:sz w:val="22"/>
          <w:szCs w:val="22"/>
        </w:rPr>
        <w:t>odnota úspory času v železniční dopravě v</w:t>
      </w:r>
      <w:r w:rsidR="00546346">
        <w:rPr>
          <w:rFonts w:asciiTheme="minorHAnsi" w:hAnsiTheme="minorHAnsi" w:cstheme="minorHAnsi"/>
          <w:i/>
          <w:sz w:val="22"/>
          <w:szCs w:val="22"/>
        </w:rPr>
        <w:t> </w:t>
      </w:r>
      <w:r w:rsidRPr="00BC133D">
        <w:rPr>
          <w:rFonts w:asciiTheme="minorHAnsi" w:hAnsiTheme="minorHAnsi" w:cstheme="minorHAnsi"/>
          <w:i/>
          <w:sz w:val="22"/>
          <w:szCs w:val="22"/>
        </w:rPr>
        <w:t>EUR</w:t>
      </w:r>
      <w:r w:rsidR="0054634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s výchozí hodnotou 0 EUR/rok a</w:t>
      </w:r>
      <w:r w:rsidR="0054634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cílovou hodnotou 565 046,25 EUR/rok</w:t>
      </w:r>
      <w:r w:rsidR="00546346">
        <w:rPr>
          <w:rFonts w:asciiTheme="minorHAnsi" w:hAnsiTheme="minorHAnsi" w:cstheme="minorHAnsi"/>
          <w:sz w:val="22"/>
          <w:szCs w:val="22"/>
        </w:rPr>
        <w:t>,</w:t>
      </w:r>
    </w:p>
    <w:p w14:paraId="6953EAAE" w14:textId="75B430DB" w:rsidR="00E4091B" w:rsidRDefault="00E4091B" w:rsidP="00E4091B">
      <w:p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546346">
        <w:rPr>
          <w:rFonts w:asciiTheme="minorHAnsi" w:hAnsiTheme="minorHAnsi" w:cstheme="minorHAnsi"/>
          <w:sz w:val="22"/>
          <w:szCs w:val="22"/>
        </w:rPr>
        <w:t>„</w:t>
      </w:r>
      <w:r w:rsidR="00546346" w:rsidRPr="00BC133D">
        <w:rPr>
          <w:rFonts w:asciiTheme="minorHAnsi" w:hAnsiTheme="minorHAnsi" w:cstheme="minorHAnsi"/>
          <w:i/>
          <w:sz w:val="22"/>
          <w:szCs w:val="22"/>
        </w:rPr>
        <w:t>d</w:t>
      </w:r>
      <w:r w:rsidRPr="00BC133D">
        <w:rPr>
          <w:rFonts w:asciiTheme="minorHAnsi" w:hAnsiTheme="minorHAnsi" w:cstheme="minorHAnsi"/>
          <w:i/>
          <w:sz w:val="22"/>
          <w:szCs w:val="22"/>
        </w:rPr>
        <w:t>élka rekonstruovaných železničních tratí TEN-T (GSM-R)</w:t>
      </w:r>
      <w:r w:rsidR="0054634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s výchozí hodnotou 0 km a cílovou hodnotou 120 km.</w:t>
      </w:r>
    </w:p>
    <w:p w14:paraId="535F03A8" w14:textId="77777777" w:rsidR="00E4091B" w:rsidRDefault="00E4091B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7F1C13D4" w14:textId="1CC34596" w:rsidR="00E4091B" w:rsidRDefault="00E4091B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Žádný z těchto indikátorů neumožňoval objektivně vyhodnotit splnění očekávaného dopadu</w:t>
      </w:r>
      <w:r w:rsidR="0054634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– zjednodušení a zrychlení železničního provozu a na to navazujících cílů – „</w:t>
      </w:r>
      <w:r w:rsidRPr="00BC133D">
        <w:rPr>
          <w:rFonts w:asciiTheme="minorHAnsi" w:hAnsiTheme="minorHAnsi" w:cstheme="minorHAnsi"/>
          <w:i/>
          <w:sz w:val="22"/>
          <w:szCs w:val="22"/>
        </w:rPr>
        <w:t>zvýšení přeprav alternativní nákladní dopravou</w:t>
      </w:r>
      <w:r>
        <w:rPr>
          <w:rFonts w:asciiTheme="minorHAnsi" w:hAnsiTheme="minorHAnsi" w:cstheme="minorHAnsi"/>
          <w:sz w:val="22"/>
          <w:szCs w:val="22"/>
        </w:rPr>
        <w:t>“, „</w:t>
      </w:r>
      <w:r w:rsidRPr="00BC133D">
        <w:rPr>
          <w:rFonts w:asciiTheme="minorHAnsi" w:hAnsiTheme="minorHAnsi" w:cstheme="minorHAnsi"/>
          <w:i/>
          <w:sz w:val="22"/>
          <w:szCs w:val="22"/>
        </w:rPr>
        <w:t>zatraktivnění alternativní nákladní dopravy za účelem snížení negativních vlivů dopravy na životní prostředí a veřejné zdraví v důsledku snížení podílu silniční nákladní dopravy na celkových přepravách</w:t>
      </w:r>
      <w:r>
        <w:rPr>
          <w:rFonts w:asciiTheme="minorHAnsi" w:hAnsiTheme="minorHAnsi" w:cstheme="minorHAnsi"/>
          <w:sz w:val="22"/>
          <w:szCs w:val="22"/>
        </w:rPr>
        <w:t>“ a „</w:t>
      </w:r>
      <w:r w:rsidRPr="00BC133D">
        <w:rPr>
          <w:rFonts w:asciiTheme="minorHAnsi" w:hAnsiTheme="minorHAnsi" w:cstheme="minorHAnsi"/>
          <w:i/>
          <w:sz w:val="22"/>
          <w:szCs w:val="22"/>
        </w:rPr>
        <w:t>snížení nehodovosti způsobené silniční nákladní dopravou převedením části výkonů nákladní dopravy na alternativní dopravu</w:t>
      </w:r>
      <w:r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73319703" w14:textId="77777777" w:rsidR="00E4091B" w:rsidRDefault="00E4091B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07B369D" w14:textId="0A514112" w:rsidR="00E4091B" w:rsidRDefault="00E4091B" w:rsidP="00E4091B">
      <w:p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Indikátor „</w:t>
      </w:r>
      <w:r w:rsidRPr="00BC133D">
        <w:rPr>
          <w:rFonts w:asciiTheme="minorHAnsi" w:hAnsiTheme="minorHAnsi" w:cstheme="minorHAnsi"/>
          <w:i/>
          <w:sz w:val="22"/>
          <w:szCs w:val="22"/>
        </w:rPr>
        <w:t>hodnota úspory času v železniční dopravě v EUR</w:t>
      </w:r>
      <w:r>
        <w:rPr>
          <w:rFonts w:asciiTheme="minorHAnsi" w:hAnsiTheme="minorHAnsi" w:cstheme="minorHAnsi"/>
          <w:sz w:val="22"/>
          <w:szCs w:val="22"/>
        </w:rPr>
        <w:t xml:space="preserve">“ stanovilo MD i u dvou dalších kontrolovaných projektů. Již však nestanovilo, jakým způsobem </w:t>
      </w:r>
      <w:r w:rsidRPr="00AF3DC4">
        <w:rPr>
          <w:rFonts w:asciiTheme="minorHAnsi" w:hAnsiTheme="minorHAnsi" w:cstheme="minorHAnsi"/>
          <w:sz w:val="22"/>
          <w:szCs w:val="22"/>
        </w:rPr>
        <w:t xml:space="preserve">budou hodnoty vykazovány nebo měřeny. </w:t>
      </w:r>
    </w:p>
    <w:p w14:paraId="21EB0DDD" w14:textId="77777777" w:rsidR="00E4091B" w:rsidRDefault="00E4091B" w:rsidP="00B92387">
      <w:pPr>
        <w:ind w:left="142" w:hanging="142"/>
        <w:jc w:val="both"/>
        <w:rPr>
          <w:rFonts w:asciiTheme="minorHAnsi" w:hAnsiTheme="minorHAnsi" w:cstheme="minorHAnsi"/>
        </w:rPr>
      </w:pPr>
    </w:p>
    <w:p w14:paraId="517F8F2E" w14:textId="168ED82D" w:rsidR="008479A1" w:rsidRDefault="00E4091B" w:rsidP="00BC133D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4.2</w:t>
      </w:r>
      <w:r w:rsidR="00B10989">
        <w:rPr>
          <w:rFonts w:asciiTheme="minorHAnsi" w:hAnsiTheme="minorHAnsi" w:cstheme="minorHAnsi"/>
          <w:b/>
        </w:rPr>
        <w:t>a)</w:t>
      </w:r>
      <w:r w:rsidR="00F55B49">
        <w:rPr>
          <w:rFonts w:asciiTheme="minorHAnsi" w:hAnsiTheme="minorHAnsi" w:cstheme="minorHAnsi"/>
          <w:b/>
        </w:rPr>
        <w:t xml:space="preserve"> </w:t>
      </w:r>
      <w:r w:rsidR="00BE78BF">
        <w:rPr>
          <w:rFonts w:asciiTheme="minorHAnsi" w:hAnsiTheme="minorHAnsi" w:cstheme="minorHAnsi"/>
        </w:rPr>
        <w:t xml:space="preserve">Pořízení </w:t>
      </w:r>
      <w:r w:rsidR="00F55B49">
        <w:rPr>
          <w:rFonts w:asciiTheme="minorHAnsi" w:hAnsiTheme="minorHAnsi" w:cstheme="minorHAnsi"/>
        </w:rPr>
        <w:t>palubních částí</w:t>
      </w:r>
      <w:r w:rsidR="00BE78BF">
        <w:rPr>
          <w:rFonts w:asciiTheme="minorHAnsi" w:hAnsiTheme="minorHAnsi" w:cstheme="minorHAnsi"/>
        </w:rPr>
        <w:t xml:space="preserve"> systému GSM-R bylo kontrolováno u 2 projektů</w:t>
      </w:r>
      <w:r w:rsidR="00F55B49">
        <w:rPr>
          <w:rFonts w:asciiTheme="minorHAnsi" w:hAnsiTheme="minorHAnsi" w:cstheme="minorHAnsi"/>
        </w:rPr>
        <w:t xml:space="preserve"> z</w:t>
      </w:r>
      <w:r w:rsidR="00761B35">
        <w:rPr>
          <w:rFonts w:asciiTheme="minorHAnsi" w:hAnsiTheme="minorHAnsi" w:cstheme="minorHAnsi"/>
        </w:rPr>
        <w:t> </w:t>
      </w:r>
      <w:r w:rsidR="00F55B49">
        <w:rPr>
          <w:rFonts w:asciiTheme="minorHAnsi" w:hAnsiTheme="minorHAnsi" w:cstheme="minorHAnsi"/>
        </w:rPr>
        <w:t>11</w:t>
      </w:r>
      <w:r w:rsidR="00761B35">
        <w:rPr>
          <w:rFonts w:asciiTheme="minorHAnsi" w:hAnsiTheme="minorHAnsi" w:cstheme="minorHAnsi"/>
        </w:rPr>
        <w:t> </w:t>
      </w:r>
      <w:r w:rsidR="00F55B49">
        <w:rPr>
          <w:rFonts w:asciiTheme="minorHAnsi" w:hAnsiTheme="minorHAnsi" w:cstheme="minorHAnsi"/>
        </w:rPr>
        <w:t xml:space="preserve">financovaných </w:t>
      </w:r>
      <w:r w:rsidR="00A45766">
        <w:rPr>
          <w:rFonts w:asciiTheme="minorHAnsi" w:hAnsiTheme="minorHAnsi" w:cstheme="minorHAnsi"/>
        </w:rPr>
        <w:t>z programu č. 127 330 (příloha 2</w:t>
      </w:r>
      <w:r w:rsidR="00F55B49">
        <w:rPr>
          <w:rFonts w:asciiTheme="minorHAnsi" w:hAnsiTheme="minorHAnsi" w:cstheme="minorHAnsi"/>
        </w:rPr>
        <w:t xml:space="preserve">). </w:t>
      </w:r>
      <w:r w:rsidR="00BE78BF">
        <w:rPr>
          <w:rFonts w:asciiTheme="minorHAnsi" w:hAnsiTheme="minorHAnsi" w:cstheme="minorHAnsi"/>
        </w:rPr>
        <w:t xml:space="preserve">Kontrolovanými projekty byly pořízeny palubní části GSM-R pro 381 kolejových vozidel s celkovými náklady 171,8 mil. Kč, z toho 72,7 mil. Kč bylo hrazeno z OPD. </w:t>
      </w:r>
      <w:r w:rsidR="006F7920" w:rsidRPr="001E520F">
        <w:rPr>
          <w:rFonts w:asciiTheme="minorHAnsi" w:hAnsiTheme="minorHAnsi" w:cstheme="minorHAnsi"/>
          <w:b/>
        </w:rPr>
        <w:t>Z</w:t>
      </w:r>
      <w:r w:rsidR="00BE78BF" w:rsidRPr="001E520F">
        <w:rPr>
          <w:rFonts w:asciiTheme="minorHAnsi" w:hAnsiTheme="minorHAnsi" w:cstheme="minorHAnsi"/>
          <w:b/>
        </w:rPr>
        <w:t>jištěny</w:t>
      </w:r>
      <w:r w:rsidR="006F7920" w:rsidRPr="001E520F">
        <w:rPr>
          <w:rFonts w:asciiTheme="minorHAnsi" w:hAnsiTheme="minorHAnsi" w:cstheme="minorHAnsi"/>
          <w:b/>
        </w:rPr>
        <w:t xml:space="preserve"> byly</w:t>
      </w:r>
      <w:r w:rsidR="00A27D88">
        <w:rPr>
          <w:rFonts w:asciiTheme="minorHAnsi" w:hAnsiTheme="minorHAnsi" w:cstheme="minorHAnsi"/>
          <w:b/>
        </w:rPr>
        <w:t xml:space="preserve"> tyto nedostatky, které mohly nebo mohou</w:t>
      </w:r>
      <w:r w:rsidR="00D53794" w:rsidRPr="001E520F">
        <w:rPr>
          <w:rFonts w:asciiTheme="minorHAnsi" w:hAnsiTheme="minorHAnsi" w:cstheme="minorHAnsi"/>
          <w:b/>
        </w:rPr>
        <w:t xml:space="preserve"> </w:t>
      </w:r>
      <w:r w:rsidR="00D53794" w:rsidRPr="001E520F">
        <w:rPr>
          <w:rFonts w:asciiTheme="minorHAnsi" w:hAnsiTheme="minorHAnsi" w:cstheme="minorHAnsi"/>
          <w:b/>
        </w:rPr>
        <w:lastRenderedPageBreak/>
        <w:t xml:space="preserve">mít negativní dopad </w:t>
      </w:r>
      <w:r w:rsidR="00C87F00">
        <w:rPr>
          <w:rFonts w:asciiTheme="minorHAnsi" w:hAnsiTheme="minorHAnsi" w:cstheme="minorHAnsi"/>
          <w:b/>
        </w:rPr>
        <w:t xml:space="preserve">na hospodárnost </w:t>
      </w:r>
      <w:r w:rsidR="00912777">
        <w:rPr>
          <w:rFonts w:asciiTheme="minorHAnsi" w:hAnsiTheme="minorHAnsi" w:cstheme="minorHAnsi"/>
          <w:b/>
        </w:rPr>
        <w:t xml:space="preserve">vynakládání </w:t>
      </w:r>
      <w:r w:rsidR="00C87F00">
        <w:rPr>
          <w:rFonts w:asciiTheme="minorHAnsi" w:hAnsiTheme="minorHAnsi" w:cstheme="minorHAnsi"/>
          <w:b/>
        </w:rPr>
        <w:t xml:space="preserve">peněžních prostředků </w:t>
      </w:r>
      <w:r w:rsidR="00912777">
        <w:rPr>
          <w:rFonts w:asciiTheme="minorHAnsi" w:hAnsiTheme="minorHAnsi" w:cstheme="minorHAnsi"/>
          <w:b/>
        </w:rPr>
        <w:t xml:space="preserve">určených </w:t>
      </w:r>
      <w:r w:rsidR="00C87F00">
        <w:rPr>
          <w:rFonts w:asciiTheme="minorHAnsi" w:hAnsiTheme="minorHAnsi" w:cstheme="minorHAnsi"/>
          <w:b/>
        </w:rPr>
        <w:t>na</w:t>
      </w:r>
      <w:r w:rsidR="00D53794" w:rsidRPr="001E520F">
        <w:rPr>
          <w:rFonts w:asciiTheme="minorHAnsi" w:hAnsiTheme="minorHAnsi" w:cstheme="minorHAnsi"/>
          <w:b/>
        </w:rPr>
        <w:t xml:space="preserve"> pořízení palubních částí systému GSM-R:</w:t>
      </w:r>
    </w:p>
    <w:p w14:paraId="5762C55F" w14:textId="77777777" w:rsidR="0037430A" w:rsidRDefault="0037430A" w:rsidP="00BC133D">
      <w:pPr>
        <w:keepNext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3AAFAC" w14:textId="77777777" w:rsidR="00DE3170" w:rsidRPr="00D53794" w:rsidRDefault="00DE3170" w:rsidP="00BC133D">
      <w:pPr>
        <w:keepNext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794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Pr="00D53794">
        <w:rPr>
          <w:rFonts w:asciiTheme="minorHAnsi" w:hAnsiTheme="minorHAnsi" w:cstheme="minorHAnsi"/>
          <w:b/>
          <w:i/>
          <w:sz w:val="22"/>
          <w:szCs w:val="22"/>
        </w:rPr>
        <w:t>Vybavení vozidel systémem GSM-R, TSS Cargo</w:t>
      </w:r>
    </w:p>
    <w:p w14:paraId="7D720B02" w14:textId="4DD7AA88" w:rsidR="00D53794" w:rsidRDefault="005D2A85" w:rsidP="00D53794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 projektu měla být palubní částí GSM-R vybavena speciální hnací vozidla </w:t>
      </w:r>
      <w:r w:rsidRPr="00E5746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šlo </w:t>
      </w:r>
      <w:r w:rsidRPr="00E5746C">
        <w:rPr>
          <w:rFonts w:asciiTheme="minorHAnsi" w:hAnsiTheme="minorHAnsi" w:cstheme="minorHAnsi"/>
          <w:sz w:val="22"/>
          <w:szCs w:val="22"/>
        </w:rPr>
        <w:t>zejména o pracovní stroje určené k údržbě a opravám tratí)</w:t>
      </w:r>
      <w:r>
        <w:rPr>
          <w:rFonts w:asciiTheme="minorHAnsi" w:hAnsiTheme="minorHAnsi" w:cstheme="minorHAnsi"/>
          <w:sz w:val="22"/>
          <w:szCs w:val="22"/>
        </w:rPr>
        <w:t xml:space="preserve">. MD projekt schválilo, aniž by posoudilo, </w:t>
      </w:r>
      <w:r w:rsidRPr="00E5746C">
        <w:rPr>
          <w:rFonts w:asciiTheme="minorHAnsi" w:hAnsiTheme="minorHAnsi" w:cstheme="minorHAnsi"/>
          <w:sz w:val="22"/>
          <w:szCs w:val="22"/>
        </w:rPr>
        <w:t>zda by vzhledem k charakteru vozide</w:t>
      </w:r>
      <w:r>
        <w:rPr>
          <w:rFonts w:asciiTheme="minorHAnsi" w:hAnsiTheme="minorHAnsi" w:cstheme="minorHAnsi"/>
          <w:sz w:val="22"/>
          <w:szCs w:val="22"/>
        </w:rPr>
        <w:t xml:space="preserve">l </w:t>
      </w:r>
      <w:r w:rsidR="002C7306" w:rsidRPr="00E5746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omezené</w:t>
      </w:r>
      <w:r w:rsidR="00DD1556">
        <w:rPr>
          <w:rFonts w:asciiTheme="minorHAnsi" w:hAnsiTheme="minorHAnsi" w:cstheme="minorHAnsi"/>
          <w:sz w:val="22"/>
          <w:szCs w:val="22"/>
        </w:rPr>
        <w:t xml:space="preserve"> </w:t>
      </w:r>
      <w:r w:rsidR="002C7306" w:rsidRPr="00E5746C">
        <w:rPr>
          <w:rFonts w:asciiTheme="minorHAnsi" w:hAnsiTheme="minorHAnsi" w:cstheme="minorHAnsi"/>
          <w:sz w:val="22"/>
          <w:szCs w:val="22"/>
        </w:rPr>
        <w:t>míře jejich využití nebylo v souladu s platnou legislativou hospodárnější podpořit pořízení menšího počtu přenosných palubních jednotek GSM-R, které by využíval</w:t>
      </w:r>
      <w:r w:rsidR="00912777">
        <w:rPr>
          <w:rFonts w:asciiTheme="minorHAnsi" w:hAnsiTheme="minorHAnsi" w:cstheme="minorHAnsi"/>
          <w:sz w:val="22"/>
          <w:szCs w:val="22"/>
        </w:rPr>
        <w:t>a</w:t>
      </w:r>
      <w:r w:rsidR="002C7306" w:rsidRPr="00E5746C">
        <w:rPr>
          <w:rFonts w:asciiTheme="minorHAnsi" w:hAnsiTheme="minorHAnsi" w:cstheme="minorHAnsi"/>
          <w:sz w:val="22"/>
          <w:szCs w:val="22"/>
        </w:rPr>
        <w:t xml:space="preserve"> právě provozovaná vozidla, popř. vybavit je podstatně levnějšími mobilními</w:t>
      </w:r>
      <w:r w:rsidR="0045572C">
        <w:rPr>
          <w:rFonts w:asciiTheme="minorHAnsi" w:hAnsiTheme="minorHAnsi" w:cstheme="minorHAnsi"/>
          <w:sz w:val="22"/>
          <w:szCs w:val="22"/>
        </w:rPr>
        <w:t xml:space="preserve"> </w:t>
      </w:r>
      <w:r w:rsidR="0045572C" w:rsidRPr="002A7C1C">
        <w:rPr>
          <w:rFonts w:asciiTheme="minorHAnsi" w:hAnsiTheme="minorHAnsi" w:cstheme="minorHAnsi"/>
          <w:sz w:val="22"/>
          <w:szCs w:val="22"/>
        </w:rPr>
        <w:t>telefony</w:t>
      </w:r>
      <w:r w:rsidR="002C7306" w:rsidRPr="00E5746C">
        <w:rPr>
          <w:rFonts w:asciiTheme="minorHAnsi" w:hAnsiTheme="minorHAnsi" w:cstheme="minorHAnsi"/>
          <w:sz w:val="22"/>
          <w:szCs w:val="22"/>
        </w:rPr>
        <w:t xml:space="preserve"> GSM-R.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1D4E68" w14:textId="77777777" w:rsidR="00C87F00" w:rsidRPr="00E5746C" w:rsidRDefault="00C87F00" w:rsidP="00DE3170">
      <w:p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E55ADF1" w14:textId="77777777" w:rsidR="009637C3" w:rsidRPr="00D53794" w:rsidRDefault="009637C3" w:rsidP="00DE3170">
      <w:pPr>
        <w:ind w:left="993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794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Pr="00D53794">
        <w:rPr>
          <w:rFonts w:asciiTheme="minorHAnsi" w:hAnsiTheme="minorHAnsi" w:cstheme="minorHAnsi"/>
          <w:b/>
          <w:i/>
          <w:sz w:val="22"/>
          <w:szCs w:val="22"/>
        </w:rPr>
        <w:t>Vybavení kolejových vozidel ČD, a.s., systémem GSM-R – 2. etapa</w:t>
      </w:r>
    </w:p>
    <w:p w14:paraId="47FEDF4D" w14:textId="4490B1FB" w:rsidR="009637C3" w:rsidRPr="009637C3" w:rsidRDefault="009637C3" w:rsidP="00D53794">
      <w:pPr>
        <w:ind w:left="851"/>
        <w:jc w:val="both"/>
        <w:rPr>
          <w:rFonts w:asciiTheme="minorHAnsi" w:hAnsiTheme="minorHAnsi" w:cstheme="minorHAnsi"/>
        </w:rPr>
      </w:pPr>
      <w:r w:rsidRPr="00E5746C">
        <w:rPr>
          <w:rFonts w:asciiTheme="minorHAnsi" w:hAnsiTheme="minorHAnsi" w:cstheme="minorHAnsi"/>
          <w:sz w:val="22"/>
          <w:szCs w:val="22"/>
        </w:rPr>
        <w:t>Podpora z OPD má být poskytována na vybavení kolejových vozidel systémy ERTMS, která jsou používána na tratích sítě TEN-T. Z</w:t>
      </w:r>
      <w:r w:rsidR="00912777">
        <w:rPr>
          <w:rFonts w:asciiTheme="minorHAnsi" w:hAnsiTheme="minorHAnsi" w:cstheme="minorHAnsi"/>
          <w:sz w:val="22"/>
          <w:szCs w:val="22"/>
        </w:rPr>
        <w:t> </w:t>
      </w:r>
      <w:r w:rsidR="00043235">
        <w:rPr>
          <w:rFonts w:asciiTheme="minorHAnsi" w:hAnsiTheme="minorHAnsi" w:cstheme="minorHAnsi"/>
          <w:sz w:val="22"/>
          <w:szCs w:val="22"/>
        </w:rPr>
        <w:t>kontrolovaného</w:t>
      </w:r>
      <w:r w:rsidRPr="00E5746C">
        <w:rPr>
          <w:rFonts w:asciiTheme="minorHAnsi" w:hAnsiTheme="minorHAnsi" w:cstheme="minorHAnsi"/>
          <w:sz w:val="22"/>
          <w:szCs w:val="22"/>
        </w:rPr>
        <w:t> projektu bylo především podpořeno vybavení vozidel pro regionální dopravu. Z projektové žádosti ani jiných dokladů</w:t>
      </w:r>
      <w:r w:rsidR="00A27D88">
        <w:rPr>
          <w:rFonts w:asciiTheme="minorHAnsi" w:hAnsiTheme="minorHAnsi" w:cstheme="minorHAnsi"/>
          <w:sz w:val="22"/>
          <w:szCs w:val="22"/>
        </w:rPr>
        <w:t xml:space="preserve"> předložených MD</w:t>
      </w:r>
      <w:r w:rsidRPr="00E5746C">
        <w:rPr>
          <w:rFonts w:asciiTheme="minorHAnsi" w:hAnsiTheme="minorHAnsi" w:cstheme="minorHAnsi"/>
          <w:sz w:val="22"/>
          <w:szCs w:val="22"/>
        </w:rPr>
        <w:t xml:space="preserve"> nebyl zřejmý rozsah</w:t>
      </w:r>
      <w:r w:rsidR="00EC7E51">
        <w:rPr>
          <w:rFonts w:asciiTheme="minorHAnsi" w:hAnsiTheme="minorHAnsi" w:cstheme="minorHAnsi"/>
          <w:sz w:val="22"/>
          <w:szCs w:val="22"/>
        </w:rPr>
        <w:t xml:space="preserve"> provozu</w:t>
      </w:r>
      <w:r w:rsidRPr="00E5746C">
        <w:rPr>
          <w:rFonts w:asciiTheme="minorHAnsi" w:hAnsiTheme="minorHAnsi" w:cstheme="minorHAnsi"/>
          <w:sz w:val="22"/>
          <w:szCs w:val="22"/>
        </w:rPr>
        <w:t xml:space="preserve"> podpořených vozidel na tratích sítě TEN-T. </w:t>
      </w:r>
    </w:p>
    <w:p w14:paraId="17C96444" w14:textId="77777777" w:rsidR="00446CB3" w:rsidRDefault="00446CB3" w:rsidP="006F7920">
      <w:pPr>
        <w:ind w:left="142" w:hanging="142"/>
        <w:jc w:val="both"/>
        <w:rPr>
          <w:rFonts w:asciiTheme="minorHAnsi" w:hAnsiTheme="minorHAnsi" w:cstheme="minorHAnsi"/>
        </w:rPr>
      </w:pPr>
    </w:p>
    <w:p w14:paraId="24184FA2" w14:textId="0EA5C0BC" w:rsidR="00C64CAD" w:rsidRDefault="00B10989" w:rsidP="006F79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4.2b) </w:t>
      </w:r>
      <w:r w:rsidR="00E4091B">
        <w:rPr>
          <w:rFonts w:asciiTheme="minorHAnsi" w:hAnsiTheme="minorHAnsi" w:cstheme="minorHAnsi"/>
        </w:rPr>
        <w:t xml:space="preserve">Dále bylo zjištěno, že </w:t>
      </w:r>
      <w:r w:rsidR="006F7920">
        <w:rPr>
          <w:rFonts w:asciiTheme="minorHAnsi" w:hAnsiTheme="minorHAnsi" w:cstheme="minorHAnsi"/>
        </w:rPr>
        <w:t>SŽDC pořizovala</w:t>
      </w:r>
      <w:r>
        <w:rPr>
          <w:rFonts w:asciiTheme="minorHAnsi" w:hAnsiTheme="minorHAnsi" w:cstheme="minorHAnsi"/>
        </w:rPr>
        <w:t xml:space="preserve"> terminály GSM-R do kolejových vozidel a mobilní terminály (telefony GSM-R) </w:t>
      </w:r>
      <w:r w:rsidR="006F7920">
        <w:rPr>
          <w:rFonts w:asciiTheme="minorHAnsi" w:hAnsiTheme="minorHAnsi" w:cstheme="minorHAnsi"/>
        </w:rPr>
        <w:t xml:space="preserve">jako dodávky v rámci </w:t>
      </w:r>
      <w:r w:rsidR="006B6AE8">
        <w:rPr>
          <w:rFonts w:asciiTheme="minorHAnsi" w:hAnsiTheme="minorHAnsi" w:cstheme="minorHAnsi"/>
        </w:rPr>
        <w:t xml:space="preserve">projektů </w:t>
      </w:r>
      <w:r w:rsidR="006F7920">
        <w:rPr>
          <w:rFonts w:asciiTheme="minorHAnsi" w:hAnsiTheme="minorHAnsi" w:cstheme="minorHAnsi"/>
        </w:rPr>
        <w:t>infrastrukturní</w:t>
      </w:r>
      <w:r w:rsidR="006B6AE8">
        <w:rPr>
          <w:rFonts w:asciiTheme="minorHAnsi" w:hAnsiTheme="minorHAnsi" w:cstheme="minorHAnsi"/>
        </w:rPr>
        <w:t xml:space="preserve"> část</w:t>
      </w:r>
      <w:r w:rsidR="00912777">
        <w:rPr>
          <w:rFonts w:asciiTheme="minorHAnsi" w:hAnsiTheme="minorHAnsi" w:cstheme="minorHAnsi"/>
        </w:rPr>
        <w:t>i</w:t>
      </w:r>
      <w:r w:rsidR="006F7920">
        <w:rPr>
          <w:rFonts w:asciiTheme="minorHAnsi" w:hAnsiTheme="minorHAnsi" w:cstheme="minorHAnsi"/>
        </w:rPr>
        <w:t xml:space="preserve"> GSM-R (viz</w:t>
      </w:r>
      <w:r w:rsidR="00672EFC">
        <w:rPr>
          <w:rFonts w:asciiTheme="minorHAnsi" w:hAnsiTheme="minorHAnsi" w:cstheme="minorHAnsi"/>
        </w:rPr>
        <w:t> </w:t>
      </w:r>
      <w:r w:rsidR="006F7920">
        <w:rPr>
          <w:rFonts w:asciiTheme="minorHAnsi" w:hAnsiTheme="minorHAnsi" w:cstheme="minorHAnsi"/>
        </w:rPr>
        <w:t xml:space="preserve">předchozí bod 3). </w:t>
      </w:r>
      <w:r w:rsidR="006F7920" w:rsidRPr="001E520F">
        <w:rPr>
          <w:rFonts w:asciiTheme="minorHAnsi" w:hAnsiTheme="minorHAnsi" w:cstheme="minorHAnsi"/>
          <w:b/>
        </w:rPr>
        <w:t>Jejich pořízení tak neproběhlo v rámci soutěžního prostředí, neboť jejich dodavatelem byl dodavatel infrastrukturní části.</w:t>
      </w:r>
      <w:r w:rsidR="006F79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6F7920">
        <w:rPr>
          <w:rFonts w:asciiTheme="minorHAnsi" w:hAnsiTheme="minorHAnsi" w:cstheme="minorHAnsi"/>
        </w:rPr>
        <w:t xml:space="preserve">odávky </w:t>
      </w:r>
      <w:r w:rsidR="001E520F">
        <w:rPr>
          <w:rFonts w:asciiTheme="minorHAnsi" w:hAnsiTheme="minorHAnsi" w:cstheme="minorHAnsi"/>
        </w:rPr>
        <w:t>přitom</w:t>
      </w:r>
      <w:r w:rsidR="006F7920">
        <w:rPr>
          <w:rFonts w:asciiTheme="minorHAnsi" w:hAnsiTheme="minorHAnsi" w:cstheme="minorHAnsi"/>
        </w:rPr>
        <w:t xml:space="preserve"> netvořily jeden funkční celek</w:t>
      </w:r>
      <w:r w:rsidR="007C7EEE">
        <w:rPr>
          <w:rFonts w:asciiTheme="minorHAnsi" w:hAnsiTheme="minorHAnsi" w:cstheme="minorHAnsi"/>
        </w:rPr>
        <w:t xml:space="preserve"> pouze</w:t>
      </w:r>
      <w:r w:rsidR="006F7920">
        <w:rPr>
          <w:rFonts w:asciiTheme="minorHAnsi" w:hAnsiTheme="minorHAnsi" w:cstheme="minorHAnsi"/>
        </w:rPr>
        <w:t xml:space="preserve"> s pří</w:t>
      </w:r>
      <w:r w:rsidR="001E520F">
        <w:rPr>
          <w:rFonts w:asciiTheme="minorHAnsi" w:hAnsiTheme="minorHAnsi" w:cstheme="minorHAnsi"/>
        </w:rPr>
        <w:t>slušným projektem</w:t>
      </w:r>
      <w:r>
        <w:rPr>
          <w:rFonts w:asciiTheme="minorHAnsi" w:hAnsiTheme="minorHAnsi" w:cstheme="minorHAnsi"/>
        </w:rPr>
        <w:t>. U dvou</w:t>
      </w:r>
      <w:r w:rsidR="004557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kontrolovaných projektů </w:t>
      </w:r>
      <w:r w:rsidR="0045572C">
        <w:rPr>
          <w:rFonts w:asciiTheme="minorHAnsi" w:hAnsiTheme="minorHAnsi" w:cstheme="minorHAnsi"/>
        </w:rPr>
        <w:t>uvedených</w:t>
      </w:r>
      <w:r>
        <w:rPr>
          <w:rFonts w:asciiTheme="minorHAnsi" w:hAnsiTheme="minorHAnsi" w:cstheme="minorHAnsi"/>
        </w:rPr>
        <w:t xml:space="preserve"> v předchozím bodě 4.2a) </w:t>
      </w:r>
      <w:r w:rsidR="006F7920">
        <w:rPr>
          <w:rFonts w:asciiTheme="minorHAnsi" w:hAnsiTheme="minorHAnsi" w:cstheme="minorHAnsi"/>
        </w:rPr>
        <w:t>dodali</w:t>
      </w:r>
      <w:r>
        <w:rPr>
          <w:rFonts w:asciiTheme="minorHAnsi" w:hAnsiTheme="minorHAnsi" w:cstheme="minorHAnsi"/>
        </w:rPr>
        <w:t xml:space="preserve"> terminály GSM-R do kolejových vozidel</w:t>
      </w:r>
      <w:r w:rsidR="006F7920">
        <w:rPr>
          <w:rFonts w:asciiTheme="minorHAnsi" w:hAnsiTheme="minorHAnsi" w:cstheme="minorHAnsi"/>
        </w:rPr>
        <w:t xml:space="preserve"> dva různí dodavatelé. </w:t>
      </w:r>
    </w:p>
    <w:p w14:paraId="53B3C5E7" w14:textId="77777777" w:rsidR="00E4091B" w:rsidRDefault="00E4091B" w:rsidP="006F7920">
      <w:pPr>
        <w:jc w:val="both"/>
        <w:rPr>
          <w:rFonts w:asciiTheme="minorHAnsi" w:hAnsiTheme="minorHAnsi" w:cstheme="minorHAnsi"/>
        </w:rPr>
      </w:pPr>
    </w:p>
    <w:p w14:paraId="32BC16C5" w14:textId="77777777" w:rsidR="002C50A7" w:rsidRDefault="00E4091B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Například SŽDC pořídila v rámci </w:t>
      </w:r>
      <w:r w:rsidRPr="00E4091B">
        <w:rPr>
          <w:rFonts w:asciiTheme="minorHAnsi" w:hAnsiTheme="minorHAnsi" w:cstheme="minorHAnsi"/>
          <w:sz w:val="22"/>
          <w:szCs w:val="22"/>
        </w:rPr>
        <w:t>projek</w:t>
      </w:r>
      <w:r>
        <w:rPr>
          <w:rFonts w:asciiTheme="minorHAnsi" w:hAnsiTheme="minorHAnsi" w:cstheme="minorHAnsi"/>
          <w:sz w:val="22"/>
          <w:szCs w:val="22"/>
        </w:rPr>
        <w:t>tu</w:t>
      </w:r>
      <w:r w:rsidR="00EA7943">
        <w:rPr>
          <w:rFonts w:asciiTheme="minorHAnsi" w:hAnsiTheme="minorHAnsi" w:cstheme="minorHAnsi"/>
          <w:sz w:val="22"/>
          <w:szCs w:val="22"/>
        </w:rPr>
        <w:t xml:space="preserve"> (stavby)</w:t>
      </w:r>
      <w:r>
        <w:rPr>
          <w:rFonts w:asciiTheme="minorHAnsi" w:hAnsiTheme="minorHAnsi" w:cstheme="minorHAnsi"/>
          <w:sz w:val="22"/>
          <w:szCs w:val="22"/>
        </w:rPr>
        <w:t xml:space="preserve"> infrastrukturní část</w:t>
      </w:r>
      <w:r w:rsidR="006B6AE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GSM-R dokončení I. národního železničního koridoru</w:t>
      </w:r>
      <w:r w:rsidR="00B10989">
        <w:rPr>
          <w:rFonts w:asciiTheme="minorHAnsi" w:hAnsiTheme="minorHAnsi" w:cstheme="minorHAnsi"/>
          <w:sz w:val="22"/>
          <w:szCs w:val="22"/>
        </w:rPr>
        <w:t xml:space="preserve"> (projekt č. 2 v příloze 1) 34</w:t>
      </w:r>
      <w:r>
        <w:rPr>
          <w:rFonts w:asciiTheme="minorHAnsi" w:hAnsiTheme="minorHAnsi" w:cstheme="minorHAnsi"/>
          <w:sz w:val="22"/>
          <w:szCs w:val="22"/>
        </w:rPr>
        <w:t>3 ks mobilních terminálů</w:t>
      </w:r>
      <w:r w:rsidR="00901F9B">
        <w:rPr>
          <w:rFonts w:asciiTheme="minorHAnsi" w:hAnsiTheme="minorHAnsi" w:cstheme="minorHAnsi"/>
          <w:sz w:val="22"/>
          <w:szCs w:val="22"/>
        </w:rPr>
        <w:t xml:space="preserve"> (telefonů</w:t>
      </w:r>
      <w:r w:rsidR="00B10989">
        <w:rPr>
          <w:rFonts w:asciiTheme="minorHAnsi" w:hAnsiTheme="minorHAnsi" w:cstheme="minorHAnsi"/>
          <w:sz w:val="22"/>
          <w:szCs w:val="22"/>
        </w:rPr>
        <w:t xml:space="preserve"> GSM-R)</w:t>
      </w:r>
      <w:r>
        <w:rPr>
          <w:rFonts w:asciiTheme="minorHAnsi" w:hAnsiTheme="minorHAnsi" w:cstheme="minorHAnsi"/>
          <w:sz w:val="22"/>
          <w:szCs w:val="22"/>
        </w:rPr>
        <w:t xml:space="preserve"> v </w:t>
      </w:r>
      <w:r w:rsidRPr="00E4091B">
        <w:rPr>
          <w:rFonts w:asciiTheme="minorHAnsi" w:hAnsiTheme="minorHAnsi" w:cstheme="minorHAnsi"/>
          <w:sz w:val="22"/>
          <w:szCs w:val="22"/>
        </w:rPr>
        <w:t>ceně 6,7 mil. Kč. Mobilní terminály měly sloužit pro komunikaci zaměstnanců zajišťujících provozování a provozuschopnost dráhy se zaměstnanci obsluhy dráhy (výpravčí, dispečeři).</w:t>
      </w:r>
      <w:r w:rsidR="00B10989">
        <w:rPr>
          <w:rFonts w:asciiTheme="minorHAnsi" w:hAnsiTheme="minorHAnsi" w:cstheme="minorHAnsi"/>
          <w:sz w:val="22"/>
          <w:szCs w:val="22"/>
        </w:rPr>
        <w:t xml:space="preserve"> V rámci projektu</w:t>
      </w:r>
      <w:r w:rsidR="00EA7943">
        <w:rPr>
          <w:rFonts w:asciiTheme="minorHAnsi" w:hAnsiTheme="minorHAnsi" w:cstheme="minorHAnsi"/>
          <w:sz w:val="22"/>
          <w:szCs w:val="22"/>
        </w:rPr>
        <w:t xml:space="preserve"> (stavby)</w:t>
      </w:r>
      <w:r w:rsidR="00B10989">
        <w:rPr>
          <w:rFonts w:asciiTheme="minorHAnsi" w:hAnsiTheme="minorHAnsi" w:cstheme="minorHAnsi"/>
          <w:sz w:val="22"/>
          <w:szCs w:val="22"/>
        </w:rPr>
        <w:t xml:space="preserve"> </w:t>
      </w:r>
      <w:r w:rsidR="00B10989">
        <w:rPr>
          <w:rFonts w:asciiTheme="minorHAnsi" w:hAnsiTheme="minorHAnsi" w:cstheme="minorHAnsi"/>
          <w:i/>
          <w:sz w:val="22"/>
          <w:szCs w:val="22"/>
        </w:rPr>
        <w:t>GSM-R uzel Praha</w:t>
      </w:r>
      <w:r w:rsidR="00B10989">
        <w:rPr>
          <w:rFonts w:asciiTheme="minorHAnsi" w:hAnsiTheme="minorHAnsi" w:cstheme="minorHAnsi"/>
          <w:sz w:val="22"/>
          <w:szCs w:val="22"/>
        </w:rPr>
        <w:t xml:space="preserve"> (projekt č. 8 v příloze 1) pořídila 7 ks </w:t>
      </w:r>
      <w:r w:rsidR="00901F9B">
        <w:rPr>
          <w:rFonts w:asciiTheme="minorHAnsi" w:hAnsiTheme="minorHAnsi" w:cstheme="minorHAnsi"/>
          <w:sz w:val="22"/>
          <w:szCs w:val="22"/>
        </w:rPr>
        <w:t>terminálů GSM-R do kolejových vozidel v ceně 3,9 mil. Kč a 500 ks mobilních terminálů</w:t>
      </w:r>
      <w:r w:rsidR="002C50A7">
        <w:rPr>
          <w:rFonts w:asciiTheme="minorHAnsi" w:hAnsiTheme="minorHAnsi" w:cstheme="minorHAnsi"/>
          <w:sz w:val="22"/>
          <w:szCs w:val="22"/>
        </w:rPr>
        <w:t xml:space="preserve"> (telefonů GSM-R)</w:t>
      </w:r>
      <w:r w:rsidR="00901F9B">
        <w:rPr>
          <w:rFonts w:asciiTheme="minorHAnsi" w:hAnsiTheme="minorHAnsi" w:cstheme="minorHAnsi"/>
          <w:sz w:val="22"/>
          <w:szCs w:val="22"/>
        </w:rPr>
        <w:t xml:space="preserve"> v ceně 11,5 mil. Kč.</w:t>
      </w:r>
    </w:p>
    <w:p w14:paraId="74C253F6" w14:textId="77777777" w:rsidR="006B6AE8" w:rsidRDefault="006B6AE8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E1C00BF" w14:textId="31A1BA14" w:rsidR="006B6AE8" w:rsidRDefault="006027C7" w:rsidP="00E4091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Velký rozptyl cen byl zjištěn u</w:t>
      </w:r>
      <w:r w:rsidR="006B6AE8">
        <w:rPr>
          <w:rFonts w:asciiTheme="minorHAnsi" w:hAnsiTheme="minorHAnsi" w:cstheme="minorHAnsi"/>
          <w:sz w:val="22"/>
          <w:szCs w:val="22"/>
        </w:rPr>
        <w:t xml:space="preserve"> dodávek mobilních terminálů (telefonů GSM-R) označených jako „OPH“</w:t>
      </w:r>
      <w:r>
        <w:rPr>
          <w:rFonts w:asciiTheme="minorHAnsi" w:hAnsiTheme="minorHAnsi" w:cstheme="minorHAnsi"/>
          <w:sz w:val="22"/>
          <w:szCs w:val="22"/>
        </w:rPr>
        <w:t>, které SŽDC pořídila v rámci infrastrukturních projektů uvedených v příloze 1</w:t>
      </w:r>
      <w:r w:rsidR="0052676A">
        <w:rPr>
          <w:rFonts w:asciiTheme="minorHAnsi" w:hAnsiTheme="minorHAnsi" w:cstheme="minorHAnsi"/>
          <w:sz w:val="22"/>
          <w:szCs w:val="22"/>
        </w:rPr>
        <w:t xml:space="preserve"> pod čísly 1, 4, 8 a 9</w:t>
      </w:r>
      <w:r>
        <w:rPr>
          <w:rFonts w:asciiTheme="minorHAnsi" w:hAnsiTheme="minorHAnsi" w:cstheme="minorHAnsi"/>
          <w:sz w:val="22"/>
          <w:szCs w:val="22"/>
        </w:rPr>
        <w:t>. Ceny byly 63 979 Kč/ks</w:t>
      </w:r>
      <w:r w:rsidR="00EA7943">
        <w:rPr>
          <w:rFonts w:asciiTheme="minorHAnsi" w:hAnsiTheme="minorHAnsi" w:cstheme="minorHAnsi"/>
          <w:sz w:val="22"/>
          <w:szCs w:val="22"/>
        </w:rPr>
        <w:t xml:space="preserve"> (projekt č. 1)</w:t>
      </w:r>
      <w:r>
        <w:rPr>
          <w:rFonts w:asciiTheme="minorHAnsi" w:hAnsiTheme="minorHAnsi" w:cstheme="minorHAnsi"/>
          <w:sz w:val="22"/>
          <w:szCs w:val="22"/>
        </w:rPr>
        <w:t>, 55 000 Kč/ks</w:t>
      </w:r>
      <w:r w:rsidR="00EA7943">
        <w:rPr>
          <w:rFonts w:asciiTheme="minorHAnsi" w:hAnsiTheme="minorHAnsi" w:cstheme="minorHAnsi"/>
          <w:sz w:val="22"/>
          <w:szCs w:val="22"/>
        </w:rPr>
        <w:t xml:space="preserve"> (projekty č. 8 a 9)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761B35">
        <w:rPr>
          <w:rFonts w:asciiTheme="minorHAnsi" w:hAnsiTheme="minorHAnsi" w:cstheme="minorHAnsi"/>
          <w:sz w:val="22"/>
          <w:szCs w:val="22"/>
        </w:rPr>
        <w:t> </w:t>
      </w:r>
      <w:r w:rsidR="00EA7943">
        <w:rPr>
          <w:rFonts w:asciiTheme="minorHAnsi" w:hAnsiTheme="minorHAnsi" w:cstheme="minorHAnsi"/>
          <w:sz w:val="22"/>
          <w:szCs w:val="22"/>
        </w:rPr>
        <w:t>39</w:t>
      </w:r>
      <w:r w:rsidR="00761B35">
        <w:rPr>
          <w:rFonts w:asciiTheme="minorHAnsi" w:hAnsiTheme="minorHAnsi" w:cstheme="minorHAnsi"/>
          <w:sz w:val="22"/>
          <w:szCs w:val="22"/>
        </w:rPr>
        <w:t> </w:t>
      </w:r>
      <w:r w:rsidR="00EA7943">
        <w:rPr>
          <w:rFonts w:asciiTheme="minorHAnsi" w:hAnsiTheme="minorHAnsi" w:cstheme="minorHAnsi"/>
          <w:sz w:val="22"/>
          <w:szCs w:val="22"/>
        </w:rPr>
        <w:t>600</w:t>
      </w:r>
      <w:r w:rsidR="00761B35">
        <w:rPr>
          <w:rFonts w:asciiTheme="minorHAnsi" w:hAnsiTheme="minorHAnsi" w:cstheme="minorHAnsi"/>
          <w:sz w:val="22"/>
          <w:szCs w:val="22"/>
        </w:rPr>
        <w:t> </w:t>
      </w:r>
      <w:r w:rsidR="00EA7943">
        <w:rPr>
          <w:rFonts w:asciiTheme="minorHAnsi" w:hAnsiTheme="minorHAnsi" w:cstheme="minorHAnsi"/>
          <w:sz w:val="22"/>
          <w:szCs w:val="22"/>
        </w:rPr>
        <w:t xml:space="preserve">Kč/ks (projekt č. 4). </w:t>
      </w:r>
      <w:r>
        <w:rPr>
          <w:rFonts w:asciiTheme="minorHAnsi" w:hAnsiTheme="minorHAnsi" w:cstheme="minorHAnsi"/>
          <w:sz w:val="22"/>
          <w:szCs w:val="22"/>
        </w:rPr>
        <w:t>Naopak u mobilních terminálů (telefonů GSM-R) označených jako „GPH“</w:t>
      </w:r>
      <w:r w:rsidR="00EA7943">
        <w:rPr>
          <w:rFonts w:asciiTheme="minorHAnsi" w:hAnsiTheme="minorHAnsi" w:cstheme="minorHAnsi"/>
          <w:sz w:val="22"/>
          <w:szCs w:val="22"/>
        </w:rPr>
        <w:t xml:space="preserve"> byl rozptyl cen minimální</w:t>
      </w:r>
      <w:r w:rsidR="0052676A">
        <w:rPr>
          <w:rFonts w:asciiTheme="minorHAnsi" w:hAnsiTheme="minorHAnsi" w:cstheme="minorHAnsi"/>
          <w:sz w:val="22"/>
          <w:szCs w:val="22"/>
        </w:rPr>
        <w:t>,</w:t>
      </w:r>
      <w:r w:rsidR="00EA7943">
        <w:rPr>
          <w:rFonts w:asciiTheme="minorHAnsi" w:hAnsiTheme="minorHAnsi" w:cstheme="minorHAnsi"/>
          <w:sz w:val="22"/>
          <w:szCs w:val="22"/>
        </w:rPr>
        <w:t xml:space="preserve"> a to od </w:t>
      </w:r>
      <w:r>
        <w:rPr>
          <w:rFonts w:asciiTheme="minorHAnsi" w:hAnsiTheme="minorHAnsi" w:cstheme="minorHAnsi"/>
          <w:sz w:val="22"/>
          <w:szCs w:val="22"/>
        </w:rPr>
        <w:t xml:space="preserve">14 891 </w:t>
      </w:r>
      <w:r w:rsidR="00EA7943">
        <w:rPr>
          <w:rFonts w:asciiTheme="minorHAnsi" w:hAnsiTheme="minorHAnsi" w:cstheme="minorHAnsi"/>
          <w:sz w:val="22"/>
          <w:szCs w:val="22"/>
        </w:rPr>
        <w:t>Kč/ks do</w:t>
      </w:r>
      <w:r>
        <w:rPr>
          <w:rFonts w:asciiTheme="minorHAnsi" w:hAnsiTheme="minorHAnsi" w:cstheme="minorHAnsi"/>
          <w:sz w:val="22"/>
          <w:szCs w:val="22"/>
        </w:rPr>
        <w:t xml:space="preserve"> 15 000 Kč/ks.</w:t>
      </w:r>
    </w:p>
    <w:p w14:paraId="71FB737B" w14:textId="77777777" w:rsidR="006D3F4B" w:rsidRDefault="006D3F4B" w:rsidP="000B3B70">
      <w:pPr>
        <w:jc w:val="both"/>
        <w:rPr>
          <w:rFonts w:asciiTheme="minorHAnsi" w:hAnsiTheme="minorHAnsi" w:cstheme="minorHAnsi"/>
          <w:b/>
        </w:rPr>
      </w:pPr>
    </w:p>
    <w:p w14:paraId="4F675135" w14:textId="77777777" w:rsidR="00912777" w:rsidRDefault="00912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C73778C" w14:textId="6A0B5275" w:rsidR="00914AE8" w:rsidRPr="00BC133D" w:rsidRDefault="00914AE8" w:rsidP="000B3B7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133D">
        <w:rPr>
          <w:rFonts w:asciiTheme="minorHAnsi" w:hAnsiTheme="minorHAnsi" w:cstheme="minorHAnsi"/>
          <w:b/>
          <w:sz w:val="28"/>
          <w:szCs w:val="28"/>
        </w:rPr>
        <w:lastRenderedPageBreak/>
        <w:t>Seznam zkratek</w:t>
      </w:r>
    </w:p>
    <w:p w14:paraId="44BDEA4F" w14:textId="77777777" w:rsidR="00914AE8" w:rsidRPr="0071534D" w:rsidRDefault="00914AE8" w:rsidP="000B3B70">
      <w:pPr>
        <w:jc w:val="both"/>
        <w:rPr>
          <w:rFonts w:asciiTheme="minorHAnsi" w:hAnsiTheme="minorHAnsi" w:cstheme="minorHAnsi"/>
        </w:rPr>
      </w:pPr>
    </w:p>
    <w:p w14:paraId="44D2B83C" w14:textId="77777777" w:rsidR="001A1A8A" w:rsidRDefault="001A1A8A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České dráhy, akciová společnost</w:t>
      </w:r>
    </w:p>
    <w:p w14:paraId="62F29FF9" w14:textId="77777777" w:rsidR="0071534D" w:rsidRPr="0071534D" w:rsidRDefault="0071534D" w:rsidP="00BC133D">
      <w:pPr>
        <w:spacing w:after="60"/>
        <w:jc w:val="both"/>
        <w:rPr>
          <w:rFonts w:asciiTheme="minorHAnsi" w:hAnsiTheme="minorHAnsi" w:cstheme="minorHAnsi"/>
        </w:rPr>
      </w:pPr>
      <w:r w:rsidRPr="0071534D">
        <w:rPr>
          <w:rFonts w:asciiTheme="minorHAnsi" w:hAnsiTheme="minorHAnsi" w:cstheme="minorHAnsi"/>
        </w:rPr>
        <w:t>ERTMS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22ACB">
        <w:rPr>
          <w:rFonts w:asciiTheme="minorHAnsi" w:hAnsiTheme="minorHAnsi" w:cstheme="minorHAnsi"/>
        </w:rPr>
        <w:t>Evropský systém řízení železniční dopravy</w:t>
      </w:r>
    </w:p>
    <w:p w14:paraId="10F00CEB" w14:textId="77777777" w:rsidR="00222ACB" w:rsidRDefault="00222ACB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ETCS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Evropský vlakový zabezpečovací systém</w:t>
      </w:r>
    </w:p>
    <w:p w14:paraId="642C57B4" w14:textId="246C694F" w:rsidR="00222ACB" w:rsidRDefault="00222ACB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GSM-R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0B43">
        <w:rPr>
          <w:rFonts w:asciiTheme="minorHAnsi" w:hAnsiTheme="minorHAnsi" w:cstheme="minorHAnsi"/>
        </w:rPr>
        <w:t>Radiok</w:t>
      </w:r>
      <w:r>
        <w:rPr>
          <w:rFonts w:asciiTheme="minorHAnsi" w:hAnsiTheme="minorHAnsi" w:cstheme="minorHAnsi"/>
        </w:rPr>
        <w:t>omunikační systém ERTMS</w:t>
      </w:r>
    </w:p>
    <w:p w14:paraId="142D8769" w14:textId="77777777" w:rsidR="00914AE8" w:rsidRDefault="00914AE8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dopravy</w:t>
      </w:r>
    </w:p>
    <w:p w14:paraId="31B073A7" w14:textId="77777777" w:rsidR="00914AE8" w:rsidRDefault="00914AE8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Nejvyšší kontrolní úřad</w:t>
      </w:r>
    </w:p>
    <w:p w14:paraId="5951A376" w14:textId="6E10BF95" w:rsidR="00A10C85" w:rsidRDefault="00916559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</w:t>
      </w:r>
      <w:r w:rsidR="00A10C85">
        <w:rPr>
          <w:rFonts w:asciiTheme="minorHAnsi" w:hAnsiTheme="minorHAnsi" w:cstheme="minorHAnsi"/>
        </w:rPr>
        <w:t xml:space="preserve">perační program </w:t>
      </w:r>
      <w:r w:rsidR="00A10C85" w:rsidRPr="00BC133D">
        <w:rPr>
          <w:rFonts w:asciiTheme="minorHAnsi" w:hAnsiTheme="minorHAnsi" w:cstheme="minorHAnsi"/>
          <w:i/>
        </w:rPr>
        <w:t xml:space="preserve">Doprava </w:t>
      </w:r>
      <w:r w:rsidR="009718C8" w:rsidRPr="00BC133D">
        <w:rPr>
          <w:rFonts w:asciiTheme="minorHAnsi" w:hAnsiTheme="minorHAnsi" w:cstheme="minorHAnsi"/>
          <w:i/>
        </w:rPr>
        <w:t>na léta</w:t>
      </w:r>
      <w:r w:rsidR="00A10C85" w:rsidRPr="00BC133D">
        <w:rPr>
          <w:rFonts w:asciiTheme="minorHAnsi" w:hAnsiTheme="minorHAnsi" w:cstheme="minorHAnsi"/>
          <w:i/>
        </w:rPr>
        <w:t xml:space="preserve"> 2007 až 2013</w:t>
      </w:r>
    </w:p>
    <w:p w14:paraId="00BFB5DA" w14:textId="77777777" w:rsidR="00914AE8" w:rsidRDefault="000F3045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SŽDC</w:t>
      </w:r>
      <w:r w:rsidR="00914AE8">
        <w:rPr>
          <w:rFonts w:asciiTheme="minorHAnsi" w:hAnsiTheme="minorHAnsi" w:cstheme="minorHAnsi"/>
        </w:rPr>
        <w:tab/>
      </w:r>
      <w:r w:rsidR="00914AE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Správa železniční dopravní cesty</w:t>
      </w:r>
    </w:p>
    <w:p w14:paraId="61B5EFE8" w14:textId="24B6DE70" w:rsidR="00710B43" w:rsidRPr="002B2203" w:rsidRDefault="00914AE8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Státní fond dopravní infrastruktury</w:t>
      </w:r>
    </w:p>
    <w:p w14:paraId="1BC16EE0" w14:textId="77777777" w:rsidR="001F1656" w:rsidRDefault="001F1656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</w:t>
      </w:r>
      <w:r w:rsidRPr="001F1656">
        <w:rPr>
          <w:rFonts w:asciiTheme="minorHAnsi" w:hAnsiTheme="minorHAnsi" w:cstheme="minorHAnsi"/>
        </w:rPr>
        <w:t>echnické specifikace pro interoperabilitu</w:t>
      </w:r>
    </w:p>
    <w:p w14:paraId="66C747D0" w14:textId="77777777" w:rsidR="002F2444" w:rsidRDefault="00720902" w:rsidP="00BC133D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ÚOHS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Úřad pro ochranu hospodářské soutěže </w:t>
      </w:r>
    </w:p>
    <w:p w14:paraId="016FBED1" w14:textId="77777777" w:rsidR="004C5235" w:rsidRDefault="004C5235" w:rsidP="00264D37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36F8124C" w14:textId="77777777" w:rsidR="004C5235" w:rsidRDefault="004C5235" w:rsidP="00BC133D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65E2B431" w14:textId="77777777" w:rsidR="00452A09" w:rsidRDefault="00452A09" w:rsidP="002B2203">
      <w:pPr>
        <w:spacing w:after="160" w:line="259" w:lineRule="auto"/>
        <w:jc w:val="both"/>
        <w:rPr>
          <w:rFonts w:ascii="Calibri" w:eastAsia="Calibri" w:hAnsi="Calibri"/>
          <w:b/>
          <w:lang w:eastAsia="en-US"/>
        </w:rPr>
        <w:sectPr w:rsidR="00452A09" w:rsidSect="00E7609A">
          <w:footerReference w:type="default" r:id="rId8"/>
          <w:pgSz w:w="11907" w:h="16839" w:code="9"/>
          <w:pgMar w:top="1417" w:right="1417" w:bottom="1417" w:left="1417" w:header="680" w:footer="510" w:gutter="0"/>
          <w:cols w:space="708"/>
          <w:titlePg/>
          <w:docGrid w:linePitch="360"/>
        </w:sectPr>
      </w:pPr>
    </w:p>
    <w:p w14:paraId="4527A526" w14:textId="77777777" w:rsidR="002F2444" w:rsidRPr="002F2444" w:rsidRDefault="002F2444" w:rsidP="002F2444">
      <w:pPr>
        <w:spacing w:after="160" w:line="259" w:lineRule="auto"/>
        <w:jc w:val="right"/>
        <w:rPr>
          <w:rFonts w:ascii="Calibri" w:eastAsia="Calibri" w:hAnsi="Calibri"/>
          <w:b/>
          <w:lang w:eastAsia="en-US"/>
        </w:rPr>
      </w:pPr>
      <w:r w:rsidRPr="002F2444">
        <w:rPr>
          <w:rFonts w:ascii="Calibri" w:eastAsia="Calibri" w:hAnsi="Calibri"/>
          <w:b/>
          <w:lang w:eastAsia="en-US"/>
        </w:rPr>
        <w:lastRenderedPageBreak/>
        <w:t>Příloha 1</w:t>
      </w:r>
    </w:p>
    <w:p w14:paraId="1CF78B7B" w14:textId="77777777" w:rsidR="002F2444" w:rsidRPr="002F2444" w:rsidRDefault="002F2444" w:rsidP="002F2444">
      <w:pPr>
        <w:spacing w:after="160"/>
        <w:contextualSpacing/>
        <w:jc w:val="center"/>
        <w:rPr>
          <w:rFonts w:ascii="Calibri" w:eastAsia="Calibri" w:hAnsi="Calibri"/>
          <w:lang w:eastAsia="en-US"/>
        </w:rPr>
      </w:pPr>
      <w:r w:rsidRPr="002F2444">
        <w:rPr>
          <w:rFonts w:ascii="Calibri" w:eastAsia="Calibri" w:hAnsi="Calibri"/>
          <w:b/>
          <w:lang w:eastAsia="en-US"/>
        </w:rPr>
        <w:t>Infrastrukturní projekty GSM-R</w:t>
      </w:r>
    </w:p>
    <w:p w14:paraId="5FAEBE01" w14:textId="77777777" w:rsidR="002F2444" w:rsidRPr="002F2444" w:rsidRDefault="002F2444" w:rsidP="00264D37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4DBC21C7" w14:textId="77777777" w:rsidR="002F2444" w:rsidRPr="002F2444" w:rsidRDefault="002F2444" w:rsidP="002F2444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tbl>
      <w:tblPr>
        <w:tblStyle w:val="Mkatabulky2"/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276"/>
        <w:gridCol w:w="992"/>
        <w:gridCol w:w="1205"/>
        <w:gridCol w:w="1205"/>
      </w:tblGrid>
      <w:tr w:rsidR="002F2444" w:rsidRPr="002F2444" w14:paraId="7668F95C" w14:textId="77777777" w:rsidTr="002F2444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45689AF8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Č.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90E0777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0A41453D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Ukončení realizace</w:t>
            </w:r>
          </w:p>
          <w:p w14:paraId="0509E2F2" w14:textId="55BE4BC1" w:rsidR="002F2444" w:rsidRPr="0035430E" w:rsidRDefault="002F2444" w:rsidP="001C5FEC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(měs</w:t>
            </w:r>
            <w:r w:rsidR="001C5FEC">
              <w:rPr>
                <w:rFonts w:asciiTheme="minorHAnsi" w:hAnsiTheme="minorHAnsi"/>
                <w:sz w:val="20"/>
                <w:szCs w:val="20"/>
              </w:rPr>
              <w:t>íc</w:t>
            </w:r>
            <w:r w:rsidRPr="0035430E">
              <w:rPr>
                <w:rFonts w:asciiTheme="minorHAnsi" w:hAnsiTheme="minorHAnsi"/>
                <w:sz w:val="20"/>
                <w:szCs w:val="20"/>
              </w:rPr>
              <w:t>/rok)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675410B7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Délka trati</w:t>
            </w:r>
          </w:p>
          <w:p w14:paraId="1F121C2B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(km)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14CF4F60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Celkové náklady</w:t>
            </w:r>
          </w:p>
          <w:p w14:paraId="7024E0BA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(mil. Kč)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51CE2B04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Příspěvek OPD</w:t>
            </w:r>
          </w:p>
          <w:p w14:paraId="6D552492" w14:textId="77777777" w:rsidR="002F2444" w:rsidRPr="0035430E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(mil. Kč)</w:t>
            </w:r>
          </w:p>
        </w:tc>
      </w:tr>
      <w:tr w:rsidR="002F2444" w:rsidRPr="002F2444" w14:paraId="6028577A" w14:textId="77777777" w:rsidTr="00BC133D">
        <w:trPr>
          <w:trHeight w:val="567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433363C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4605C" w14:textId="006D1524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 xml:space="preserve">Pilotní projekt GSM-R Děčín, st. hr. – Praha </w:t>
            </w:r>
            <w:r w:rsidR="00F76889">
              <w:rPr>
                <w:rFonts w:asciiTheme="minorHAnsi" w:hAnsiTheme="minorHAnsi"/>
                <w:sz w:val="20"/>
                <w:szCs w:val="20"/>
              </w:rPr>
              <w:t>–</w:t>
            </w:r>
            <w:r w:rsidRPr="0035430E">
              <w:rPr>
                <w:rFonts w:asciiTheme="minorHAnsi" w:hAnsiTheme="minorHAnsi"/>
                <w:sz w:val="20"/>
                <w:szCs w:val="20"/>
              </w:rPr>
              <w:t xml:space="preserve"> Kolín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1649E" w14:textId="73D0BA60" w:rsidR="002F2444" w:rsidRPr="0035430E" w:rsidRDefault="002F2444" w:rsidP="00BC133D">
            <w:pPr>
              <w:contextualSpacing/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6/2005</w:t>
            </w:r>
            <w:r w:rsidRPr="0035430E">
              <w:rPr>
                <w:rFonts w:asciiTheme="minorHAnsi" w:hAnsi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DDC7E7" w14:textId="298AECD7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1D4AE633" w14:textId="51ACABC7" w:rsidR="002F2444" w:rsidRPr="0035430E" w:rsidRDefault="002F2444" w:rsidP="00BC133D">
            <w:pPr>
              <w:ind w:left="-408" w:right="34"/>
              <w:contextualSpacing/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269,2</w:t>
            </w:r>
            <w:r w:rsidRPr="0035430E">
              <w:rPr>
                <w:rFonts w:asciiTheme="minorHAnsi" w:hAnsi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5D6E00FA" w14:textId="77777777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2F2444" w:rsidRPr="002F2444" w14:paraId="42384A38" w14:textId="77777777" w:rsidTr="00BC133D">
        <w:trPr>
          <w:trHeight w:val="567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06B0C94D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74A9E" w14:textId="6846C98E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</w:t>
            </w:r>
            <w:r w:rsidR="001C5FEC">
              <w:rPr>
                <w:rFonts w:asciiTheme="minorHAnsi" w:hAnsiTheme="minorHAnsi"/>
                <w:sz w:val="20"/>
                <w:szCs w:val="20"/>
              </w:rPr>
              <w:t>,</w:t>
            </w:r>
            <w:r w:rsidRPr="0035430E">
              <w:rPr>
                <w:rFonts w:asciiTheme="minorHAnsi" w:hAnsiTheme="minorHAnsi"/>
                <w:sz w:val="20"/>
                <w:szCs w:val="20"/>
              </w:rPr>
              <w:t xml:space="preserve"> dokončení I. národního železničního koridoru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66595A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1/2009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67EB63F" w14:textId="7EAF4BBC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293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762285F2" w14:textId="25F974DE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661,9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257986E2" w14:textId="6E052F01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553,5</w:t>
            </w:r>
          </w:p>
        </w:tc>
      </w:tr>
      <w:tr w:rsidR="002F2444" w:rsidRPr="002F2444" w14:paraId="44DDFBB4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04841014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969788D" w14:textId="77777777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Břeclav – Přerov – Petrovice u Karviné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E429649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9/2010</w:t>
            </w:r>
          </w:p>
        </w:tc>
        <w:tc>
          <w:tcPr>
            <w:tcW w:w="992" w:type="dxa"/>
            <w:vAlign w:val="center"/>
          </w:tcPr>
          <w:p w14:paraId="1B8C38ED" w14:textId="57E928B5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207</w:t>
            </w:r>
          </w:p>
        </w:tc>
        <w:tc>
          <w:tcPr>
            <w:tcW w:w="1205" w:type="dxa"/>
            <w:vAlign w:val="center"/>
          </w:tcPr>
          <w:p w14:paraId="6D709DBB" w14:textId="26CB7E99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363,7</w:t>
            </w:r>
          </w:p>
        </w:tc>
        <w:tc>
          <w:tcPr>
            <w:tcW w:w="1205" w:type="dxa"/>
            <w:vAlign w:val="center"/>
          </w:tcPr>
          <w:p w14:paraId="146013A2" w14:textId="67C47B10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297,9</w:t>
            </w:r>
          </w:p>
        </w:tc>
      </w:tr>
      <w:tr w:rsidR="002F2444" w:rsidRPr="002F2444" w14:paraId="4C4019F8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130DF7AB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9E31558" w14:textId="77B1F997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v úseku Ostrava – st. hr. SR a Přerov – Česká Třebová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7B6899E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4/2013</w:t>
            </w:r>
          </w:p>
        </w:tc>
        <w:tc>
          <w:tcPr>
            <w:tcW w:w="992" w:type="dxa"/>
            <w:vAlign w:val="center"/>
          </w:tcPr>
          <w:p w14:paraId="70CA3229" w14:textId="01C0FB76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230</w:t>
            </w:r>
          </w:p>
        </w:tc>
        <w:tc>
          <w:tcPr>
            <w:tcW w:w="1205" w:type="dxa"/>
            <w:vAlign w:val="center"/>
          </w:tcPr>
          <w:p w14:paraId="17F33ED7" w14:textId="637B9D08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535,8</w:t>
            </w:r>
          </w:p>
        </w:tc>
        <w:tc>
          <w:tcPr>
            <w:tcW w:w="1205" w:type="dxa"/>
            <w:vAlign w:val="center"/>
          </w:tcPr>
          <w:p w14:paraId="69BE7FF7" w14:textId="18441A79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401,0</w:t>
            </w:r>
          </w:p>
        </w:tc>
      </w:tr>
      <w:tr w:rsidR="002F2444" w:rsidRPr="002F2444" w14:paraId="44FD9A24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523126DE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2438332" w14:textId="429F2A3F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Děčín – Všetaty – Kolín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30CB5FB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10/2013</w:t>
            </w:r>
          </w:p>
        </w:tc>
        <w:tc>
          <w:tcPr>
            <w:tcW w:w="992" w:type="dxa"/>
            <w:vAlign w:val="center"/>
          </w:tcPr>
          <w:p w14:paraId="49AE4D74" w14:textId="6F249989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1205" w:type="dxa"/>
            <w:vAlign w:val="center"/>
          </w:tcPr>
          <w:p w14:paraId="3EDE41DE" w14:textId="6A231720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350,4</w:t>
            </w:r>
          </w:p>
        </w:tc>
        <w:tc>
          <w:tcPr>
            <w:tcW w:w="1205" w:type="dxa"/>
            <w:vAlign w:val="center"/>
          </w:tcPr>
          <w:p w14:paraId="6F91BC9C" w14:textId="5F3B184A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277,0</w:t>
            </w:r>
          </w:p>
        </w:tc>
      </w:tr>
      <w:tr w:rsidR="002F2444" w:rsidRPr="002F2444" w14:paraId="1C499823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500F3F74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090B32D" w14:textId="51C04E8A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Benešov – Votice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A368F9B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7/2015</w:t>
            </w:r>
          </w:p>
        </w:tc>
        <w:tc>
          <w:tcPr>
            <w:tcW w:w="992" w:type="dxa"/>
            <w:vAlign w:val="center"/>
          </w:tcPr>
          <w:p w14:paraId="3A2FE103" w14:textId="5991D67A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05" w:type="dxa"/>
            <w:vAlign w:val="center"/>
          </w:tcPr>
          <w:p w14:paraId="59D7F04D" w14:textId="4ADDF810" w:rsidR="002F2444" w:rsidRPr="0035430E" w:rsidRDefault="002F2444" w:rsidP="00BC133D">
            <w:pPr>
              <w:ind w:left="-408" w:right="34"/>
              <w:contextualSpacing/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66,1</w:t>
            </w:r>
            <w:r w:rsidRPr="0035430E">
              <w:rPr>
                <w:rFonts w:asciiTheme="minorHAnsi" w:hAnsi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05" w:type="dxa"/>
            <w:vAlign w:val="center"/>
          </w:tcPr>
          <w:p w14:paraId="4C2AAD5D" w14:textId="40824D50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16,3</w:t>
            </w:r>
          </w:p>
        </w:tc>
      </w:tr>
      <w:tr w:rsidR="002F2444" w:rsidRPr="002F2444" w14:paraId="70635F5A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4E5E37E7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6CE8C57" w14:textId="6D859515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III. koridor Beroun – Plzeň – Cheb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CEAABA9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11/2015</w:t>
            </w:r>
          </w:p>
        </w:tc>
        <w:tc>
          <w:tcPr>
            <w:tcW w:w="992" w:type="dxa"/>
            <w:vAlign w:val="center"/>
          </w:tcPr>
          <w:p w14:paraId="31C86C3B" w14:textId="38B52DE2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1205" w:type="dxa"/>
            <w:vAlign w:val="center"/>
          </w:tcPr>
          <w:p w14:paraId="70ECD43E" w14:textId="19ADF645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121,9</w:t>
            </w:r>
          </w:p>
        </w:tc>
        <w:tc>
          <w:tcPr>
            <w:tcW w:w="1205" w:type="dxa"/>
            <w:vAlign w:val="center"/>
          </w:tcPr>
          <w:p w14:paraId="4897534C" w14:textId="41CD6D43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95,0</w:t>
            </w:r>
          </w:p>
        </w:tc>
      </w:tr>
      <w:tr w:rsidR="002F2444" w:rsidRPr="002F2444" w14:paraId="717FE8C5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2F4DEA3F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B2031C0" w14:textId="00E58606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GSM-R uzel Praha (Beroun – Praha – Benešov)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D217BCC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11/2015</w:t>
            </w:r>
          </w:p>
        </w:tc>
        <w:tc>
          <w:tcPr>
            <w:tcW w:w="992" w:type="dxa"/>
            <w:vAlign w:val="center"/>
          </w:tcPr>
          <w:p w14:paraId="08973447" w14:textId="00535020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205" w:type="dxa"/>
            <w:vAlign w:val="center"/>
          </w:tcPr>
          <w:p w14:paraId="2BBD4250" w14:textId="17359B18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352,3</w:t>
            </w:r>
          </w:p>
        </w:tc>
        <w:tc>
          <w:tcPr>
            <w:tcW w:w="1205" w:type="dxa"/>
            <w:vAlign w:val="center"/>
          </w:tcPr>
          <w:p w14:paraId="16A5CB96" w14:textId="7E8BA0EC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287,9</w:t>
            </w:r>
          </w:p>
        </w:tc>
      </w:tr>
      <w:tr w:rsidR="002F2444" w:rsidRPr="002F2444" w14:paraId="03867847" w14:textId="77777777" w:rsidTr="00BC133D">
        <w:trPr>
          <w:trHeight w:val="567"/>
        </w:trPr>
        <w:tc>
          <w:tcPr>
            <w:tcW w:w="568" w:type="dxa"/>
            <w:vAlign w:val="center"/>
          </w:tcPr>
          <w:p w14:paraId="5311BF02" w14:textId="77777777" w:rsidR="002F2444" w:rsidRPr="0035430E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AD989DD" w14:textId="785A287D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 xml:space="preserve">GSM-R Kolín – Havlíčkův Brod – Křižanov </w:t>
            </w:r>
            <w:r w:rsidR="00F76889">
              <w:rPr>
                <w:rFonts w:asciiTheme="minorHAnsi" w:hAnsiTheme="minorHAnsi"/>
                <w:sz w:val="20"/>
                <w:szCs w:val="20"/>
              </w:rPr>
              <w:t>–</w:t>
            </w:r>
            <w:r w:rsidRPr="0035430E">
              <w:rPr>
                <w:rFonts w:asciiTheme="minorHAnsi" w:hAnsiTheme="minorHAnsi"/>
                <w:sz w:val="20"/>
                <w:szCs w:val="20"/>
              </w:rPr>
              <w:t xml:space="preserve"> Brno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68AD0D5" w14:textId="77777777" w:rsidR="002F2444" w:rsidRPr="0035430E" w:rsidRDefault="002F2444" w:rsidP="00BC133D">
            <w:pPr>
              <w:ind w:right="113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7/2016</w:t>
            </w:r>
          </w:p>
        </w:tc>
        <w:tc>
          <w:tcPr>
            <w:tcW w:w="992" w:type="dxa"/>
            <w:vAlign w:val="center"/>
          </w:tcPr>
          <w:p w14:paraId="067A4470" w14:textId="35D03B72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205" w:type="dxa"/>
            <w:vAlign w:val="center"/>
          </w:tcPr>
          <w:p w14:paraId="1BA033FD" w14:textId="10855DF5" w:rsidR="002F2444" w:rsidRPr="0035430E" w:rsidRDefault="002F2444" w:rsidP="00BC133D">
            <w:pPr>
              <w:ind w:left="-408" w:right="34"/>
              <w:contextualSpacing/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619,9</w:t>
            </w:r>
            <w:r w:rsidRPr="0035430E">
              <w:rPr>
                <w:rFonts w:asciiTheme="minorHAnsi" w:hAnsi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05" w:type="dxa"/>
            <w:vAlign w:val="center"/>
          </w:tcPr>
          <w:p w14:paraId="6BF72655" w14:textId="677235CD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5430E">
              <w:rPr>
                <w:rFonts w:asciiTheme="minorHAnsi" w:hAnsiTheme="minorHAnsi"/>
                <w:sz w:val="20"/>
                <w:szCs w:val="20"/>
              </w:rPr>
              <w:t>471,3</w:t>
            </w:r>
          </w:p>
        </w:tc>
      </w:tr>
      <w:tr w:rsidR="002F2444" w:rsidRPr="002F2444" w14:paraId="7B52D5A1" w14:textId="77777777" w:rsidTr="00BC133D">
        <w:trPr>
          <w:trHeight w:val="56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8C0F6C3" w14:textId="77777777" w:rsidR="002F2444" w:rsidRPr="0035430E" w:rsidRDefault="002F2444" w:rsidP="002F2444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76ECD" w14:textId="77777777" w:rsidR="002F2444" w:rsidRPr="0035430E" w:rsidRDefault="002F2444" w:rsidP="00BC133D">
            <w:pPr>
              <w:ind w:left="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Celkem: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F2B81D" w14:textId="77777777" w:rsidR="002F2444" w:rsidRPr="0035430E" w:rsidRDefault="002F2444" w:rsidP="00BC133D">
            <w:pPr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E244E" w14:textId="77777777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1 629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369CD" w14:textId="77777777" w:rsidR="002F2444" w:rsidRPr="0035430E" w:rsidRDefault="0037430A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3 341,2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EB06C" w14:textId="77777777" w:rsidR="002F2444" w:rsidRPr="0035430E" w:rsidRDefault="002F2444" w:rsidP="00BC133D">
            <w:pPr>
              <w:ind w:left="-411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35430E">
              <w:rPr>
                <w:rFonts w:asciiTheme="minorHAnsi" w:hAnsiTheme="minorHAnsi"/>
                <w:b/>
                <w:sz w:val="20"/>
                <w:szCs w:val="20"/>
              </w:rPr>
              <w:t>2 399,9</w:t>
            </w:r>
          </w:p>
        </w:tc>
      </w:tr>
    </w:tbl>
    <w:p w14:paraId="33DA7CBF" w14:textId="2386E359" w:rsidR="002F2444" w:rsidRPr="002F2444" w:rsidRDefault="002F2444" w:rsidP="002F2444">
      <w:pPr>
        <w:spacing w:after="160"/>
        <w:ind w:left="-142" w:hanging="284"/>
        <w:contextualSpacing/>
        <w:jc w:val="both"/>
        <w:rPr>
          <w:rFonts w:ascii="Calibri" w:eastAsia="Calibri" w:hAnsi="Calibri"/>
          <w:lang w:eastAsia="en-US"/>
        </w:rPr>
      </w:pPr>
      <w:r w:rsidRPr="002F2444">
        <w:rPr>
          <w:rFonts w:ascii="Calibri" w:eastAsia="Calibri" w:hAnsi="Calibri"/>
          <w:b/>
          <w:sz w:val="20"/>
          <w:szCs w:val="20"/>
          <w:lang w:eastAsia="en-US"/>
        </w:rPr>
        <w:t xml:space="preserve">Zdroj: </w:t>
      </w:r>
      <w:r w:rsidR="001C5FEC">
        <w:rPr>
          <w:rFonts w:ascii="Calibri" w:eastAsia="Calibri" w:hAnsi="Calibri"/>
          <w:sz w:val="20"/>
          <w:szCs w:val="20"/>
          <w:lang w:eastAsia="en-US"/>
        </w:rPr>
        <w:t>i</w:t>
      </w:r>
      <w:r w:rsidRPr="002F2444">
        <w:rPr>
          <w:rFonts w:ascii="Calibri" w:eastAsia="Calibri" w:hAnsi="Calibri"/>
          <w:sz w:val="20"/>
          <w:szCs w:val="20"/>
          <w:lang w:eastAsia="en-US"/>
        </w:rPr>
        <w:t xml:space="preserve">nformace MD ze dne 30. 11. 2016 a </w:t>
      </w:r>
      <w:r w:rsidRPr="00BC133D">
        <w:rPr>
          <w:rFonts w:ascii="Calibri" w:eastAsia="Calibri" w:hAnsi="Calibri"/>
          <w:i/>
          <w:sz w:val="20"/>
          <w:szCs w:val="20"/>
          <w:lang w:eastAsia="en-US"/>
        </w:rPr>
        <w:t>Národní implementační plán ERTMS</w:t>
      </w:r>
      <w:r w:rsidRPr="002F2444">
        <w:rPr>
          <w:rFonts w:ascii="Calibri" w:eastAsia="Calibri" w:hAnsi="Calibri"/>
          <w:sz w:val="20"/>
          <w:szCs w:val="20"/>
          <w:lang w:eastAsia="en-US"/>
        </w:rPr>
        <w:t xml:space="preserve"> z listopadu 2014.</w:t>
      </w:r>
    </w:p>
    <w:p w14:paraId="5FF07D95" w14:textId="2C3F0B4A" w:rsidR="002F2444" w:rsidRPr="002F2444" w:rsidRDefault="002F2444" w:rsidP="002F2444">
      <w:pPr>
        <w:spacing w:after="160"/>
        <w:ind w:left="-142" w:hanging="284"/>
        <w:contextualSpacing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2F2444">
        <w:rPr>
          <w:rFonts w:ascii="Calibri" w:eastAsia="Calibri" w:hAnsi="Calibri"/>
          <w:b/>
          <w:sz w:val="20"/>
          <w:szCs w:val="20"/>
          <w:lang w:eastAsia="en-US"/>
        </w:rPr>
        <w:t>Pozn</w:t>
      </w:r>
      <w:r w:rsidR="00F76889">
        <w:rPr>
          <w:rFonts w:ascii="Calibri" w:eastAsia="Calibri" w:hAnsi="Calibri"/>
          <w:b/>
          <w:sz w:val="20"/>
          <w:szCs w:val="20"/>
          <w:lang w:eastAsia="en-US"/>
        </w:rPr>
        <w:t>.</w:t>
      </w:r>
      <w:r w:rsidRPr="002F2444">
        <w:rPr>
          <w:rFonts w:ascii="Calibri" w:eastAsia="Calibri" w:hAnsi="Calibri"/>
          <w:b/>
          <w:sz w:val="20"/>
          <w:szCs w:val="20"/>
          <w:lang w:eastAsia="en-US"/>
        </w:rPr>
        <w:t>:</w:t>
      </w:r>
    </w:p>
    <w:p w14:paraId="280EA0EF" w14:textId="77777777" w:rsidR="002F2444" w:rsidRPr="002F2444" w:rsidRDefault="002F2444" w:rsidP="002F2444">
      <w:pPr>
        <w:spacing w:after="160"/>
        <w:ind w:left="-142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F2444">
        <w:rPr>
          <w:rFonts w:ascii="Calibri" w:eastAsia="Calibri" w:hAnsi="Calibri"/>
          <w:sz w:val="20"/>
          <w:szCs w:val="20"/>
          <w:lang w:eastAsia="en-US"/>
        </w:rPr>
        <w:t>1)</w:t>
      </w:r>
      <w:r w:rsidRPr="002F2444">
        <w:rPr>
          <w:rFonts w:ascii="Calibri" w:eastAsia="Calibri" w:hAnsi="Calibri"/>
          <w:sz w:val="20"/>
          <w:szCs w:val="20"/>
          <w:lang w:eastAsia="en-US"/>
        </w:rPr>
        <w:tab/>
        <w:t>Údaj ze smlouvy s dodavatelem pilotního projektu z 27. 5. 2004 a jejího dodatku č. 1 z 20. 5. 2005.</w:t>
      </w:r>
    </w:p>
    <w:p w14:paraId="5440C890" w14:textId="16802BC2" w:rsidR="002F2444" w:rsidRPr="002F2444" w:rsidRDefault="002F2444" w:rsidP="002F2444">
      <w:pPr>
        <w:spacing w:after="160"/>
        <w:ind w:left="-142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F2444">
        <w:rPr>
          <w:rFonts w:ascii="Calibri" w:eastAsia="Calibri" w:hAnsi="Calibri"/>
          <w:sz w:val="20"/>
          <w:szCs w:val="20"/>
          <w:lang w:eastAsia="en-US"/>
        </w:rPr>
        <w:t>2)</w:t>
      </w:r>
      <w:r w:rsidRPr="002F2444">
        <w:rPr>
          <w:rFonts w:ascii="Calibri" w:eastAsia="Calibri" w:hAnsi="Calibri"/>
          <w:sz w:val="20"/>
          <w:szCs w:val="20"/>
          <w:lang w:eastAsia="en-US"/>
        </w:rPr>
        <w:tab/>
        <w:t>Předběžný údaj, neboť finanční vypořádání projektu ještě nebylo ukončeno.</w:t>
      </w:r>
    </w:p>
    <w:p w14:paraId="49759969" w14:textId="77777777" w:rsidR="002F2444" w:rsidRPr="002F2444" w:rsidRDefault="002F2444" w:rsidP="002F2444">
      <w:pPr>
        <w:spacing w:after="160"/>
        <w:ind w:left="-142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F2444">
        <w:rPr>
          <w:rFonts w:ascii="Calibri" w:eastAsia="Calibri" w:hAnsi="Calibri"/>
          <w:sz w:val="20"/>
          <w:szCs w:val="20"/>
          <w:lang w:eastAsia="en-US"/>
        </w:rPr>
        <w:t>Kontrolovány byly projekty č. 2, 5, 8 a 9.</w:t>
      </w:r>
    </w:p>
    <w:p w14:paraId="3F8B3B3E" w14:textId="77777777" w:rsidR="002F2444" w:rsidRPr="002F2444" w:rsidRDefault="002F2444" w:rsidP="002F2444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5B6C9B27" w14:textId="77777777" w:rsidR="002F2444" w:rsidRDefault="002F2444" w:rsidP="000B3B70">
      <w:pPr>
        <w:jc w:val="both"/>
        <w:rPr>
          <w:rFonts w:asciiTheme="minorHAnsi" w:hAnsiTheme="minorHAnsi" w:cstheme="minorHAnsi"/>
        </w:rPr>
      </w:pPr>
    </w:p>
    <w:p w14:paraId="70891B01" w14:textId="77777777" w:rsidR="002F2444" w:rsidRDefault="002F2444" w:rsidP="000B3B70">
      <w:pPr>
        <w:jc w:val="both"/>
        <w:rPr>
          <w:rFonts w:asciiTheme="minorHAnsi" w:hAnsiTheme="minorHAnsi" w:cstheme="minorHAnsi"/>
        </w:rPr>
      </w:pPr>
    </w:p>
    <w:p w14:paraId="56DDEE85" w14:textId="77777777" w:rsidR="002F2444" w:rsidRDefault="002F2444" w:rsidP="000B3B70">
      <w:pPr>
        <w:jc w:val="both"/>
        <w:rPr>
          <w:rFonts w:asciiTheme="minorHAnsi" w:hAnsiTheme="minorHAnsi" w:cstheme="minorHAnsi"/>
        </w:rPr>
      </w:pPr>
    </w:p>
    <w:p w14:paraId="1B145995" w14:textId="77777777" w:rsidR="002F2444" w:rsidRDefault="002F2444" w:rsidP="000B3B70">
      <w:pPr>
        <w:jc w:val="both"/>
        <w:rPr>
          <w:rFonts w:asciiTheme="minorHAnsi" w:hAnsiTheme="minorHAnsi" w:cstheme="minorHAnsi"/>
        </w:rPr>
      </w:pPr>
    </w:p>
    <w:p w14:paraId="76BD66DE" w14:textId="77777777" w:rsidR="004C5235" w:rsidRDefault="004C5235" w:rsidP="000B3B70">
      <w:pPr>
        <w:jc w:val="both"/>
        <w:rPr>
          <w:rFonts w:asciiTheme="minorHAnsi" w:hAnsiTheme="minorHAnsi" w:cstheme="minorHAnsi"/>
        </w:rPr>
      </w:pPr>
    </w:p>
    <w:p w14:paraId="5B204643" w14:textId="77777777" w:rsidR="00761B35" w:rsidRDefault="00761B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345CAC" w14:textId="77777777" w:rsidR="002F2444" w:rsidRPr="002F2444" w:rsidRDefault="002F2444" w:rsidP="002F2444">
      <w:pPr>
        <w:spacing w:after="160" w:line="259" w:lineRule="auto"/>
        <w:jc w:val="right"/>
        <w:rPr>
          <w:rFonts w:ascii="Calibri" w:eastAsia="Calibri" w:hAnsi="Calibri"/>
          <w:b/>
          <w:lang w:eastAsia="en-US"/>
        </w:rPr>
      </w:pPr>
      <w:r w:rsidRPr="002F2444">
        <w:rPr>
          <w:rFonts w:ascii="Calibri" w:eastAsia="Calibri" w:hAnsi="Calibri"/>
          <w:b/>
          <w:lang w:eastAsia="en-US"/>
        </w:rPr>
        <w:lastRenderedPageBreak/>
        <w:t>Příloha 2</w:t>
      </w:r>
    </w:p>
    <w:p w14:paraId="73D3EE46" w14:textId="77777777" w:rsidR="002F2444" w:rsidRPr="002F2444" w:rsidRDefault="002F2444" w:rsidP="002F2444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2468F1B0" w14:textId="77777777" w:rsidR="002F2444" w:rsidRPr="002F2444" w:rsidRDefault="002F2444" w:rsidP="002F2444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  <w:r w:rsidRPr="002F2444">
        <w:rPr>
          <w:rFonts w:ascii="Calibri" w:eastAsia="Calibri" w:hAnsi="Calibri"/>
          <w:b/>
          <w:lang w:eastAsia="en-US"/>
        </w:rPr>
        <w:t>Projekty vybavení kolejových vozidel palubní částí GSM-R</w:t>
      </w:r>
    </w:p>
    <w:p w14:paraId="690CB158" w14:textId="7CE00BF9" w:rsidR="002F2444" w:rsidRPr="002F2444" w:rsidRDefault="002F2444" w:rsidP="002F2444">
      <w:pPr>
        <w:spacing w:after="160"/>
        <w:contextualSpacing/>
        <w:jc w:val="center"/>
        <w:rPr>
          <w:rFonts w:ascii="Calibri" w:eastAsia="Calibri" w:hAnsi="Calibri"/>
          <w:b/>
          <w:i/>
          <w:lang w:eastAsia="en-US"/>
        </w:rPr>
      </w:pPr>
      <w:r w:rsidRPr="002F2444">
        <w:rPr>
          <w:rFonts w:ascii="Calibri" w:eastAsia="Calibri" w:hAnsi="Calibri"/>
          <w:b/>
          <w:lang w:eastAsia="en-US"/>
        </w:rPr>
        <w:t>financované z programu č. 127</w:t>
      </w:r>
      <w:r w:rsidR="00F76889">
        <w:rPr>
          <w:rFonts w:ascii="Calibri" w:eastAsia="Calibri" w:hAnsi="Calibri"/>
          <w:b/>
          <w:lang w:eastAsia="en-US"/>
        </w:rPr>
        <w:t> </w:t>
      </w:r>
      <w:r w:rsidRPr="002F2444">
        <w:rPr>
          <w:rFonts w:ascii="Calibri" w:eastAsia="Calibri" w:hAnsi="Calibri"/>
          <w:b/>
          <w:lang w:eastAsia="en-US"/>
        </w:rPr>
        <w:t>330</w:t>
      </w:r>
      <w:r w:rsidR="00F76889">
        <w:rPr>
          <w:rFonts w:ascii="Calibri" w:eastAsia="Calibri" w:hAnsi="Calibri"/>
          <w:b/>
          <w:lang w:eastAsia="en-US"/>
        </w:rPr>
        <w:t xml:space="preserve"> –</w:t>
      </w:r>
      <w:r w:rsidRPr="002F2444">
        <w:rPr>
          <w:rFonts w:ascii="Calibri" w:eastAsia="Calibri" w:hAnsi="Calibri"/>
          <w:b/>
          <w:lang w:eastAsia="en-US"/>
        </w:rPr>
        <w:t xml:space="preserve"> </w:t>
      </w:r>
      <w:r w:rsidRPr="002F2444">
        <w:rPr>
          <w:rFonts w:ascii="Calibri" w:eastAsia="Calibri" w:hAnsi="Calibri"/>
          <w:b/>
          <w:i/>
          <w:lang w:eastAsia="en-US"/>
        </w:rPr>
        <w:t>Interoperabilita v železniční dopravě</w:t>
      </w:r>
    </w:p>
    <w:p w14:paraId="26FC76F4" w14:textId="77777777" w:rsidR="002F2444" w:rsidRPr="002F2444" w:rsidRDefault="002F2444" w:rsidP="002F2444">
      <w:pPr>
        <w:spacing w:after="160"/>
        <w:contextualSpacing/>
        <w:jc w:val="center"/>
        <w:rPr>
          <w:rFonts w:ascii="Calibri" w:eastAsia="Calibri" w:hAnsi="Calibri"/>
          <w:lang w:eastAsia="en-US"/>
        </w:rPr>
      </w:pPr>
    </w:p>
    <w:p w14:paraId="3E6C3D64" w14:textId="77777777" w:rsidR="002F2444" w:rsidRPr="002F2444" w:rsidRDefault="002F2444" w:rsidP="002F2444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tbl>
      <w:tblPr>
        <w:tblStyle w:val="Mkatabulky3"/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276"/>
        <w:gridCol w:w="992"/>
        <w:gridCol w:w="1205"/>
        <w:gridCol w:w="1205"/>
      </w:tblGrid>
      <w:tr w:rsidR="002F2444" w:rsidRPr="002F2444" w14:paraId="6FAF250F" w14:textId="77777777" w:rsidTr="002F2444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97BFB7F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Č.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46C0CA2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402D5FFE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Ukončení realizace</w:t>
            </w:r>
          </w:p>
          <w:p w14:paraId="27C87582" w14:textId="3A38440C" w:rsidR="002F2444" w:rsidRPr="00887394" w:rsidRDefault="002F2444" w:rsidP="001C5FEC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(měs</w:t>
            </w:r>
            <w:r w:rsidR="001C5FEC">
              <w:rPr>
                <w:rFonts w:asciiTheme="minorHAnsi" w:hAnsiTheme="minorHAnsi"/>
                <w:sz w:val="20"/>
                <w:szCs w:val="20"/>
              </w:rPr>
              <w:t>íc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>/rok)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5050B4B9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Počet vozidel</w:t>
            </w:r>
          </w:p>
          <w:p w14:paraId="4331F566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(ks)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6EA01BE0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Celkové náklady</w:t>
            </w:r>
          </w:p>
          <w:p w14:paraId="0F5A47B4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(mil. Kč)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157D8A74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Příspěvek OPD</w:t>
            </w:r>
          </w:p>
          <w:p w14:paraId="0C353140" w14:textId="77777777" w:rsidR="002F2444" w:rsidRPr="00887394" w:rsidRDefault="002F2444" w:rsidP="002F2444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(mil. Kč)</w:t>
            </w:r>
          </w:p>
        </w:tc>
      </w:tr>
      <w:tr w:rsidR="002F2444" w:rsidRPr="002F2444" w14:paraId="6385C1F9" w14:textId="77777777" w:rsidTr="00887394">
        <w:trPr>
          <w:trHeight w:val="567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2D2DB539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8E2073" w14:textId="1B974C1D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Vybavení železničních kolejových vozidel Českých drah systémem GSM-R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7FC653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6/2012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E8433C" w14:textId="164FC084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0968098D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265,7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774314E6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112,9</w:t>
            </w:r>
          </w:p>
        </w:tc>
      </w:tr>
      <w:tr w:rsidR="002F2444" w:rsidRPr="002F2444" w14:paraId="1C416480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1D6F6891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9AA4B01" w14:textId="6E97F079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Radiostanice GSM-R ČD Cargo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50C1A1C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6/2012</w:t>
            </w:r>
          </w:p>
        </w:tc>
        <w:tc>
          <w:tcPr>
            <w:tcW w:w="992" w:type="dxa"/>
            <w:vAlign w:val="center"/>
          </w:tcPr>
          <w:p w14:paraId="1C529F95" w14:textId="55F14DF6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197</w:t>
            </w:r>
          </w:p>
        </w:tc>
        <w:tc>
          <w:tcPr>
            <w:tcW w:w="1205" w:type="dxa"/>
            <w:vAlign w:val="center"/>
          </w:tcPr>
          <w:p w14:paraId="28C0D0D3" w14:textId="2548C7E3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88,2</w:t>
            </w:r>
          </w:p>
        </w:tc>
        <w:tc>
          <w:tcPr>
            <w:tcW w:w="1205" w:type="dxa"/>
            <w:vAlign w:val="center"/>
          </w:tcPr>
          <w:p w14:paraId="08180340" w14:textId="74290A0E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37,5</w:t>
            </w:r>
          </w:p>
        </w:tc>
      </w:tr>
      <w:tr w:rsidR="002F2444" w:rsidRPr="002F2444" w14:paraId="50FBCACF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13B94976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6230BBC" w14:textId="242414C9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Radiostanice pro traťové lokomotivy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9860E33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8/2012</w:t>
            </w:r>
          </w:p>
        </w:tc>
        <w:tc>
          <w:tcPr>
            <w:tcW w:w="992" w:type="dxa"/>
            <w:vAlign w:val="center"/>
          </w:tcPr>
          <w:p w14:paraId="26DBB1BD" w14:textId="173E3572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05" w:type="dxa"/>
            <w:vAlign w:val="center"/>
          </w:tcPr>
          <w:p w14:paraId="553E7933" w14:textId="48950266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5,9</w:t>
            </w:r>
          </w:p>
        </w:tc>
        <w:tc>
          <w:tcPr>
            <w:tcW w:w="1205" w:type="dxa"/>
            <w:vAlign w:val="center"/>
          </w:tcPr>
          <w:p w14:paraId="58BC75B0" w14:textId="1789CE6F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2,5</w:t>
            </w:r>
          </w:p>
        </w:tc>
      </w:tr>
      <w:tr w:rsidR="002F2444" w:rsidRPr="002F2444" w14:paraId="2ED47647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66A05A49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0B4A2B9" w14:textId="1CC147D3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Realizace digitální mobilní radiové sítě GSM-R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CD364E2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12/2012</w:t>
            </w:r>
          </w:p>
        </w:tc>
        <w:tc>
          <w:tcPr>
            <w:tcW w:w="992" w:type="dxa"/>
            <w:vAlign w:val="center"/>
          </w:tcPr>
          <w:p w14:paraId="74D1E520" w14:textId="3DED38C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14:paraId="334FF137" w14:textId="50A7FCF0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3,0</w:t>
            </w:r>
          </w:p>
        </w:tc>
        <w:tc>
          <w:tcPr>
            <w:tcW w:w="1205" w:type="dxa"/>
            <w:vAlign w:val="center"/>
          </w:tcPr>
          <w:p w14:paraId="1CE596BC" w14:textId="579F6A70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2F2444" w:rsidRPr="002F2444" w14:paraId="10E18E28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27CA3C50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4789D96" w14:textId="19C33011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Implementace GSM-R terminálu do lokomotiv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24232C5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3/2013</w:t>
            </w:r>
          </w:p>
        </w:tc>
        <w:tc>
          <w:tcPr>
            <w:tcW w:w="992" w:type="dxa"/>
            <w:vAlign w:val="center"/>
          </w:tcPr>
          <w:p w14:paraId="70A2A101" w14:textId="7017CCCC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05" w:type="dxa"/>
            <w:vAlign w:val="center"/>
          </w:tcPr>
          <w:p w14:paraId="2A07A3DE" w14:textId="5C189908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5,9</w:t>
            </w:r>
          </w:p>
        </w:tc>
        <w:tc>
          <w:tcPr>
            <w:tcW w:w="1205" w:type="dxa"/>
            <w:vAlign w:val="center"/>
          </w:tcPr>
          <w:p w14:paraId="022642E9" w14:textId="36B3A98A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2,2</w:t>
            </w:r>
          </w:p>
        </w:tc>
      </w:tr>
      <w:tr w:rsidR="002F2444" w:rsidRPr="002F2444" w14:paraId="3AFEFE9A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38176023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3CFF3C1" w14:textId="1C649378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Zavedení mobilní digitální sítě pro lokomotivy AWT</w:t>
            </w:r>
            <w:r w:rsidR="00F76889">
              <w:rPr>
                <w:rFonts w:asciiTheme="minorHAnsi" w:hAnsiTheme="minorHAnsi"/>
                <w:sz w:val="20"/>
                <w:szCs w:val="20"/>
              </w:rPr>
              <w:t> 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>a.s.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BC7398A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9/2013</w:t>
            </w:r>
          </w:p>
        </w:tc>
        <w:tc>
          <w:tcPr>
            <w:tcW w:w="992" w:type="dxa"/>
            <w:vAlign w:val="center"/>
          </w:tcPr>
          <w:p w14:paraId="74F71183" w14:textId="597A316B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05" w:type="dxa"/>
            <w:vAlign w:val="center"/>
          </w:tcPr>
          <w:p w14:paraId="4567B923" w14:textId="3FC6B302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20,1</w:t>
            </w:r>
          </w:p>
        </w:tc>
        <w:tc>
          <w:tcPr>
            <w:tcW w:w="1205" w:type="dxa"/>
            <w:vAlign w:val="center"/>
          </w:tcPr>
          <w:p w14:paraId="373658F2" w14:textId="44CE2519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5,7</w:t>
            </w:r>
          </w:p>
        </w:tc>
      </w:tr>
      <w:tr w:rsidR="002F2444" w:rsidRPr="002F2444" w14:paraId="1827CC00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637A26BF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02D4E31" w14:textId="337213F6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Vybavení vozidel systémem GSM-R, Traťová strojní společnost, a.s.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51DA1B7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8/2014</w:t>
            </w:r>
          </w:p>
        </w:tc>
        <w:tc>
          <w:tcPr>
            <w:tcW w:w="992" w:type="dxa"/>
            <w:vAlign w:val="center"/>
          </w:tcPr>
          <w:p w14:paraId="1CD1C33F" w14:textId="3A74A314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05" w:type="dxa"/>
            <w:vAlign w:val="center"/>
          </w:tcPr>
          <w:p w14:paraId="363C1297" w14:textId="27A10085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15,7</w:t>
            </w:r>
          </w:p>
        </w:tc>
        <w:tc>
          <w:tcPr>
            <w:tcW w:w="1205" w:type="dxa"/>
            <w:vAlign w:val="center"/>
          </w:tcPr>
          <w:p w14:paraId="39A2085E" w14:textId="669DC861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5,4</w:t>
            </w:r>
          </w:p>
        </w:tc>
      </w:tr>
      <w:tr w:rsidR="002F2444" w:rsidRPr="002F2444" w14:paraId="3A95A435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49C9EB46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253BD03" w14:textId="4E1D17D1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Vybavení kolejových vozidel ČD, a.s., systémem GSM-R – 2. etapa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186FB19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9/2014</w:t>
            </w:r>
          </w:p>
        </w:tc>
        <w:tc>
          <w:tcPr>
            <w:tcW w:w="992" w:type="dxa"/>
            <w:vAlign w:val="center"/>
          </w:tcPr>
          <w:p w14:paraId="725BD435" w14:textId="4D2779F4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355</w:t>
            </w:r>
          </w:p>
        </w:tc>
        <w:tc>
          <w:tcPr>
            <w:tcW w:w="1205" w:type="dxa"/>
            <w:vAlign w:val="center"/>
          </w:tcPr>
          <w:p w14:paraId="47E8E532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163,3</w:t>
            </w:r>
          </w:p>
        </w:tc>
        <w:tc>
          <w:tcPr>
            <w:tcW w:w="1205" w:type="dxa"/>
            <w:vAlign w:val="center"/>
          </w:tcPr>
          <w:p w14:paraId="4CAD9764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69,4</w:t>
            </w:r>
          </w:p>
        </w:tc>
      </w:tr>
      <w:tr w:rsidR="002F2444" w:rsidRPr="002F2444" w14:paraId="18CEFF2F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19C946AB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9A8D78D" w14:textId="4F8F5576" w:rsidR="002F2444" w:rsidRPr="00887394" w:rsidRDefault="002F2444" w:rsidP="00887394">
            <w:pPr>
              <w:spacing w:before="240"/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Radiostanice GSM-R ČD Cargo v letech 2013</w:t>
            </w:r>
            <w:r w:rsidR="0035430E" w:rsidRPr="00887394">
              <w:rPr>
                <w:rFonts w:asciiTheme="minorHAnsi" w:hAnsiTheme="minorHAnsi"/>
                <w:sz w:val="20"/>
                <w:szCs w:val="20"/>
              </w:rPr>
              <w:t>–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D62165D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9/2014</w:t>
            </w:r>
          </w:p>
        </w:tc>
        <w:tc>
          <w:tcPr>
            <w:tcW w:w="992" w:type="dxa"/>
            <w:vAlign w:val="center"/>
          </w:tcPr>
          <w:p w14:paraId="7700B4F7" w14:textId="48CE6AE8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1205" w:type="dxa"/>
            <w:vAlign w:val="center"/>
          </w:tcPr>
          <w:p w14:paraId="712B56FF" w14:textId="31E8145C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48,3</w:t>
            </w:r>
          </w:p>
        </w:tc>
        <w:tc>
          <w:tcPr>
            <w:tcW w:w="1205" w:type="dxa"/>
            <w:vAlign w:val="center"/>
          </w:tcPr>
          <w:p w14:paraId="26B56ACD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20,3</w:t>
            </w:r>
          </w:p>
        </w:tc>
      </w:tr>
      <w:tr w:rsidR="002F2444" w:rsidRPr="002F2444" w14:paraId="07CC15F4" w14:textId="77777777" w:rsidTr="00887394">
        <w:trPr>
          <w:trHeight w:val="567"/>
        </w:trPr>
        <w:tc>
          <w:tcPr>
            <w:tcW w:w="568" w:type="dxa"/>
            <w:vAlign w:val="center"/>
          </w:tcPr>
          <w:p w14:paraId="58207734" w14:textId="77777777" w:rsidR="002F2444" w:rsidRPr="00887394" w:rsidRDefault="002F2444" w:rsidP="00264D37">
            <w:pPr>
              <w:spacing w:before="240"/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089EA84" w14:textId="55BEB761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 xml:space="preserve">Vybavení </w:t>
            </w:r>
            <w:r w:rsidR="001C5FEC">
              <w:rPr>
                <w:rFonts w:asciiTheme="minorHAnsi" w:hAnsiTheme="minorHAnsi"/>
                <w:sz w:val="20"/>
                <w:szCs w:val="20"/>
              </w:rPr>
              <w:t xml:space="preserve">železničních 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>kolejových vozidel společnost</w:t>
            </w:r>
            <w:r w:rsidR="001C5FEC">
              <w:rPr>
                <w:rFonts w:asciiTheme="minorHAnsi" w:hAnsiTheme="minorHAnsi"/>
                <w:sz w:val="20"/>
                <w:szCs w:val="20"/>
              </w:rPr>
              <w:t>i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 xml:space="preserve"> IDS CARGO</w:t>
            </w:r>
            <w:r w:rsidR="001C5FEC">
              <w:rPr>
                <w:rFonts w:asciiTheme="minorHAnsi" w:hAnsiTheme="minorHAnsi"/>
                <w:sz w:val="20"/>
                <w:szCs w:val="20"/>
              </w:rPr>
              <w:t>,</w:t>
            </w:r>
            <w:r w:rsidRPr="00887394">
              <w:rPr>
                <w:rFonts w:asciiTheme="minorHAnsi" w:hAnsiTheme="minorHAnsi"/>
                <w:sz w:val="20"/>
                <w:szCs w:val="20"/>
              </w:rPr>
              <w:t xml:space="preserve"> a.s., terminálem GSM-R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5F6C7FB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10/2014</w:t>
            </w:r>
          </w:p>
        </w:tc>
        <w:tc>
          <w:tcPr>
            <w:tcW w:w="992" w:type="dxa"/>
            <w:vAlign w:val="center"/>
          </w:tcPr>
          <w:p w14:paraId="1762D61B" w14:textId="108DE460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05" w:type="dxa"/>
            <w:vAlign w:val="center"/>
          </w:tcPr>
          <w:p w14:paraId="45BC8F44" w14:textId="2E7EEC13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4,4</w:t>
            </w:r>
          </w:p>
        </w:tc>
        <w:tc>
          <w:tcPr>
            <w:tcW w:w="1205" w:type="dxa"/>
            <w:vAlign w:val="center"/>
          </w:tcPr>
          <w:p w14:paraId="6DD10C27" w14:textId="56336D64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1,6</w:t>
            </w:r>
          </w:p>
        </w:tc>
      </w:tr>
      <w:tr w:rsidR="002F2444" w:rsidRPr="002F2444" w14:paraId="58924B92" w14:textId="77777777" w:rsidTr="00887394">
        <w:trPr>
          <w:trHeight w:val="567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B72E6C4" w14:textId="77777777" w:rsidR="002F2444" w:rsidRPr="00887394" w:rsidRDefault="002F2444" w:rsidP="00264D37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BBEBA" w14:textId="0DF88307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Vybavení vozidel systémem GSM-R, TSS Cargo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0B106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11/2014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B409A6" w14:textId="11C75406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77E2F04E" w14:textId="26EF31AA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8,5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5829D9B8" w14:textId="4151052C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87394">
              <w:rPr>
                <w:rFonts w:asciiTheme="minorHAnsi" w:hAnsiTheme="minorHAnsi"/>
                <w:sz w:val="20"/>
                <w:szCs w:val="20"/>
              </w:rPr>
              <w:t>3,3</w:t>
            </w:r>
          </w:p>
        </w:tc>
      </w:tr>
      <w:tr w:rsidR="002F2444" w:rsidRPr="002F2444" w14:paraId="596A92FB" w14:textId="77777777" w:rsidTr="00887394">
        <w:trPr>
          <w:trHeight w:val="56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F6A172C" w14:textId="77777777" w:rsidR="002F2444" w:rsidRPr="00887394" w:rsidRDefault="002F2444" w:rsidP="002F2444">
            <w:pPr>
              <w:ind w:left="313" w:hanging="313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7EBD9" w14:textId="77777777" w:rsidR="002F2444" w:rsidRPr="00887394" w:rsidRDefault="002F2444" w:rsidP="00887394">
            <w:pPr>
              <w:ind w:left="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Celkem: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EF96DB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B4426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1 421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2318F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629,0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406ED" w14:textId="77777777" w:rsidR="002F2444" w:rsidRPr="00887394" w:rsidRDefault="002F2444" w:rsidP="00887394">
            <w:pPr>
              <w:ind w:left="-408" w:right="142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887394">
              <w:rPr>
                <w:rFonts w:asciiTheme="minorHAnsi" w:hAnsiTheme="minorHAnsi"/>
                <w:b/>
                <w:sz w:val="20"/>
                <w:szCs w:val="20"/>
              </w:rPr>
              <w:t>261,7</w:t>
            </w:r>
          </w:p>
        </w:tc>
      </w:tr>
    </w:tbl>
    <w:p w14:paraId="68957BB3" w14:textId="5C404E96" w:rsidR="002F2444" w:rsidRPr="002F2444" w:rsidRDefault="002F2444" w:rsidP="002F2444">
      <w:pPr>
        <w:spacing w:after="160"/>
        <w:ind w:left="142" w:hanging="568"/>
        <w:contextualSpacing/>
        <w:jc w:val="both"/>
        <w:rPr>
          <w:rFonts w:ascii="Calibri" w:eastAsia="Calibri" w:hAnsi="Calibri"/>
          <w:lang w:eastAsia="en-US"/>
        </w:rPr>
      </w:pPr>
      <w:r w:rsidRPr="002F2444">
        <w:rPr>
          <w:rFonts w:ascii="Calibri" w:eastAsia="Calibri" w:hAnsi="Calibri"/>
          <w:b/>
          <w:sz w:val="20"/>
          <w:szCs w:val="20"/>
          <w:lang w:eastAsia="en-US"/>
        </w:rPr>
        <w:t xml:space="preserve">Zdroj: </w:t>
      </w:r>
      <w:r w:rsidR="001C5FEC">
        <w:rPr>
          <w:rFonts w:ascii="Calibri" w:eastAsia="Calibri" w:hAnsi="Calibri"/>
          <w:sz w:val="20"/>
          <w:szCs w:val="20"/>
          <w:lang w:eastAsia="en-US"/>
        </w:rPr>
        <w:t>i</w:t>
      </w:r>
      <w:r w:rsidRPr="002F2444">
        <w:rPr>
          <w:rFonts w:ascii="Calibri" w:eastAsia="Calibri" w:hAnsi="Calibri"/>
          <w:sz w:val="20"/>
          <w:szCs w:val="20"/>
          <w:lang w:eastAsia="en-US"/>
        </w:rPr>
        <w:t>nformace MD ze dne 30. 11. 2016</w:t>
      </w:r>
      <w:r w:rsidR="00F76889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9B77E09" w14:textId="2A13B606" w:rsidR="002F2444" w:rsidRPr="002F2444" w:rsidRDefault="002F2444" w:rsidP="002F2444">
      <w:pPr>
        <w:spacing w:after="160"/>
        <w:ind w:left="142" w:hanging="568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F2444">
        <w:rPr>
          <w:rFonts w:ascii="Calibri" w:eastAsia="Calibri" w:hAnsi="Calibri"/>
          <w:b/>
          <w:sz w:val="20"/>
          <w:szCs w:val="20"/>
          <w:lang w:eastAsia="en-US"/>
        </w:rPr>
        <w:t>Pozn</w:t>
      </w:r>
      <w:r w:rsidR="00F76889">
        <w:rPr>
          <w:rFonts w:ascii="Calibri" w:eastAsia="Calibri" w:hAnsi="Calibri"/>
          <w:b/>
          <w:sz w:val="20"/>
          <w:szCs w:val="20"/>
          <w:lang w:eastAsia="en-US"/>
        </w:rPr>
        <w:t>.</w:t>
      </w:r>
      <w:r w:rsidRPr="002F2444">
        <w:rPr>
          <w:rFonts w:ascii="Calibri" w:eastAsia="Calibri" w:hAnsi="Calibri"/>
          <w:b/>
          <w:sz w:val="20"/>
          <w:szCs w:val="20"/>
          <w:lang w:eastAsia="en-US"/>
        </w:rPr>
        <w:t xml:space="preserve">: </w:t>
      </w:r>
      <w:r w:rsidRPr="002F2444">
        <w:rPr>
          <w:rFonts w:ascii="Calibri" w:eastAsia="Calibri" w:hAnsi="Calibri"/>
          <w:sz w:val="20"/>
          <w:szCs w:val="20"/>
          <w:lang w:eastAsia="en-US"/>
        </w:rPr>
        <w:t>Kontrolovány byly projekty č. 8 a 11.</w:t>
      </w:r>
    </w:p>
    <w:p w14:paraId="1F6AEA5A" w14:textId="77777777" w:rsidR="002F2444" w:rsidRDefault="002F2444" w:rsidP="000B3B70">
      <w:pPr>
        <w:jc w:val="both"/>
        <w:rPr>
          <w:rFonts w:asciiTheme="minorHAnsi" w:hAnsiTheme="minorHAnsi" w:cstheme="minorHAnsi"/>
        </w:rPr>
      </w:pPr>
    </w:p>
    <w:sectPr w:rsidR="002F2444" w:rsidSect="00E7609A">
      <w:footerReference w:type="default" r:id="rId9"/>
      <w:footerReference w:type="first" r:id="rId10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CB587" w14:textId="77777777" w:rsidR="00C81FA2" w:rsidRDefault="00C81FA2">
      <w:r>
        <w:separator/>
      </w:r>
    </w:p>
  </w:endnote>
  <w:endnote w:type="continuationSeparator" w:id="0">
    <w:p w14:paraId="4122F4D7" w14:textId="77777777" w:rsidR="00C81FA2" w:rsidRDefault="00C8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168179767"/>
      <w:docPartObj>
        <w:docPartGallery w:val="Page Numbers (Bottom of Page)"/>
        <w:docPartUnique/>
      </w:docPartObj>
    </w:sdtPr>
    <w:sdtEndPr/>
    <w:sdtContent>
      <w:p w14:paraId="1DE357A6" w14:textId="77777777" w:rsidR="00990E06" w:rsidRPr="00850EAC" w:rsidRDefault="00990E06">
        <w:pPr>
          <w:pStyle w:val="Zpat"/>
          <w:jc w:val="center"/>
          <w:rPr>
            <w:rFonts w:asciiTheme="minorHAnsi" w:hAnsiTheme="minorHAnsi" w:cstheme="minorHAnsi"/>
          </w:rPr>
        </w:pPr>
        <w:r w:rsidRPr="00850EAC">
          <w:rPr>
            <w:rFonts w:asciiTheme="minorHAnsi" w:hAnsiTheme="minorHAnsi" w:cstheme="minorHAnsi"/>
          </w:rPr>
          <w:fldChar w:fldCharType="begin"/>
        </w:r>
        <w:r w:rsidRPr="00850EAC">
          <w:rPr>
            <w:rFonts w:asciiTheme="minorHAnsi" w:hAnsiTheme="minorHAnsi" w:cstheme="minorHAnsi"/>
          </w:rPr>
          <w:instrText>PAGE   \* MERGEFORMAT</w:instrText>
        </w:r>
        <w:r w:rsidRPr="00850EAC">
          <w:rPr>
            <w:rFonts w:asciiTheme="minorHAnsi" w:hAnsiTheme="minorHAnsi" w:cstheme="minorHAnsi"/>
          </w:rPr>
          <w:fldChar w:fldCharType="separate"/>
        </w:r>
        <w:r w:rsidR="00CF7859">
          <w:rPr>
            <w:rFonts w:asciiTheme="minorHAnsi" w:hAnsiTheme="minorHAnsi" w:cstheme="minorHAnsi"/>
            <w:noProof/>
          </w:rPr>
          <w:t>3</w:t>
        </w:r>
        <w:r w:rsidRPr="00850EAC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74F3" w14:textId="77777777" w:rsidR="00990E06" w:rsidRPr="00452A09" w:rsidRDefault="00990E06" w:rsidP="00452A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F75A" w14:textId="77777777" w:rsidR="00990E06" w:rsidRDefault="00990E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DBAB" w14:textId="77777777" w:rsidR="00C81FA2" w:rsidRDefault="00C81FA2">
      <w:r>
        <w:separator/>
      </w:r>
    </w:p>
  </w:footnote>
  <w:footnote w:type="continuationSeparator" w:id="0">
    <w:p w14:paraId="0A312D49" w14:textId="77777777" w:rsidR="00C81FA2" w:rsidRDefault="00C81FA2">
      <w:r>
        <w:continuationSeparator/>
      </w:r>
    </w:p>
  </w:footnote>
  <w:footnote w:id="1">
    <w:p w14:paraId="6C1A275E" w14:textId="43015691" w:rsidR="00990E06" w:rsidRPr="00D035DD" w:rsidRDefault="00990E06" w:rsidP="003373E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035DD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Operační program </w:t>
      </w:r>
      <w:r w:rsidRPr="00BC133D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 (dále OPD) schválený Evropskou komisí v prosinci 2007 a navazující operační program </w:t>
      </w:r>
      <w:r w:rsidRPr="00BC133D">
        <w:rPr>
          <w:rFonts w:asciiTheme="minorHAnsi" w:hAnsiTheme="minorHAnsi" w:cstheme="minorHAnsi"/>
          <w:i/>
        </w:rPr>
        <w:t>Doprava 2014–2020</w:t>
      </w:r>
      <w:r>
        <w:rPr>
          <w:rFonts w:asciiTheme="minorHAnsi" w:hAnsiTheme="minorHAnsi" w:cstheme="minorHAnsi"/>
        </w:rPr>
        <w:t xml:space="preserve"> schválený Evropskou komisí v květnu 2015.</w:t>
      </w:r>
    </w:p>
  </w:footnote>
  <w:footnote w:id="2">
    <w:p w14:paraId="42652D0C" w14:textId="77777777" w:rsidR="00990E06" w:rsidRPr="00A10C85" w:rsidRDefault="00990E06" w:rsidP="009B34A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10C85">
        <w:rPr>
          <w:rStyle w:val="Znakapoznpodarou"/>
          <w:rFonts w:asciiTheme="minorHAnsi" w:hAnsiTheme="minorHAnsi" w:cstheme="minorHAnsi"/>
        </w:rPr>
        <w:footnoteRef/>
      </w:r>
      <w:r w:rsidRPr="00A10C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Program registrovaný v i</w:t>
      </w:r>
      <w:r w:rsidRPr="009B34AC">
        <w:rPr>
          <w:rFonts w:asciiTheme="minorHAnsi" w:hAnsiTheme="minorHAnsi" w:cstheme="minorHAnsi"/>
        </w:rPr>
        <w:t>nformačním systému programového financování</w:t>
      </w:r>
      <w:r>
        <w:rPr>
          <w:rFonts w:asciiTheme="minorHAnsi" w:hAnsiTheme="minorHAnsi" w:cstheme="minorHAnsi"/>
        </w:rPr>
        <w:t xml:space="preserve"> spravovaném Ministerstvem financí.</w:t>
      </w:r>
    </w:p>
  </w:footnote>
  <w:footnote w:id="3">
    <w:p w14:paraId="3E7DEE6A" w14:textId="77777777" w:rsidR="00990E06" w:rsidRPr="00E31D9E" w:rsidRDefault="00990E06" w:rsidP="00E31D9E">
      <w:pPr>
        <w:pStyle w:val="Textpoznpodarou"/>
        <w:ind w:left="284" w:hanging="284"/>
        <w:rPr>
          <w:rFonts w:asciiTheme="minorHAnsi" w:hAnsiTheme="minorHAnsi" w:cstheme="minorHAnsi"/>
        </w:rPr>
      </w:pPr>
      <w:r w:rsidRPr="00E31D9E">
        <w:rPr>
          <w:rStyle w:val="Znakapoznpodarou"/>
          <w:rFonts w:asciiTheme="minorHAnsi" w:hAnsiTheme="minorHAnsi" w:cstheme="minorHAnsi"/>
        </w:rPr>
        <w:footnoteRef/>
      </w:r>
      <w:r w:rsidRPr="00E31D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104/2000 Sb., o Státním fondu dopravní infrastruktury.  </w:t>
      </w:r>
    </w:p>
  </w:footnote>
  <w:footnote w:id="4">
    <w:p w14:paraId="0030362C" w14:textId="77777777" w:rsidR="00990E06" w:rsidRPr="00E31D9E" w:rsidRDefault="00990E06" w:rsidP="00E70C8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31D9E">
        <w:rPr>
          <w:rStyle w:val="Znakapoznpodarou"/>
          <w:rFonts w:asciiTheme="minorHAnsi" w:hAnsiTheme="minorHAnsi" w:cstheme="minorHAnsi"/>
        </w:rPr>
        <w:footnoteRef/>
      </w:r>
      <w:r w:rsidRPr="00E31D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77/2002 Sb., </w:t>
      </w:r>
      <w:r w:rsidRPr="00E70C8D">
        <w:rPr>
          <w:rFonts w:asciiTheme="minorHAnsi" w:hAnsiTheme="minorHAnsi" w:cstheme="minorHAnsi"/>
        </w:rPr>
        <w:t>o akciové společnosti České dráhy, státní organizaci Spr</w:t>
      </w:r>
      <w:r>
        <w:rPr>
          <w:rFonts w:asciiTheme="minorHAnsi" w:hAnsiTheme="minorHAnsi" w:cstheme="minorHAnsi"/>
        </w:rPr>
        <w:t>áva železniční dopravní cesty a </w:t>
      </w:r>
      <w:r w:rsidRPr="00E70C8D">
        <w:rPr>
          <w:rFonts w:asciiTheme="minorHAnsi" w:hAnsiTheme="minorHAnsi" w:cstheme="minorHAnsi"/>
        </w:rPr>
        <w:t>o změně zákona č. 266/1994 Sb., o dráhách, ve znění pozdějších předp</w:t>
      </w:r>
      <w:r>
        <w:rPr>
          <w:rFonts w:asciiTheme="minorHAnsi" w:hAnsiTheme="minorHAnsi" w:cstheme="minorHAnsi"/>
        </w:rPr>
        <w:t>isů, a zákona č. 77/1997 Sb., o </w:t>
      </w:r>
      <w:r w:rsidRPr="00E70C8D">
        <w:rPr>
          <w:rFonts w:asciiTheme="minorHAnsi" w:hAnsiTheme="minorHAnsi" w:cstheme="minorHAnsi"/>
        </w:rPr>
        <w:t>státním podniku, ve znění pozdějších předpisů</w:t>
      </w:r>
      <w:r>
        <w:rPr>
          <w:rFonts w:asciiTheme="minorHAnsi" w:hAnsiTheme="minorHAnsi" w:cstheme="minorHAnsi"/>
        </w:rPr>
        <w:t>.</w:t>
      </w:r>
    </w:p>
  </w:footnote>
  <w:footnote w:id="5">
    <w:p w14:paraId="549AEB68" w14:textId="77777777" w:rsidR="00990E06" w:rsidRPr="001A2ACA" w:rsidRDefault="00990E06" w:rsidP="00F5471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A2ACA">
        <w:rPr>
          <w:rStyle w:val="Znakapoznpodarou"/>
          <w:rFonts w:asciiTheme="minorHAnsi" w:hAnsiTheme="minorHAnsi" w:cstheme="minorHAnsi"/>
        </w:rPr>
        <w:footnoteRef/>
      </w:r>
      <w:r w:rsidRPr="001A2A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Transevropská dopravní síť TEN-T je síť silničních a železničních koridorů, mezinárodních letišť a vodních cest schválená Evropským parlamentem v roce 1993. </w:t>
      </w:r>
    </w:p>
  </w:footnote>
  <w:footnote w:id="6">
    <w:p w14:paraId="5645E22D" w14:textId="77777777" w:rsidR="00990E06" w:rsidRPr="00607FE2" w:rsidRDefault="00990E06" w:rsidP="00C667A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07FE2">
        <w:rPr>
          <w:rStyle w:val="Znakapoznpodarou"/>
          <w:rFonts w:asciiTheme="minorHAnsi" w:hAnsiTheme="minorHAnsi" w:cstheme="minorHAnsi"/>
        </w:rPr>
        <w:footnoteRef/>
      </w:r>
      <w:r w:rsidRPr="00607F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Celostátní dráha (trať) slouží mezinárodní a celostátní veřejné železniční dopravě (§ 3 odst. 1 zákona č. 266/1994 Sb</w:t>
      </w:r>
      <w:r w:rsidRPr="000178DD">
        <w:rPr>
          <w:rFonts w:asciiTheme="minorHAnsi" w:hAnsiTheme="minorHAnsi" w:cstheme="minorHAnsi"/>
        </w:rPr>
        <w:t xml:space="preserve">., </w:t>
      </w:r>
      <w:r w:rsidRPr="00BC133D">
        <w:rPr>
          <w:rFonts w:asciiTheme="minorHAnsi" w:hAnsiTheme="minorHAnsi" w:cstheme="minorHAnsi"/>
        </w:rPr>
        <w:t>o dráhách</w:t>
      </w:r>
      <w:r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ab/>
      </w:r>
    </w:p>
  </w:footnote>
  <w:footnote w:id="7">
    <w:p w14:paraId="5202C811" w14:textId="2562C99A" w:rsidR="00990E06" w:rsidRPr="001F1656" w:rsidRDefault="00990E06" w:rsidP="002556B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F541C">
        <w:rPr>
          <w:rStyle w:val="Znakapoznpodarou"/>
          <w:rFonts w:asciiTheme="minorHAnsi" w:hAnsiTheme="minorHAnsi" w:cstheme="minorHAnsi"/>
        </w:rPr>
        <w:footnoteRef/>
      </w:r>
      <w:r w:rsidRPr="006F54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Prostředky poskytované z OPD v rámci prioritní osy 1 </w:t>
      </w:r>
      <w:r>
        <w:rPr>
          <w:rFonts w:asciiTheme="minorHAnsi" w:hAnsiTheme="minorHAnsi" w:cstheme="minorHAnsi"/>
          <w:i/>
        </w:rPr>
        <w:t>Modernizace železniční sítě TEN-T</w:t>
      </w:r>
      <w:r>
        <w:rPr>
          <w:rFonts w:asciiTheme="minorHAnsi" w:hAnsiTheme="minorHAnsi" w:cstheme="minorHAnsi"/>
        </w:rPr>
        <w:t xml:space="preserve"> a její oblasti podpory 1.2 </w:t>
      </w:r>
      <w:r>
        <w:rPr>
          <w:rFonts w:asciiTheme="minorHAnsi" w:hAnsiTheme="minorHAnsi" w:cstheme="minorHAnsi"/>
          <w:i/>
        </w:rPr>
        <w:t>Zajištění interoperability na stávajících železničních tratích, zajištění souladu s TSI a rozvoj telematických systémů</w:t>
      </w:r>
      <w:r>
        <w:rPr>
          <w:rFonts w:asciiTheme="minorHAnsi" w:hAnsiTheme="minorHAnsi" w:cstheme="minorHAnsi"/>
        </w:rPr>
        <w:t>. Poznámka: TSI = technické specifikace pro interoperabilitu.</w:t>
      </w:r>
    </w:p>
  </w:footnote>
  <w:footnote w:id="8">
    <w:p w14:paraId="4FC20758" w14:textId="77777777" w:rsidR="00990E06" w:rsidRPr="008E70FB" w:rsidRDefault="00990E06" w:rsidP="00E359F0">
      <w:pPr>
        <w:pStyle w:val="Textpoznpodarou"/>
        <w:ind w:left="284" w:hanging="284"/>
        <w:rPr>
          <w:rFonts w:asciiTheme="minorHAnsi" w:hAnsiTheme="minorHAnsi" w:cstheme="minorHAnsi"/>
        </w:rPr>
      </w:pPr>
      <w:r w:rsidRPr="008E70FB">
        <w:rPr>
          <w:rStyle w:val="Znakapoznpodarou"/>
          <w:rFonts w:asciiTheme="minorHAnsi" w:hAnsiTheme="minorHAnsi" w:cstheme="minorHAnsi"/>
        </w:rPr>
        <w:footnoteRef/>
      </w:r>
      <w:r w:rsidRPr="008E70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137/2006 Sb., o veřejných zakázkách.</w:t>
      </w:r>
    </w:p>
  </w:footnote>
  <w:footnote w:id="9">
    <w:p w14:paraId="61A0ACA2" w14:textId="77777777" w:rsidR="00990E06" w:rsidRPr="00A1205C" w:rsidRDefault="00990E06" w:rsidP="00CC123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1205C">
        <w:rPr>
          <w:rStyle w:val="Znakapoznpodarou"/>
          <w:rFonts w:asciiTheme="minorHAnsi" w:hAnsiTheme="minorHAnsi" w:cstheme="minorHAnsi"/>
        </w:rPr>
        <w:footnoteRef/>
      </w:r>
      <w:r w:rsidRPr="00A12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Modernizace III. a IV. železničního koridoru měla být dokončena do roku 2016, její dokončení se však o několik let posunulo. </w:t>
      </w:r>
    </w:p>
  </w:footnote>
  <w:footnote w:id="10">
    <w:p w14:paraId="6C0BB1BE" w14:textId="2211CA1C" w:rsidR="00990E06" w:rsidRPr="00546687" w:rsidRDefault="00990E06" w:rsidP="009E539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46687">
        <w:rPr>
          <w:rStyle w:val="Znakapoznpodarou"/>
          <w:rFonts w:asciiTheme="minorHAnsi" w:hAnsiTheme="minorHAnsi" w:cstheme="minorHAnsi"/>
        </w:rPr>
        <w:footnoteRef/>
      </w:r>
      <w:r w:rsidRPr="005466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Technické specifikace jednotlivých subsystémů ERTMS, přijímané na základě směrnice 2008/57/ES, </w:t>
      </w:r>
      <w:r w:rsidRPr="00BC133D">
        <w:rPr>
          <w:rFonts w:asciiTheme="minorHAnsi" w:hAnsiTheme="minorHAnsi" w:cstheme="minorHAnsi"/>
        </w:rPr>
        <w:t>o interoperabilitě železničního systému ve Společenství</w:t>
      </w:r>
      <w:r w:rsidRPr="00990E06">
        <w:rPr>
          <w:rFonts w:asciiTheme="minorHAnsi" w:hAnsiTheme="minorHAnsi" w:cstheme="minorHAnsi"/>
        </w:rPr>
        <w:t>.</w:t>
      </w:r>
    </w:p>
  </w:footnote>
  <w:footnote w:id="11">
    <w:p w14:paraId="17AEBFA3" w14:textId="77777777" w:rsidR="00990E06" w:rsidRPr="0085299B" w:rsidRDefault="00990E06" w:rsidP="0085299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299B">
        <w:rPr>
          <w:rStyle w:val="Znakapoznpodarou"/>
          <w:rFonts w:asciiTheme="minorHAnsi" w:hAnsiTheme="minorHAnsi" w:cstheme="minorHAnsi"/>
        </w:rPr>
        <w:footnoteRef/>
      </w:r>
      <w:r w:rsidRPr="00852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§ 4 zákona č. 199/1994 Sb., </w:t>
      </w:r>
      <w:r w:rsidRPr="00837567">
        <w:rPr>
          <w:rFonts w:asciiTheme="minorHAnsi" w:hAnsiTheme="minorHAnsi" w:cstheme="minorHAnsi"/>
        </w:rPr>
        <w:t>o zadávání veřejných zakázek</w:t>
      </w:r>
      <w:r>
        <w:rPr>
          <w:rFonts w:asciiTheme="minorHAnsi" w:hAnsiTheme="minorHAnsi" w:cstheme="minorHAnsi"/>
        </w:rPr>
        <w:t>.</w:t>
      </w:r>
    </w:p>
  </w:footnote>
  <w:footnote w:id="12">
    <w:p w14:paraId="25FA7C33" w14:textId="77777777" w:rsidR="00990E06" w:rsidRPr="00A45766" w:rsidRDefault="00990E06" w:rsidP="00A4576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ab/>
        <w:t xml:space="preserve">Podle SŽDC byl materiál zpracován jako podklad pro veřejnou diskuzi nad tématem přirozených monopolů výrobců jednotlivých součástí dráhy. Materiál projednalo v dubnu 2015 i MD.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108"/>
    <w:rsid w:val="00001780"/>
    <w:rsid w:val="00001B91"/>
    <w:rsid w:val="00002073"/>
    <w:rsid w:val="0000236D"/>
    <w:rsid w:val="00002D18"/>
    <w:rsid w:val="0000330E"/>
    <w:rsid w:val="000033DB"/>
    <w:rsid w:val="00003D20"/>
    <w:rsid w:val="00003FF9"/>
    <w:rsid w:val="000044CF"/>
    <w:rsid w:val="00004DB0"/>
    <w:rsid w:val="00004E73"/>
    <w:rsid w:val="00005220"/>
    <w:rsid w:val="00005534"/>
    <w:rsid w:val="0000580F"/>
    <w:rsid w:val="00005C3E"/>
    <w:rsid w:val="00005C47"/>
    <w:rsid w:val="00005C6C"/>
    <w:rsid w:val="0000647D"/>
    <w:rsid w:val="000066B9"/>
    <w:rsid w:val="000067C5"/>
    <w:rsid w:val="00006886"/>
    <w:rsid w:val="00006A7E"/>
    <w:rsid w:val="00006B02"/>
    <w:rsid w:val="00007773"/>
    <w:rsid w:val="000104BD"/>
    <w:rsid w:val="000110EA"/>
    <w:rsid w:val="0001113E"/>
    <w:rsid w:val="000112F9"/>
    <w:rsid w:val="000119C8"/>
    <w:rsid w:val="00011A87"/>
    <w:rsid w:val="00011DD6"/>
    <w:rsid w:val="00011EF7"/>
    <w:rsid w:val="00012199"/>
    <w:rsid w:val="00012566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CDE"/>
    <w:rsid w:val="00015D30"/>
    <w:rsid w:val="00015F28"/>
    <w:rsid w:val="000163B7"/>
    <w:rsid w:val="00016B25"/>
    <w:rsid w:val="00016E3F"/>
    <w:rsid w:val="000172AE"/>
    <w:rsid w:val="000173E0"/>
    <w:rsid w:val="000178DD"/>
    <w:rsid w:val="00017EC7"/>
    <w:rsid w:val="00017F46"/>
    <w:rsid w:val="00020815"/>
    <w:rsid w:val="00020834"/>
    <w:rsid w:val="00020A05"/>
    <w:rsid w:val="00020DE5"/>
    <w:rsid w:val="00021026"/>
    <w:rsid w:val="0002161C"/>
    <w:rsid w:val="000218CA"/>
    <w:rsid w:val="000225B8"/>
    <w:rsid w:val="00022D5C"/>
    <w:rsid w:val="00023D6D"/>
    <w:rsid w:val="00023EA1"/>
    <w:rsid w:val="000247AF"/>
    <w:rsid w:val="00024A45"/>
    <w:rsid w:val="00024E81"/>
    <w:rsid w:val="00024EFB"/>
    <w:rsid w:val="000254CB"/>
    <w:rsid w:val="0002593C"/>
    <w:rsid w:val="00025A70"/>
    <w:rsid w:val="00025AEC"/>
    <w:rsid w:val="00025DAA"/>
    <w:rsid w:val="00025E01"/>
    <w:rsid w:val="00025F80"/>
    <w:rsid w:val="00026545"/>
    <w:rsid w:val="00026AFA"/>
    <w:rsid w:val="00026D1F"/>
    <w:rsid w:val="00027D3C"/>
    <w:rsid w:val="00030111"/>
    <w:rsid w:val="00030772"/>
    <w:rsid w:val="000307C5"/>
    <w:rsid w:val="0003083B"/>
    <w:rsid w:val="0003087F"/>
    <w:rsid w:val="000308A8"/>
    <w:rsid w:val="00030979"/>
    <w:rsid w:val="00030DD7"/>
    <w:rsid w:val="0003111A"/>
    <w:rsid w:val="00031148"/>
    <w:rsid w:val="00031292"/>
    <w:rsid w:val="000314CC"/>
    <w:rsid w:val="00031A57"/>
    <w:rsid w:val="00031C8A"/>
    <w:rsid w:val="00031D26"/>
    <w:rsid w:val="000321AC"/>
    <w:rsid w:val="00032482"/>
    <w:rsid w:val="000326DA"/>
    <w:rsid w:val="000328E1"/>
    <w:rsid w:val="00033741"/>
    <w:rsid w:val="000342ED"/>
    <w:rsid w:val="00034393"/>
    <w:rsid w:val="000343CF"/>
    <w:rsid w:val="000343E1"/>
    <w:rsid w:val="0003442C"/>
    <w:rsid w:val="00034844"/>
    <w:rsid w:val="000352B0"/>
    <w:rsid w:val="00035370"/>
    <w:rsid w:val="000357D3"/>
    <w:rsid w:val="0003615C"/>
    <w:rsid w:val="000365D7"/>
    <w:rsid w:val="00037363"/>
    <w:rsid w:val="000406B5"/>
    <w:rsid w:val="000407CE"/>
    <w:rsid w:val="000408DD"/>
    <w:rsid w:val="00040B5C"/>
    <w:rsid w:val="00040D6D"/>
    <w:rsid w:val="00041076"/>
    <w:rsid w:val="00041555"/>
    <w:rsid w:val="0004170C"/>
    <w:rsid w:val="00041909"/>
    <w:rsid w:val="00041943"/>
    <w:rsid w:val="000419A7"/>
    <w:rsid w:val="00041D51"/>
    <w:rsid w:val="00041F40"/>
    <w:rsid w:val="00041F64"/>
    <w:rsid w:val="0004210A"/>
    <w:rsid w:val="0004223E"/>
    <w:rsid w:val="000423CF"/>
    <w:rsid w:val="00042522"/>
    <w:rsid w:val="00042632"/>
    <w:rsid w:val="00042916"/>
    <w:rsid w:val="00042D81"/>
    <w:rsid w:val="00042F15"/>
    <w:rsid w:val="00043235"/>
    <w:rsid w:val="00043439"/>
    <w:rsid w:val="000437B0"/>
    <w:rsid w:val="00043891"/>
    <w:rsid w:val="00043A4A"/>
    <w:rsid w:val="00043B34"/>
    <w:rsid w:val="00043B6B"/>
    <w:rsid w:val="00043BB7"/>
    <w:rsid w:val="0004461C"/>
    <w:rsid w:val="00044938"/>
    <w:rsid w:val="000459C2"/>
    <w:rsid w:val="00045E0B"/>
    <w:rsid w:val="00045E1B"/>
    <w:rsid w:val="000465B1"/>
    <w:rsid w:val="00046CD6"/>
    <w:rsid w:val="00050AC7"/>
    <w:rsid w:val="00050E1F"/>
    <w:rsid w:val="000512EB"/>
    <w:rsid w:val="00051528"/>
    <w:rsid w:val="00051606"/>
    <w:rsid w:val="00051DC1"/>
    <w:rsid w:val="00051EBF"/>
    <w:rsid w:val="00052837"/>
    <w:rsid w:val="00052E92"/>
    <w:rsid w:val="00052EAF"/>
    <w:rsid w:val="00052F4A"/>
    <w:rsid w:val="000530F1"/>
    <w:rsid w:val="000532AB"/>
    <w:rsid w:val="0005412E"/>
    <w:rsid w:val="00054517"/>
    <w:rsid w:val="00054696"/>
    <w:rsid w:val="0005491B"/>
    <w:rsid w:val="000549C6"/>
    <w:rsid w:val="00054BBC"/>
    <w:rsid w:val="00054F7C"/>
    <w:rsid w:val="000550B4"/>
    <w:rsid w:val="000558EC"/>
    <w:rsid w:val="000559BB"/>
    <w:rsid w:val="00055A17"/>
    <w:rsid w:val="00055DDA"/>
    <w:rsid w:val="000564BE"/>
    <w:rsid w:val="000569A4"/>
    <w:rsid w:val="00056F50"/>
    <w:rsid w:val="00056F78"/>
    <w:rsid w:val="00057193"/>
    <w:rsid w:val="00057577"/>
    <w:rsid w:val="00057A70"/>
    <w:rsid w:val="00057CBE"/>
    <w:rsid w:val="00057F2F"/>
    <w:rsid w:val="00060C32"/>
    <w:rsid w:val="000613C2"/>
    <w:rsid w:val="00061429"/>
    <w:rsid w:val="000621C9"/>
    <w:rsid w:val="0006260B"/>
    <w:rsid w:val="000636C5"/>
    <w:rsid w:val="00064144"/>
    <w:rsid w:val="000641DB"/>
    <w:rsid w:val="000642CE"/>
    <w:rsid w:val="00064524"/>
    <w:rsid w:val="0006454E"/>
    <w:rsid w:val="000647BD"/>
    <w:rsid w:val="00064DEF"/>
    <w:rsid w:val="00064F00"/>
    <w:rsid w:val="0006560A"/>
    <w:rsid w:val="000656FD"/>
    <w:rsid w:val="000665F6"/>
    <w:rsid w:val="00066699"/>
    <w:rsid w:val="0006671D"/>
    <w:rsid w:val="00066725"/>
    <w:rsid w:val="000667CD"/>
    <w:rsid w:val="00066D9F"/>
    <w:rsid w:val="00067667"/>
    <w:rsid w:val="00070000"/>
    <w:rsid w:val="00070337"/>
    <w:rsid w:val="00070408"/>
    <w:rsid w:val="000705F6"/>
    <w:rsid w:val="0007064B"/>
    <w:rsid w:val="000706B4"/>
    <w:rsid w:val="000710D5"/>
    <w:rsid w:val="00071186"/>
    <w:rsid w:val="0007125D"/>
    <w:rsid w:val="00071622"/>
    <w:rsid w:val="00071B68"/>
    <w:rsid w:val="00071FA4"/>
    <w:rsid w:val="00072445"/>
    <w:rsid w:val="0007282F"/>
    <w:rsid w:val="00072D5A"/>
    <w:rsid w:val="00072D6C"/>
    <w:rsid w:val="000732F3"/>
    <w:rsid w:val="000734E6"/>
    <w:rsid w:val="000739A3"/>
    <w:rsid w:val="00073A77"/>
    <w:rsid w:val="0007421C"/>
    <w:rsid w:val="00074954"/>
    <w:rsid w:val="00074A01"/>
    <w:rsid w:val="00074C39"/>
    <w:rsid w:val="00075B41"/>
    <w:rsid w:val="00075BBD"/>
    <w:rsid w:val="00075C06"/>
    <w:rsid w:val="0007639E"/>
    <w:rsid w:val="00076806"/>
    <w:rsid w:val="00077153"/>
    <w:rsid w:val="00077196"/>
    <w:rsid w:val="00077727"/>
    <w:rsid w:val="0008002A"/>
    <w:rsid w:val="000801DB"/>
    <w:rsid w:val="00080987"/>
    <w:rsid w:val="00080C12"/>
    <w:rsid w:val="00080C1A"/>
    <w:rsid w:val="00080C67"/>
    <w:rsid w:val="0008110E"/>
    <w:rsid w:val="00081221"/>
    <w:rsid w:val="00081248"/>
    <w:rsid w:val="000813FB"/>
    <w:rsid w:val="00081F8E"/>
    <w:rsid w:val="00082161"/>
    <w:rsid w:val="00082640"/>
    <w:rsid w:val="0008264D"/>
    <w:rsid w:val="000828E4"/>
    <w:rsid w:val="00082FB7"/>
    <w:rsid w:val="0008366B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903FF"/>
    <w:rsid w:val="0009092D"/>
    <w:rsid w:val="00090E53"/>
    <w:rsid w:val="00091261"/>
    <w:rsid w:val="000913CB"/>
    <w:rsid w:val="00091459"/>
    <w:rsid w:val="00091855"/>
    <w:rsid w:val="000919D5"/>
    <w:rsid w:val="000919E2"/>
    <w:rsid w:val="0009254B"/>
    <w:rsid w:val="000927F6"/>
    <w:rsid w:val="0009286D"/>
    <w:rsid w:val="000928BB"/>
    <w:rsid w:val="000928EE"/>
    <w:rsid w:val="00092C3E"/>
    <w:rsid w:val="000932A7"/>
    <w:rsid w:val="0009336C"/>
    <w:rsid w:val="0009387E"/>
    <w:rsid w:val="00093D06"/>
    <w:rsid w:val="00093E2F"/>
    <w:rsid w:val="00094A2D"/>
    <w:rsid w:val="00095329"/>
    <w:rsid w:val="00095721"/>
    <w:rsid w:val="00095904"/>
    <w:rsid w:val="0009635C"/>
    <w:rsid w:val="000963DA"/>
    <w:rsid w:val="00096E1C"/>
    <w:rsid w:val="00096F81"/>
    <w:rsid w:val="0009709F"/>
    <w:rsid w:val="000979E8"/>
    <w:rsid w:val="000A0513"/>
    <w:rsid w:val="000A0A28"/>
    <w:rsid w:val="000A0E63"/>
    <w:rsid w:val="000A152F"/>
    <w:rsid w:val="000A15CA"/>
    <w:rsid w:val="000A18C0"/>
    <w:rsid w:val="000A1AEB"/>
    <w:rsid w:val="000A247E"/>
    <w:rsid w:val="000A2538"/>
    <w:rsid w:val="000A3C3B"/>
    <w:rsid w:val="000A41A3"/>
    <w:rsid w:val="000A4464"/>
    <w:rsid w:val="000A446F"/>
    <w:rsid w:val="000A46D3"/>
    <w:rsid w:val="000A4816"/>
    <w:rsid w:val="000A49EC"/>
    <w:rsid w:val="000A4D03"/>
    <w:rsid w:val="000A50ED"/>
    <w:rsid w:val="000A53CC"/>
    <w:rsid w:val="000A58F6"/>
    <w:rsid w:val="000A5A29"/>
    <w:rsid w:val="000A637B"/>
    <w:rsid w:val="000A6502"/>
    <w:rsid w:val="000A6B16"/>
    <w:rsid w:val="000A7392"/>
    <w:rsid w:val="000B02A7"/>
    <w:rsid w:val="000B04BE"/>
    <w:rsid w:val="000B114F"/>
    <w:rsid w:val="000B12F1"/>
    <w:rsid w:val="000B1348"/>
    <w:rsid w:val="000B1C04"/>
    <w:rsid w:val="000B1D78"/>
    <w:rsid w:val="000B2585"/>
    <w:rsid w:val="000B25C3"/>
    <w:rsid w:val="000B2734"/>
    <w:rsid w:val="000B3105"/>
    <w:rsid w:val="000B3145"/>
    <w:rsid w:val="000B33AD"/>
    <w:rsid w:val="000B3978"/>
    <w:rsid w:val="000B3B08"/>
    <w:rsid w:val="000B3B70"/>
    <w:rsid w:val="000B3B74"/>
    <w:rsid w:val="000B5865"/>
    <w:rsid w:val="000B5955"/>
    <w:rsid w:val="000B5FE2"/>
    <w:rsid w:val="000B710A"/>
    <w:rsid w:val="000B7411"/>
    <w:rsid w:val="000B75F0"/>
    <w:rsid w:val="000C1234"/>
    <w:rsid w:val="000C1C55"/>
    <w:rsid w:val="000C1DFD"/>
    <w:rsid w:val="000C2190"/>
    <w:rsid w:val="000C2674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515"/>
    <w:rsid w:val="000C754C"/>
    <w:rsid w:val="000C7BDF"/>
    <w:rsid w:val="000D0088"/>
    <w:rsid w:val="000D0108"/>
    <w:rsid w:val="000D0135"/>
    <w:rsid w:val="000D01D6"/>
    <w:rsid w:val="000D05D2"/>
    <w:rsid w:val="000D05D4"/>
    <w:rsid w:val="000D0ED6"/>
    <w:rsid w:val="000D1685"/>
    <w:rsid w:val="000D17BB"/>
    <w:rsid w:val="000D18A3"/>
    <w:rsid w:val="000D18F3"/>
    <w:rsid w:val="000D1CB4"/>
    <w:rsid w:val="000D1CE6"/>
    <w:rsid w:val="000D202F"/>
    <w:rsid w:val="000D2204"/>
    <w:rsid w:val="000D225C"/>
    <w:rsid w:val="000D225E"/>
    <w:rsid w:val="000D350B"/>
    <w:rsid w:val="000D39AF"/>
    <w:rsid w:val="000D42D0"/>
    <w:rsid w:val="000D456D"/>
    <w:rsid w:val="000D4BA8"/>
    <w:rsid w:val="000D4F7E"/>
    <w:rsid w:val="000D58DE"/>
    <w:rsid w:val="000D62D0"/>
    <w:rsid w:val="000D6416"/>
    <w:rsid w:val="000D685B"/>
    <w:rsid w:val="000D6A32"/>
    <w:rsid w:val="000D6EB0"/>
    <w:rsid w:val="000D6EB6"/>
    <w:rsid w:val="000D702C"/>
    <w:rsid w:val="000D71FE"/>
    <w:rsid w:val="000D7D68"/>
    <w:rsid w:val="000E05EA"/>
    <w:rsid w:val="000E05F7"/>
    <w:rsid w:val="000E090E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4863"/>
    <w:rsid w:val="000E5022"/>
    <w:rsid w:val="000E5071"/>
    <w:rsid w:val="000E52BD"/>
    <w:rsid w:val="000E53AF"/>
    <w:rsid w:val="000E5476"/>
    <w:rsid w:val="000E5629"/>
    <w:rsid w:val="000E5967"/>
    <w:rsid w:val="000E62B1"/>
    <w:rsid w:val="000E650F"/>
    <w:rsid w:val="000E661B"/>
    <w:rsid w:val="000E7CFC"/>
    <w:rsid w:val="000F0258"/>
    <w:rsid w:val="000F0864"/>
    <w:rsid w:val="000F1FF6"/>
    <w:rsid w:val="000F272E"/>
    <w:rsid w:val="000F2C82"/>
    <w:rsid w:val="000F3045"/>
    <w:rsid w:val="000F31D0"/>
    <w:rsid w:val="000F33B8"/>
    <w:rsid w:val="000F3776"/>
    <w:rsid w:val="000F37A0"/>
    <w:rsid w:val="000F3957"/>
    <w:rsid w:val="000F39A5"/>
    <w:rsid w:val="000F4618"/>
    <w:rsid w:val="000F4B8C"/>
    <w:rsid w:val="000F4E31"/>
    <w:rsid w:val="000F5A04"/>
    <w:rsid w:val="000F5FE2"/>
    <w:rsid w:val="000F5FF1"/>
    <w:rsid w:val="000F6159"/>
    <w:rsid w:val="000F659A"/>
    <w:rsid w:val="000F6E30"/>
    <w:rsid w:val="000F6F2F"/>
    <w:rsid w:val="000F729A"/>
    <w:rsid w:val="000F7CC7"/>
    <w:rsid w:val="001002B8"/>
    <w:rsid w:val="0010034C"/>
    <w:rsid w:val="00100667"/>
    <w:rsid w:val="0010159A"/>
    <w:rsid w:val="001019FC"/>
    <w:rsid w:val="00102082"/>
    <w:rsid w:val="001021F7"/>
    <w:rsid w:val="0010231F"/>
    <w:rsid w:val="00102634"/>
    <w:rsid w:val="001027B4"/>
    <w:rsid w:val="001028E3"/>
    <w:rsid w:val="0010304D"/>
    <w:rsid w:val="0010376B"/>
    <w:rsid w:val="001037C9"/>
    <w:rsid w:val="00103A3A"/>
    <w:rsid w:val="00103CB3"/>
    <w:rsid w:val="00104BDC"/>
    <w:rsid w:val="00105450"/>
    <w:rsid w:val="00105AD0"/>
    <w:rsid w:val="00105D9A"/>
    <w:rsid w:val="00106174"/>
    <w:rsid w:val="00106532"/>
    <w:rsid w:val="00106613"/>
    <w:rsid w:val="00106686"/>
    <w:rsid w:val="00106833"/>
    <w:rsid w:val="0010688E"/>
    <w:rsid w:val="00106D02"/>
    <w:rsid w:val="00107A50"/>
    <w:rsid w:val="00107FBB"/>
    <w:rsid w:val="00110013"/>
    <w:rsid w:val="00110594"/>
    <w:rsid w:val="00110FFD"/>
    <w:rsid w:val="0011171A"/>
    <w:rsid w:val="00111936"/>
    <w:rsid w:val="00111B77"/>
    <w:rsid w:val="00111E71"/>
    <w:rsid w:val="001129ED"/>
    <w:rsid w:val="00112B51"/>
    <w:rsid w:val="0011317A"/>
    <w:rsid w:val="001135CA"/>
    <w:rsid w:val="0011376D"/>
    <w:rsid w:val="00113B93"/>
    <w:rsid w:val="001140CF"/>
    <w:rsid w:val="001140E8"/>
    <w:rsid w:val="00114479"/>
    <w:rsid w:val="00114696"/>
    <w:rsid w:val="0011523C"/>
    <w:rsid w:val="00115264"/>
    <w:rsid w:val="0011539D"/>
    <w:rsid w:val="0011596A"/>
    <w:rsid w:val="00115CEF"/>
    <w:rsid w:val="00115E22"/>
    <w:rsid w:val="00115E25"/>
    <w:rsid w:val="00115F90"/>
    <w:rsid w:val="0011637B"/>
    <w:rsid w:val="00116982"/>
    <w:rsid w:val="0011747A"/>
    <w:rsid w:val="00117DC9"/>
    <w:rsid w:val="00120774"/>
    <w:rsid w:val="001208DD"/>
    <w:rsid w:val="00120AA3"/>
    <w:rsid w:val="00120DB1"/>
    <w:rsid w:val="001210CC"/>
    <w:rsid w:val="0012129B"/>
    <w:rsid w:val="00121642"/>
    <w:rsid w:val="00121887"/>
    <w:rsid w:val="00121B6F"/>
    <w:rsid w:val="00122BAA"/>
    <w:rsid w:val="00122D95"/>
    <w:rsid w:val="00122F13"/>
    <w:rsid w:val="0012311E"/>
    <w:rsid w:val="0012376C"/>
    <w:rsid w:val="00123DD6"/>
    <w:rsid w:val="00124136"/>
    <w:rsid w:val="001246E1"/>
    <w:rsid w:val="00124B20"/>
    <w:rsid w:val="00124ED8"/>
    <w:rsid w:val="00124FF6"/>
    <w:rsid w:val="0012511E"/>
    <w:rsid w:val="0012563A"/>
    <w:rsid w:val="00125B7B"/>
    <w:rsid w:val="00126302"/>
    <w:rsid w:val="00126303"/>
    <w:rsid w:val="0012649A"/>
    <w:rsid w:val="001265E7"/>
    <w:rsid w:val="00126713"/>
    <w:rsid w:val="00126824"/>
    <w:rsid w:val="00126AA0"/>
    <w:rsid w:val="00127E65"/>
    <w:rsid w:val="001302F2"/>
    <w:rsid w:val="001305B4"/>
    <w:rsid w:val="0013088F"/>
    <w:rsid w:val="001325AD"/>
    <w:rsid w:val="00132A7F"/>
    <w:rsid w:val="00133019"/>
    <w:rsid w:val="001332BC"/>
    <w:rsid w:val="0013397D"/>
    <w:rsid w:val="0013437C"/>
    <w:rsid w:val="00134ACC"/>
    <w:rsid w:val="00134C4E"/>
    <w:rsid w:val="001355F1"/>
    <w:rsid w:val="0013587A"/>
    <w:rsid w:val="00135D90"/>
    <w:rsid w:val="00135E06"/>
    <w:rsid w:val="00135E7C"/>
    <w:rsid w:val="001360A2"/>
    <w:rsid w:val="001360BF"/>
    <w:rsid w:val="001368E7"/>
    <w:rsid w:val="00136ACC"/>
    <w:rsid w:val="00137178"/>
    <w:rsid w:val="0013720C"/>
    <w:rsid w:val="00137D95"/>
    <w:rsid w:val="0014012D"/>
    <w:rsid w:val="001406F1"/>
    <w:rsid w:val="00140B7F"/>
    <w:rsid w:val="00140D10"/>
    <w:rsid w:val="0014105F"/>
    <w:rsid w:val="0014132F"/>
    <w:rsid w:val="00141355"/>
    <w:rsid w:val="00141494"/>
    <w:rsid w:val="001415FD"/>
    <w:rsid w:val="0014163E"/>
    <w:rsid w:val="001418C0"/>
    <w:rsid w:val="00141A20"/>
    <w:rsid w:val="00141C97"/>
    <w:rsid w:val="00141FA2"/>
    <w:rsid w:val="00141FDE"/>
    <w:rsid w:val="00142073"/>
    <w:rsid w:val="001422A6"/>
    <w:rsid w:val="001422DF"/>
    <w:rsid w:val="001425AD"/>
    <w:rsid w:val="00142A6C"/>
    <w:rsid w:val="00142B1D"/>
    <w:rsid w:val="00143392"/>
    <w:rsid w:val="00143779"/>
    <w:rsid w:val="00143C9D"/>
    <w:rsid w:val="0014414B"/>
    <w:rsid w:val="001442C8"/>
    <w:rsid w:val="001442ED"/>
    <w:rsid w:val="00144332"/>
    <w:rsid w:val="00144916"/>
    <w:rsid w:val="0014534E"/>
    <w:rsid w:val="0014548A"/>
    <w:rsid w:val="001456CE"/>
    <w:rsid w:val="00145861"/>
    <w:rsid w:val="00145E33"/>
    <w:rsid w:val="00145FB1"/>
    <w:rsid w:val="001462AD"/>
    <w:rsid w:val="001468BA"/>
    <w:rsid w:val="00147050"/>
    <w:rsid w:val="00147599"/>
    <w:rsid w:val="00147934"/>
    <w:rsid w:val="00147A69"/>
    <w:rsid w:val="00147AE0"/>
    <w:rsid w:val="00147EAF"/>
    <w:rsid w:val="00147EDE"/>
    <w:rsid w:val="00150511"/>
    <w:rsid w:val="001509F4"/>
    <w:rsid w:val="00151252"/>
    <w:rsid w:val="001512D3"/>
    <w:rsid w:val="00151B47"/>
    <w:rsid w:val="00151BB4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386"/>
    <w:rsid w:val="00154B2F"/>
    <w:rsid w:val="00154C1C"/>
    <w:rsid w:val="00154C42"/>
    <w:rsid w:val="001550CC"/>
    <w:rsid w:val="0015511A"/>
    <w:rsid w:val="00155CDC"/>
    <w:rsid w:val="00155DE6"/>
    <w:rsid w:val="0015631E"/>
    <w:rsid w:val="001564AB"/>
    <w:rsid w:val="00156B08"/>
    <w:rsid w:val="00156B3D"/>
    <w:rsid w:val="00156C62"/>
    <w:rsid w:val="001570D0"/>
    <w:rsid w:val="0016027D"/>
    <w:rsid w:val="00160429"/>
    <w:rsid w:val="00160905"/>
    <w:rsid w:val="00160D42"/>
    <w:rsid w:val="00160E9D"/>
    <w:rsid w:val="00160F69"/>
    <w:rsid w:val="00161507"/>
    <w:rsid w:val="001616E0"/>
    <w:rsid w:val="00161978"/>
    <w:rsid w:val="0016199E"/>
    <w:rsid w:val="00161C93"/>
    <w:rsid w:val="001625D9"/>
    <w:rsid w:val="00162715"/>
    <w:rsid w:val="00162A88"/>
    <w:rsid w:val="00162B1D"/>
    <w:rsid w:val="00162C1D"/>
    <w:rsid w:val="001631F8"/>
    <w:rsid w:val="00163354"/>
    <w:rsid w:val="00163CA4"/>
    <w:rsid w:val="001645EF"/>
    <w:rsid w:val="00164775"/>
    <w:rsid w:val="00164813"/>
    <w:rsid w:val="0016493C"/>
    <w:rsid w:val="00164D4C"/>
    <w:rsid w:val="00165D07"/>
    <w:rsid w:val="001660AF"/>
    <w:rsid w:val="001666E4"/>
    <w:rsid w:val="00166804"/>
    <w:rsid w:val="00167039"/>
    <w:rsid w:val="001671F8"/>
    <w:rsid w:val="00167879"/>
    <w:rsid w:val="001679FB"/>
    <w:rsid w:val="00167B7E"/>
    <w:rsid w:val="001702DE"/>
    <w:rsid w:val="00170BEB"/>
    <w:rsid w:val="00171086"/>
    <w:rsid w:val="0017127A"/>
    <w:rsid w:val="00171371"/>
    <w:rsid w:val="001715AC"/>
    <w:rsid w:val="0017164C"/>
    <w:rsid w:val="001718B7"/>
    <w:rsid w:val="00171A28"/>
    <w:rsid w:val="00171A41"/>
    <w:rsid w:val="00171DE2"/>
    <w:rsid w:val="0017240B"/>
    <w:rsid w:val="001725CE"/>
    <w:rsid w:val="00172804"/>
    <w:rsid w:val="001728E3"/>
    <w:rsid w:val="00172F41"/>
    <w:rsid w:val="00173420"/>
    <w:rsid w:val="0017377A"/>
    <w:rsid w:val="00173A48"/>
    <w:rsid w:val="00173BFF"/>
    <w:rsid w:val="00173EA1"/>
    <w:rsid w:val="0017418E"/>
    <w:rsid w:val="001742A7"/>
    <w:rsid w:val="00174783"/>
    <w:rsid w:val="00174F59"/>
    <w:rsid w:val="00175157"/>
    <w:rsid w:val="0017558B"/>
    <w:rsid w:val="00175C1E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B46"/>
    <w:rsid w:val="00180D4E"/>
    <w:rsid w:val="00180F3B"/>
    <w:rsid w:val="001826FC"/>
    <w:rsid w:val="00182CB3"/>
    <w:rsid w:val="00182F04"/>
    <w:rsid w:val="00183B34"/>
    <w:rsid w:val="00184724"/>
    <w:rsid w:val="00185710"/>
    <w:rsid w:val="00185E76"/>
    <w:rsid w:val="001861C4"/>
    <w:rsid w:val="001862F0"/>
    <w:rsid w:val="0018727A"/>
    <w:rsid w:val="0018767F"/>
    <w:rsid w:val="0019012B"/>
    <w:rsid w:val="001903AF"/>
    <w:rsid w:val="001908E0"/>
    <w:rsid w:val="00190D5F"/>
    <w:rsid w:val="00190F83"/>
    <w:rsid w:val="00191756"/>
    <w:rsid w:val="00191927"/>
    <w:rsid w:val="001922FC"/>
    <w:rsid w:val="00192304"/>
    <w:rsid w:val="00192BC2"/>
    <w:rsid w:val="00192FAC"/>
    <w:rsid w:val="00193436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72A"/>
    <w:rsid w:val="00195A5C"/>
    <w:rsid w:val="00195B7C"/>
    <w:rsid w:val="00196469"/>
    <w:rsid w:val="001965B5"/>
    <w:rsid w:val="0019670B"/>
    <w:rsid w:val="00196F2C"/>
    <w:rsid w:val="00197584"/>
    <w:rsid w:val="0019784E"/>
    <w:rsid w:val="001A03F3"/>
    <w:rsid w:val="001A0410"/>
    <w:rsid w:val="001A08A9"/>
    <w:rsid w:val="001A094E"/>
    <w:rsid w:val="001A0E1F"/>
    <w:rsid w:val="001A0FC2"/>
    <w:rsid w:val="001A11D8"/>
    <w:rsid w:val="001A1518"/>
    <w:rsid w:val="001A1556"/>
    <w:rsid w:val="001A15D3"/>
    <w:rsid w:val="001A1A8A"/>
    <w:rsid w:val="001A1AAC"/>
    <w:rsid w:val="001A1CBF"/>
    <w:rsid w:val="001A1EC5"/>
    <w:rsid w:val="001A1F1B"/>
    <w:rsid w:val="001A2ACA"/>
    <w:rsid w:val="001A2C49"/>
    <w:rsid w:val="001A2DD8"/>
    <w:rsid w:val="001A3388"/>
    <w:rsid w:val="001A343F"/>
    <w:rsid w:val="001A37F7"/>
    <w:rsid w:val="001A3DE3"/>
    <w:rsid w:val="001A3FD4"/>
    <w:rsid w:val="001A4061"/>
    <w:rsid w:val="001A41E7"/>
    <w:rsid w:val="001A47DB"/>
    <w:rsid w:val="001A4FFF"/>
    <w:rsid w:val="001A50E5"/>
    <w:rsid w:val="001A5493"/>
    <w:rsid w:val="001A5628"/>
    <w:rsid w:val="001A5856"/>
    <w:rsid w:val="001A5D01"/>
    <w:rsid w:val="001A5D8A"/>
    <w:rsid w:val="001A618C"/>
    <w:rsid w:val="001A6743"/>
    <w:rsid w:val="001A71B5"/>
    <w:rsid w:val="001B02B8"/>
    <w:rsid w:val="001B0CBD"/>
    <w:rsid w:val="001B0CFC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CF0"/>
    <w:rsid w:val="001B3EE5"/>
    <w:rsid w:val="001B4052"/>
    <w:rsid w:val="001B477A"/>
    <w:rsid w:val="001B5134"/>
    <w:rsid w:val="001B537D"/>
    <w:rsid w:val="001B54CD"/>
    <w:rsid w:val="001B57E8"/>
    <w:rsid w:val="001B69B3"/>
    <w:rsid w:val="001B6DAD"/>
    <w:rsid w:val="001B70D6"/>
    <w:rsid w:val="001B77F9"/>
    <w:rsid w:val="001B7FE9"/>
    <w:rsid w:val="001C14A0"/>
    <w:rsid w:val="001C196B"/>
    <w:rsid w:val="001C1BE9"/>
    <w:rsid w:val="001C2B91"/>
    <w:rsid w:val="001C2FBC"/>
    <w:rsid w:val="001C3770"/>
    <w:rsid w:val="001C422A"/>
    <w:rsid w:val="001C42DE"/>
    <w:rsid w:val="001C43C9"/>
    <w:rsid w:val="001C43FA"/>
    <w:rsid w:val="001C561C"/>
    <w:rsid w:val="001C59F7"/>
    <w:rsid w:val="001C5C0F"/>
    <w:rsid w:val="001C5D2A"/>
    <w:rsid w:val="001C5FEC"/>
    <w:rsid w:val="001C65B7"/>
    <w:rsid w:val="001C6A88"/>
    <w:rsid w:val="001C7187"/>
    <w:rsid w:val="001C78EE"/>
    <w:rsid w:val="001C7DEA"/>
    <w:rsid w:val="001D02A8"/>
    <w:rsid w:val="001D03FD"/>
    <w:rsid w:val="001D05FB"/>
    <w:rsid w:val="001D0E1A"/>
    <w:rsid w:val="001D0FC2"/>
    <w:rsid w:val="001D0FEF"/>
    <w:rsid w:val="001D16B5"/>
    <w:rsid w:val="001D2473"/>
    <w:rsid w:val="001D2E18"/>
    <w:rsid w:val="001D370A"/>
    <w:rsid w:val="001D37E1"/>
    <w:rsid w:val="001D4863"/>
    <w:rsid w:val="001D61A3"/>
    <w:rsid w:val="001D6315"/>
    <w:rsid w:val="001D727C"/>
    <w:rsid w:val="001D780D"/>
    <w:rsid w:val="001D7AE7"/>
    <w:rsid w:val="001E0A87"/>
    <w:rsid w:val="001E1BDA"/>
    <w:rsid w:val="001E2159"/>
    <w:rsid w:val="001E237D"/>
    <w:rsid w:val="001E2767"/>
    <w:rsid w:val="001E2E53"/>
    <w:rsid w:val="001E31FA"/>
    <w:rsid w:val="001E41B1"/>
    <w:rsid w:val="001E459B"/>
    <w:rsid w:val="001E4AB8"/>
    <w:rsid w:val="001E520F"/>
    <w:rsid w:val="001E5ADF"/>
    <w:rsid w:val="001E5B89"/>
    <w:rsid w:val="001E60A4"/>
    <w:rsid w:val="001E684A"/>
    <w:rsid w:val="001E6D07"/>
    <w:rsid w:val="001E71A6"/>
    <w:rsid w:val="001E71E7"/>
    <w:rsid w:val="001E7CB7"/>
    <w:rsid w:val="001F0078"/>
    <w:rsid w:val="001F028E"/>
    <w:rsid w:val="001F04A5"/>
    <w:rsid w:val="001F053C"/>
    <w:rsid w:val="001F0576"/>
    <w:rsid w:val="001F071B"/>
    <w:rsid w:val="001F0D00"/>
    <w:rsid w:val="001F14EB"/>
    <w:rsid w:val="001F1656"/>
    <w:rsid w:val="001F1CA5"/>
    <w:rsid w:val="001F28F7"/>
    <w:rsid w:val="001F32ED"/>
    <w:rsid w:val="001F4723"/>
    <w:rsid w:val="001F475F"/>
    <w:rsid w:val="001F47D9"/>
    <w:rsid w:val="001F4AA4"/>
    <w:rsid w:val="001F5098"/>
    <w:rsid w:val="001F5280"/>
    <w:rsid w:val="001F5500"/>
    <w:rsid w:val="001F57C1"/>
    <w:rsid w:val="001F60FB"/>
    <w:rsid w:val="001F6193"/>
    <w:rsid w:val="001F633D"/>
    <w:rsid w:val="001F6612"/>
    <w:rsid w:val="001F6CE7"/>
    <w:rsid w:val="001F7456"/>
    <w:rsid w:val="001F7653"/>
    <w:rsid w:val="0020023D"/>
    <w:rsid w:val="00200625"/>
    <w:rsid w:val="00200E0A"/>
    <w:rsid w:val="00201645"/>
    <w:rsid w:val="00201B0B"/>
    <w:rsid w:val="00201C5B"/>
    <w:rsid w:val="00201E5D"/>
    <w:rsid w:val="00202300"/>
    <w:rsid w:val="0020242E"/>
    <w:rsid w:val="002026C0"/>
    <w:rsid w:val="00203696"/>
    <w:rsid w:val="00203DCE"/>
    <w:rsid w:val="00203FDA"/>
    <w:rsid w:val="002041DA"/>
    <w:rsid w:val="0020444C"/>
    <w:rsid w:val="00204A5E"/>
    <w:rsid w:val="00204CEA"/>
    <w:rsid w:val="00204E7C"/>
    <w:rsid w:val="0020536C"/>
    <w:rsid w:val="002053B9"/>
    <w:rsid w:val="002055CF"/>
    <w:rsid w:val="00205A49"/>
    <w:rsid w:val="002064FA"/>
    <w:rsid w:val="00206604"/>
    <w:rsid w:val="002067AB"/>
    <w:rsid w:val="00210095"/>
    <w:rsid w:val="00210221"/>
    <w:rsid w:val="00210672"/>
    <w:rsid w:val="00210DAC"/>
    <w:rsid w:val="00210E5F"/>
    <w:rsid w:val="00210E6A"/>
    <w:rsid w:val="002112BF"/>
    <w:rsid w:val="00211AB9"/>
    <w:rsid w:val="002120C1"/>
    <w:rsid w:val="002125EB"/>
    <w:rsid w:val="00212868"/>
    <w:rsid w:val="00212AC4"/>
    <w:rsid w:val="00212B72"/>
    <w:rsid w:val="00212FBB"/>
    <w:rsid w:val="00213252"/>
    <w:rsid w:val="00213853"/>
    <w:rsid w:val="002138E6"/>
    <w:rsid w:val="0021620D"/>
    <w:rsid w:val="00216406"/>
    <w:rsid w:val="00216D6A"/>
    <w:rsid w:val="0021736D"/>
    <w:rsid w:val="00217494"/>
    <w:rsid w:val="002178C3"/>
    <w:rsid w:val="0021791F"/>
    <w:rsid w:val="002207F9"/>
    <w:rsid w:val="00220899"/>
    <w:rsid w:val="00220BE9"/>
    <w:rsid w:val="0022140D"/>
    <w:rsid w:val="00221626"/>
    <w:rsid w:val="00221CBB"/>
    <w:rsid w:val="00222072"/>
    <w:rsid w:val="00222ACB"/>
    <w:rsid w:val="002231C0"/>
    <w:rsid w:val="0022321D"/>
    <w:rsid w:val="002242AD"/>
    <w:rsid w:val="00224385"/>
    <w:rsid w:val="00225082"/>
    <w:rsid w:val="00225295"/>
    <w:rsid w:val="0022560C"/>
    <w:rsid w:val="00225A49"/>
    <w:rsid w:val="00225A51"/>
    <w:rsid w:val="00225AD3"/>
    <w:rsid w:val="00225AEE"/>
    <w:rsid w:val="00226524"/>
    <w:rsid w:val="002268E1"/>
    <w:rsid w:val="00226C3E"/>
    <w:rsid w:val="00227240"/>
    <w:rsid w:val="00227F4F"/>
    <w:rsid w:val="002305C9"/>
    <w:rsid w:val="00230AF7"/>
    <w:rsid w:val="00230D6C"/>
    <w:rsid w:val="002313A4"/>
    <w:rsid w:val="00231891"/>
    <w:rsid w:val="00231DBD"/>
    <w:rsid w:val="00233354"/>
    <w:rsid w:val="00233586"/>
    <w:rsid w:val="002337E5"/>
    <w:rsid w:val="00233807"/>
    <w:rsid w:val="00233994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374C6"/>
    <w:rsid w:val="002404C4"/>
    <w:rsid w:val="0024071F"/>
    <w:rsid w:val="00241158"/>
    <w:rsid w:val="0024159C"/>
    <w:rsid w:val="0024175C"/>
    <w:rsid w:val="00241A9E"/>
    <w:rsid w:val="00242A4C"/>
    <w:rsid w:val="00242BAD"/>
    <w:rsid w:val="00242D58"/>
    <w:rsid w:val="002432EE"/>
    <w:rsid w:val="002433C3"/>
    <w:rsid w:val="00243D37"/>
    <w:rsid w:val="00244A9F"/>
    <w:rsid w:val="00244C66"/>
    <w:rsid w:val="0024530E"/>
    <w:rsid w:val="00245685"/>
    <w:rsid w:val="0024595C"/>
    <w:rsid w:val="00245B80"/>
    <w:rsid w:val="002460FB"/>
    <w:rsid w:val="002462AA"/>
    <w:rsid w:val="0024744F"/>
    <w:rsid w:val="0025028A"/>
    <w:rsid w:val="002503D4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3B3C"/>
    <w:rsid w:val="00254047"/>
    <w:rsid w:val="002546C1"/>
    <w:rsid w:val="002546EF"/>
    <w:rsid w:val="00254CFA"/>
    <w:rsid w:val="002550F3"/>
    <w:rsid w:val="002556B4"/>
    <w:rsid w:val="00255C77"/>
    <w:rsid w:val="00255EB1"/>
    <w:rsid w:val="00256320"/>
    <w:rsid w:val="00256572"/>
    <w:rsid w:val="00256B01"/>
    <w:rsid w:val="00256C08"/>
    <w:rsid w:val="00256D3F"/>
    <w:rsid w:val="00256D63"/>
    <w:rsid w:val="00256EFA"/>
    <w:rsid w:val="00257267"/>
    <w:rsid w:val="00257504"/>
    <w:rsid w:val="002602FB"/>
    <w:rsid w:val="002606F8"/>
    <w:rsid w:val="00260848"/>
    <w:rsid w:val="002609EA"/>
    <w:rsid w:val="00260E94"/>
    <w:rsid w:val="00260F82"/>
    <w:rsid w:val="002611AB"/>
    <w:rsid w:val="0026148B"/>
    <w:rsid w:val="00261540"/>
    <w:rsid w:val="00261C74"/>
    <w:rsid w:val="002626D3"/>
    <w:rsid w:val="0026274F"/>
    <w:rsid w:val="00262AD6"/>
    <w:rsid w:val="00262B21"/>
    <w:rsid w:val="00262DF8"/>
    <w:rsid w:val="00262E38"/>
    <w:rsid w:val="00262F54"/>
    <w:rsid w:val="0026315E"/>
    <w:rsid w:val="002634F2"/>
    <w:rsid w:val="00263D39"/>
    <w:rsid w:val="00263EAF"/>
    <w:rsid w:val="00263EDA"/>
    <w:rsid w:val="00264D37"/>
    <w:rsid w:val="00264E84"/>
    <w:rsid w:val="00265587"/>
    <w:rsid w:val="00265970"/>
    <w:rsid w:val="00265BFF"/>
    <w:rsid w:val="0026610B"/>
    <w:rsid w:val="0026640D"/>
    <w:rsid w:val="00266517"/>
    <w:rsid w:val="00266632"/>
    <w:rsid w:val="00266664"/>
    <w:rsid w:val="0026712E"/>
    <w:rsid w:val="00267306"/>
    <w:rsid w:val="002675B4"/>
    <w:rsid w:val="00267B5B"/>
    <w:rsid w:val="00267DEA"/>
    <w:rsid w:val="002701B7"/>
    <w:rsid w:val="002706B5"/>
    <w:rsid w:val="00271D19"/>
    <w:rsid w:val="00272ED5"/>
    <w:rsid w:val="0027368D"/>
    <w:rsid w:val="002736CD"/>
    <w:rsid w:val="002740E9"/>
    <w:rsid w:val="0027414F"/>
    <w:rsid w:val="00274CA4"/>
    <w:rsid w:val="002752AF"/>
    <w:rsid w:val="00275A7A"/>
    <w:rsid w:val="00275C51"/>
    <w:rsid w:val="0027609D"/>
    <w:rsid w:val="002765A8"/>
    <w:rsid w:val="002768DA"/>
    <w:rsid w:val="00276F6C"/>
    <w:rsid w:val="0027715A"/>
    <w:rsid w:val="0027732A"/>
    <w:rsid w:val="00277434"/>
    <w:rsid w:val="0028011C"/>
    <w:rsid w:val="0028081D"/>
    <w:rsid w:val="00280D14"/>
    <w:rsid w:val="002813A9"/>
    <w:rsid w:val="00281932"/>
    <w:rsid w:val="00281EE4"/>
    <w:rsid w:val="0028216D"/>
    <w:rsid w:val="00282BB5"/>
    <w:rsid w:val="00283109"/>
    <w:rsid w:val="00283627"/>
    <w:rsid w:val="00283969"/>
    <w:rsid w:val="00283BE4"/>
    <w:rsid w:val="00284022"/>
    <w:rsid w:val="00284A5E"/>
    <w:rsid w:val="00284AAA"/>
    <w:rsid w:val="002854DE"/>
    <w:rsid w:val="00285FA7"/>
    <w:rsid w:val="00285FBA"/>
    <w:rsid w:val="00286116"/>
    <w:rsid w:val="00286199"/>
    <w:rsid w:val="002863D0"/>
    <w:rsid w:val="002867B7"/>
    <w:rsid w:val="00286839"/>
    <w:rsid w:val="002868A7"/>
    <w:rsid w:val="00286C01"/>
    <w:rsid w:val="00286C26"/>
    <w:rsid w:val="00287824"/>
    <w:rsid w:val="00287A57"/>
    <w:rsid w:val="00287D23"/>
    <w:rsid w:val="00290499"/>
    <w:rsid w:val="002906F9"/>
    <w:rsid w:val="00290879"/>
    <w:rsid w:val="00290996"/>
    <w:rsid w:val="00291500"/>
    <w:rsid w:val="002919A6"/>
    <w:rsid w:val="00291B5B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4D37"/>
    <w:rsid w:val="00295758"/>
    <w:rsid w:val="00295FE9"/>
    <w:rsid w:val="00296193"/>
    <w:rsid w:val="002961A0"/>
    <w:rsid w:val="00296F08"/>
    <w:rsid w:val="002970F8"/>
    <w:rsid w:val="0029752B"/>
    <w:rsid w:val="00297590"/>
    <w:rsid w:val="002975F0"/>
    <w:rsid w:val="002976D5"/>
    <w:rsid w:val="002977CA"/>
    <w:rsid w:val="002979E6"/>
    <w:rsid w:val="00297B31"/>
    <w:rsid w:val="002A028B"/>
    <w:rsid w:val="002A08E4"/>
    <w:rsid w:val="002A094F"/>
    <w:rsid w:val="002A097F"/>
    <w:rsid w:val="002A0F56"/>
    <w:rsid w:val="002A16B8"/>
    <w:rsid w:val="002A1DA1"/>
    <w:rsid w:val="002A1F47"/>
    <w:rsid w:val="002A21F9"/>
    <w:rsid w:val="002A23C8"/>
    <w:rsid w:val="002A2C78"/>
    <w:rsid w:val="002A3097"/>
    <w:rsid w:val="002A31B4"/>
    <w:rsid w:val="002A320C"/>
    <w:rsid w:val="002A3666"/>
    <w:rsid w:val="002A38AB"/>
    <w:rsid w:val="002A3B5F"/>
    <w:rsid w:val="002A3B7E"/>
    <w:rsid w:val="002A3E94"/>
    <w:rsid w:val="002A4B86"/>
    <w:rsid w:val="002A533E"/>
    <w:rsid w:val="002A546C"/>
    <w:rsid w:val="002A5E06"/>
    <w:rsid w:val="002A60F6"/>
    <w:rsid w:val="002A62ED"/>
    <w:rsid w:val="002A65F7"/>
    <w:rsid w:val="002A6744"/>
    <w:rsid w:val="002A7038"/>
    <w:rsid w:val="002A7103"/>
    <w:rsid w:val="002A730B"/>
    <w:rsid w:val="002A7C1C"/>
    <w:rsid w:val="002A7DC1"/>
    <w:rsid w:val="002B023D"/>
    <w:rsid w:val="002B0259"/>
    <w:rsid w:val="002B127B"/>
    <w:rsid w:val="002B1B19"/>
    <w:rsid w:val="002B2032"/>
    <w:rsid w:val="002B2203"/>
    <w:rsid w:val="002B2874"/>
    <w:rsid w:val="002B317B"/>
    <w:rsid w:val="002B359F"/>
    <w:rsid w:val="002B3C54"/>
    <w:rsid w:val="002B40EE"/>
    <w:rsid w:val="002B449A"/>
    <w:rsid w:val="002B452A"/>
    <w:rsid w:val="002B49C3"/>
    <w:rsid w:val="002B4B0F"/>
    <w:rsid w:val="002B5587"/>
    <w:rsid w:val="002B56D4"/>
    <w:rsid w:val="002B5A5E"/>
    <w:rsid w:val="002B5B65"/>
    <w:rsid w:val="002B5BAE"/>
    <w:rsid w:val="002B6023"/>
    <w:rsid w:val="002B6285"/>
    <w:rsid w:val="002B64F0"/>
    <w:rsid w:val="002B667A"/>
    <w:rsid w:val="002B6C70"/>
    <w:rsid w:val="002B6CC1"/>
    <w:rsid w:val="002B706F"/>
    <w:rsid w:val="002B71FA"/>
    <w:rsid w:val="002B77AD"/>
    <w:rsid w:val="002B7D05"/>
    <w:rsid w:val="002B7E9E"/>
    <w:rsid w:val="002C052C"/>
    <w:rsid w:val="002C0DC3"/>
    <w:rsid w:val="002C1910"/>
    <w:rsid w:val="002C1D96"/>
    <w:rsid w:val="002C1E06"/>
    <w:rsid w:val="002C22EE"/>
    <w:rsid w:val="002C2CFF"/>
    <w:rsid w:val="002C2D4B"/>
    <w:rsid w:val="002C321C"/>
    <w:rsid w:val="002C3A25"/>
    <w:rsid w:val="002C3E09"/>
    <w:rsid w:val="002C41B7"/>
    <w:rsid w:val="002C43D4"/>
    <w:rsid w:val="002C4CBB"/>
    <w:rsid w:val="002C50A7"/>
    <w:rsid w:val="002C5128"/>
    <w:rsid w:val="002C5723"/>
    <w:rsid w:val="002C5767"/>
    <w:rsid w:val="002C5E48"/>
    <w:rsid w:val="002C60C3"/>
    <w:rsid w:val="002C62BA"/>
    <w:rsid w:val="002C6584"/>
    <w:rsid w:val="002C69F1"/>
    <w:rsid w:val="002C6AF1"/>
    <w:rsid w:val="002C7306"/>
    <w:rsid w:val="002C7530"/>
    <w:rsid w:val="002C7563"/>
    <w:rsid w:val="002C78D2"/>
    <w:rsid w:val="002C797A"/>
    <w:rsid w:val="002C7AB8"/>
    <w:rsid w:val="002C7C29"/>
    <w:rsid w:val="002D0280"/>
    <w:rsid w:val="002D0602"/>
    <w:rsid w:val="002D07DD"/>
    <w:rsid w:val="002D08EF"/>
    <w:rsid w:val="002D0E06"/>
    <w:rsid w:val="002D0E0E"/>
    <w:rsid w:val="002D15C9"/>
    <w:rsid w:val="002D1BC7"/>
    <w:rsid w:val="002D2162"/>
    <w:rsid w:val="002D2772"/>
    <w:rsid w:val="002D36AB"/>
    <w:rsid w:val="002D36B0"/>
    <w:rsid w:val="002D3D19"/>
    <w:rsid w:val="002D3D44"/>
    <w:rsid w:val="002D5A06"/>
    <w:rsid w:val="002D5E03"/>
    <w:rsid w:val="002D6137"/>
    <w:rsid w:val="002D622B"/>
    <w:rsid w:val="002D6BB3"/>
    <w:rsid w:val="002D6C84"/>
    <w:rsid w:val="002D7863"/>
    <w:rsid w:val="002E0186"/>
    <w:rsid w:val="002E0869"/>
    <w:rsid w:val="002E0973"/>
    <w:rsid w:val="002E0A3E"/>
    <w:rsid w:val="002E106B"/>
    <w:rsid w:val="002E15B2"/>
    <w:rsid w:val="002E197A"/>
    <w:rsid w:val="002E1C5F"/>
    <w:rsid w:val="002E1FF6"/>
    <w:rsid w:val="002E2E1C"/>
    <w:rsid w:val="002E2E2F"/>
    <w:rsid w:val="002E3346"/>
    <w:rsid w:val="002E35D3"/>
    <w:rsid w:val="002E3C7D"/>
    <w:rsid w:val="002E3D05"/>
    <w:rsid w:val="002E3FE0"/>
    <w:rsid w:val="002E4766"/>
    <w:rsid w:val="002E4C46"/>
    <w:rsid w:val="002E505E"/>
    <w:rsid w:val="002E51F0"/>
    <w:rsid w:val="002E5898"/>
    <w:rsid w:val="002E5B89"/>
    <w:rsid w:val="002E64D3"/>
    <w:rsid w:val="002E7555"/>
    <w:rsid w:val="002E7D5C"/>
    <w:rsid w:val="002F014A"/>
    <w:rsid w:val="002F0581"/>
    <w:rsid w:val="002F070D"/>
    <w:rsid w:val="002F076F"/>
    <w:rsid w:val="002F0EB5"/>
    <w:rsid w:val="002F0F7A"/>
    <w:rsid w:val="002F1F14"/>
    <w:rsid w:val="002F1F30"/>
    <w:rsid w:val="002F2131"/>
    <w:rsid w:val="002F2444"/>
    <w:rsid w:val="002F2767"/>
    <w:rsid w:val="002F3317"/>
    <w:rsid w:val="002F342B"/>
    <w:rsid w:val="002F359D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2F774F"/>
    <w:rsid w:val="00300043"/>
    <w:rsid w:val="0030017D"/>
    <w:rsid w:val="003002FF"/>
    <w:rsid w:val="003007B2"/>
    <w:rsid w:val="003012CE"/>
    <w:rsid w:val="00301A10"/>
    <w:rsid w:val="00301A37"/>
    <w:rsid w:val="00302053"/>
    <w:rsid w:val="00302146"/>
    <w:rsid w:val="00302194"/>
    <w:rsid w:val="003037C0"/>
    <w:rsid w:val="00304308"/>
    <w:rsid w:val="00304520"/>
    <w:rsid w:val="003059F1"/>
    <w:rsid w:val="0030653B"/>
    <w:rsid w:val="0030698E"/>
    <w:rsid w:val="00306E05"/>
    <w:rsid w:val="00306F79"/>
    <w:rsid w:val="003073C5"/>
    <w:rsid w:val="0030741C"/>
    <w:rsid w:val="00307716"/>
    <w:rsid w:val="00307855"/>
    <w:rsid w:val="00307CD6"/>
    <w:rsid w:val="00307F94"/>
    <w:rsid w:val="00310BDA"/>
    <w:rsid w:val="003110B8"/>
    <w:rsid w:val="0031110D"/>
    <w:rsid w:val="00311871"/>
    <w:rsid w:val="00311959"/>
    <w:rsid w:val="00311DC6"/>
    <w:rsid w:val="0031269D"/>
    <w:rsid w:val="0031325B"/>
    <w:rsid w:val="003137B1"/>
    <w:rsid w:val="00313915"/>
    <w:rsid w:val="0031405F"/>
    <w:rsid w:val="00314BCF"/>
    <w:rsid w:val="00315100"/>
    <w:rsid w:val="003154E2"/>
    <w:rsid w:val="00315708"/>
    <w:rsid w:val="0031577B"/>
    <w:rsid w:val="00315B4B"/>
    <w:rsid w:val="00315C2F"/>
    <w:rsid w:val="003160BA"/>
    <w:rsid w:val="00316275"/>
    <w:rsid w:val="003166A9"/>
    <w:rsid w:val="0031679F"/>
    <w:rsid w:val="00316C1C"/>
    <w:rsid w:val="00316E13"/>
    <w:rsid w:val="00317254"/>
    <w:rsid w:val="00317388"/>
    <w:rsid w:val="003176D5"/>
    <w:rsid w:val="00317A1A"/>
    <w:rsid w:val="003200A8"/>
    <w:rsid w:val="00320176"/>
    <w:rsid w:val="00320241"/>
    <w:rsid w:val="00320B18"/>
    <w:rsid w:val="00320C8C"/>
    <w:rsid w:val="00320F79"/>
    <w:rsid w:val="003214CE"/>
    <w:rsid w:val="003217BE"/>
    <w:rsid w:val="0032182E"/>
    <w:rsid w:val="00321AF2"/>
    <w:rsid w:val="0032236E"/>
    <w:rsid w:val="0032250E"/>
    <w:rsid w:val="00322910"/>
    <w:rsid w:val="003231D6"/>
    <w:rsid w:val="0032329B"/>
    <w:rsid w:val="00323725"/>
    <w:rsid w:val="0032389D"/>
    <w:rsid w:val="00323CC7"/>
    <w:rsid w:val="00323E46"/>
    <w:rsid w:val="00323E94"/>
    <w:rsid w:val="00323F1A"/>
    <w:rsid w:val="003241F1"/>
    <w:rsid w:val="003243E9"/>
    <w:rsid w:val="003245B8"/>
    <w:rsid w:val="00324960"/>
    <w:rsid w:val="00324B7C"/>
    <w:rsid w:val="0032616D"/>
    <w:rsid w:val="003262A8"/>
    <w:rsid w:val="00327081"/>
    <w:rsid w:val="00327AD6"/>
    <w:rsid w:val="0033001F"/>
    <w:rsid w:val="00330169"/>
    <w:rsid w:val="0033076E"/>
    <w:rsid w:val="00330ED9"/>
    <w:rsid w:val="00331616"/>
    <w:rsid w:val="003317CA"/>
    <w:rsid w:val="00331F06"/>
    <w:rsid w:val="0033217F"/>
    <w:rsid w:val="003322D0"/>
    <w:rsid w:val="003325F1"/>
    <w:rsid w:val="0033285C"/>
    <w:rsid w:val="003328CC"/>
    <w:rsid w:val="003329C3"/>
    <w:rsid w:val="00332DC7"/>
    <w:rsid w:val="00332FAF"/>
    <w:rsid w:val="00333B6C"/>
    <w:rsid w:val="0033422D"/>
    <w:rsid w:val="003342E1"/>
    <w:rsid w:val="00334643"/>
    <w:rsid w:val="0033490E"/>
    <w:rsid w:val="00335030"/>
    <w:rsid w:val="00336063"/>
    <w:rsid w:val="00336171"/>
    <w:rsid w:val="0033634C"/>
    <w:rsid w:val="00337293"/>
    <w:rsid w:val="003373E8"/>
    <w:rsid w:val="003379D9"/>
    <w:rsid w:val="003379F2"/>
    <w:rsid w:val="00337EDE"/>
    <w:rsid w:val="00337FB9"/>
    <w:rsid w:val="00340233"/>
    <w:rsid w:val="003405F5"/>
    <w:rsid w:val="003409EE"/>
    <w:rsid w:val="003413A8"/>
    <w:rsid w:val="00342486"/>
    <w:rsid w:val="003430CD"/>
    <w:rsid w:val="003432FA"/>
    <w:rsid w:val="003435F6"/>
    <w:rsid w:val="0034365F"/>
    <w:rsid w:val="003437C0"/>
    <w:rsid w:val="00343D59"/>
    <w:rsid w:val="00343F6F"/>
    <w:rsid w:val="0034446D"/>
    <w:rsid w:val="00344748"/>
    <w:rsid w:val="00344D8C"/>
    <w:rsid w:val="0034501C"/>
    <w:rsid w:val="003459A8"/>
    <w:rsid w:val="00345B02"/>
    <w:rsid w:val="00345C6E"/>
    <w:rsid w:val="00346154"/>
    <w:rsid w:val="003464D2"/>
    <w:rsid w:val="00346ED1"/>
    <w:rsid w:val="00347495"/>
    <w:rsid w:val="00347513"/>
    <w:rsid w:val="00347BA3"/>
    <w:rsid w:val="00347E78"/>
    <w:rsid w:val="00347F22"/>
    <w:rsid w:val="003501FD"/>
    <w:rsid w:val="00350744"/>
    <w:rsid w:val="00350A1D"/>
    <w:rsid w:val="00351186"/>
    <w:rsid w:val="0035142F"/>
    <w:rsid w:val="003516A8"/>
    <w:rsid w:val="00351CCE"/>
    <w:rsid w:val="00352769"/>
    <w:rsid w:val="003527E5"/>
    <w:rsid w:val="00352813"/>
    <w:rsid w:val="0035294B"/>
    <w:rsid w:val="00352FDD"/>
    <w:rsid w:val="003530D9"/>
    <w:rsid w:val="003532A3"/>
    <w:rsid w:val="00353B0A"/>
    <w:rsid w:val="0035430E"/>
    <w:rsid w:val="0035498B"/>
    <w:rsid w:val="003554C0"/>
    <w:rsid w:val="00355A60"/>
    <w:rsid w:val="003567A3"/>
    <w:rsid w:val="00357D1F"/>
    <w:rsid w:val="00357E3F"/>
    <w:rsid w:val="003604A3"/>
    <w:rsid w:val="0036057B"/>
    <w:rsid w:val="003609B2"/>
    <w:rsid w:val="00360A28"/>
    <w:rsid w:val="00360E13"/>
    <w:rsid w:val="00361034"/>
    <w:rsid w:val="0036118E"/>
    <w:rsid w:val="00361469"/>
    <w:rsid w:val="00361986"/>
    <w:rsid w:val="00361D3F"/>
    <w:rsid w:val="00361DB3"/>
    <w:rsid w:val="00361FBE"/>
    <w:rsid w:val="0036238B"/>
    <w:rsid w:val="00362719"/>
    <w:rsid w:val="0036312F"/>
    <w:rsid w:val="003632BC"/>
    <w:rsid w:val="0036343D"/>
    <w:rsid w:val="00363DB3"/>
    <w:rsid w:val="00363DD0"/>
    <w:rsid w:val="0036400F"/>
    <w:rsid w:val="003654BF"/>
    <w:rsid w:val="00366506"/>
    <w:rsid w:val="00366780"/>
    <w:rsid w:val="00366DB4"/>
    <w:rsid w:val="00367296"/>
    <w:rsid w:val="00367A0B"/>
    <w:rsid w:val="00367ED2"/>
    <w:rsid w:val="00367EF5"/>
    <w:rsid w:val="00370161"/>
    <w:rsid w:val="00370242"/>
    <w:rsid w:val="003703CF"/>
    <w:rsid w:val="0037094E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2364"/>
    <w:rsid w:val="00372463"/>
    <w:rsid w:val="003734EE"/>
    <w:rsid w:val="0037430A"/>
    <w:rsid w:val="00374B2E"/>
    <w:rsid w:val="00374DED"/>
    <w:rsid w:val="00374E61"/>
    <w:rsid w:val="00375005"/>
    <w:rsid w:val="00375947"/>
    <w:rsid w:val="00375D37"/>
    <w:rsid w:val="003760CA"/>
    <w:rsid w:val="00376323"/>
    <w:rsid w:val="00376388"/>
    <w:rsid w:val="00376B61"/>
    <w:rsid w:val="003770A6"/>
    <w:rsid w:val="003773C8"/>
    <w:rsid w:val="00377471"/>
    <w:rsid w:val="00377735"/>
    <w:rsid w:val="00380A3C"/>
    <w:rsid w:val="00380E69"/>
    <w:rsid w:val="00380E77"/>
    <w:rsid w:val="00381031"/>
    <w:rsid w:val="003810AF"/>
    <w:rsid w:val="00381493"/>
    <w:rsid w:val="00381611"/>
    <w:rsid w:val="0038175A"/>
    <w:rsid w:val="003817CB"/>
    <w:rsid w:val="003828D3"/>
    <w:rsid w:val="00382961"/>
    <w:rsid w:val="00382C5D"/>
    <w:rsid w:val="00382C98"/>
    <w:rsid w:val="00382D65"/>
    <w:rsid w:val="00382FF4"/>
    <w:rsid w:val="00383912"/>
    <w:rsid w:val="00383DA1"/>
    <w:rsid w:val="00384468"/>
    <w:rsid w:val="0038550A"/>
    <w:rsid w:val="00385E24"/>
    <w:rsid w:val="00386336"/>
    <w:rsid w:val="0038635C"/>
    <w:rsid w:val="00386617"/>
    <w:rsid w:val="00387A5A"/>
    <w:rsid w:val="00387F91"/>
    <w:rsid w:val="00390123"/>
    <w:rsid w:val="0039026B"/>
    <w:rsid w:val="00390646"/>
    <w:rsid w:val="00390C9B"/>
    <w:rsid w:val="00390D42"/>
    <w:rsid w:val="003913FF"/>
    <w:rsid w:val="00391BCA"/>
    <w:rsid w:val="00391CDD"/>
    <w:rsid w:val="00391D38"/>
    <w:rsid w:val="003928D5"/>
    <w:rsid w:val="003935E8"/>
    <w:rsid w:val="003936B9"/>
    <w:rsid w:val="003938BB"/>
    <w:rsid w:val="00393B90"/>
    <w:rsid w:val="003940D0"/>
    <w:rsid w:val="003949E8"/>
    <w:rsid w:val="00395732"/>
    <w:rsid w:val="00396DA8"/>
    <w:rsid w:val="00396FA1"/>
    <w:rsid w:val="003970E5"/>
    <w:rsid w:val="00397121"/>
    <w:rsid w:val="003972A2"/>
    <w:rsid w:val="00397981"/>
    <w:rsid w:val="0039799D"/>
    <w:rsid w:val="00397D2C"/>
    <w:rsid w:val="003A022D"/>
    <w:rsid w:val="003A0581"/>
    <w:rsid w:val="003A0932"/>
    <w:rsid w:val="003A0EBC"/>
    <w:rsid w:val="003A142D"/>
    <w:rsid w:val="003A19E6"/>
    <w:rsid w:val="003A1A1E"/>
    <w:rsid w:val="003A1F3A"/>
    <w:rsid w:val="003A27F3"/>
    <w:rsid w:val="003A2BA0"/>
    <w:rsid w:val="003A2E8D"/>
    <w:rsid w:val="003A3681"/>
    <w:rsid w:val="003A3AD5"/>
    <w:rsid w:val="003A4000"/>
    <w:rsid w:val="003A40C3"/>
    <w:rsid w:val="003A4481"/>
    <w:rsid w:val="003A44B8"/>
    <w:rsid w:val="003A4B8E"/>
    <w:rsid w:val="003A5668"/>
    <w:rsid w:val="003A6650"/>
    <w:rsid w:val="003A6974"/>
    <w:rsid w:val="003A6F58"/>
    <w:rsid w:val="003A72E8"/>
    <w:rsid w:val="003A732C"/>
    <w:rsid w:val="003A7746"/>
    <w:rsid w:val="003A7B72"/>
    <w:rsid w:val="003B0D01"/>
    <w:rsid w:val="003B0D1D"/>
    <w:rsid w:val="003B0EA4"/>
    <w:rsid w:val="003B0FC5"/>
    <w:rsid w:val="003B1208"/>
    <w:rsid w:val="003B1468"/>
    <w:rsid w:val="003B1653"/>
    <w:rsid w:val="003B1CF2"/>
    <w:rsid w:val="003B1F73"/>
    <w:rsid w:val="003B247C"/>
    <w:rsid w:val="003B287C"/>
    <w:rsid w:val="003B29E1"/>
    <w:rsid w:val="003B3007"/>
    <w:rsid w:val="003B4908"/>
    <w:rsid w:val="003B490B"/>
    <w:rsid w:val="003B509B"/>
    <w:rsid w:val="003B541F"/>
    <w:rsid w:val="003B6AEE"/>
    <w:rsid w:val="003B6D0E"/>
    <w:rsid w:val="003B7745"/>
    <w:rsid w:val="003B789C"/>
    <w:rsid w:val="003B7ED7"/>
    <w:rsid w:val="003C0086"/>
    <w:rsid w:val="003C01C4"/>
    <w:rsid w:val="003C074F"/>
    <w:rsid w:val="003C0888"/>
    <w:rsid w:val="003C0EB0"/>
    <w:rsid w:val="003C12E8"/>
    <w:rsid w:val="003C1C3D"/>
    <w:rsid w:val="003C33D4"/>
    <w:rsid w:val="003C3CE6"/>
    <w:rsid w:val="003C4D47"/>
    <w:rsid w:val="003C5547"/>
    <w:rsid w:val="003C56C7"/>
    <w:rsid w:val="003C588C"/>
    <w:rsid w:val="003C5903"/>
    <w:rsid w:val="003C5C52"/>
    <w:rsid w:val="003C6486"/>
    <w:rsid w:val="003C6D0E"/>
    <w:rsid w:val="003C730B"/>
    <w:rsid w:val="003C7688"/>
    <w:rsid w:val="003D1391"/>
    <w:rsid w:val="003D2161"/>
    <w:rsid w:val="003D27CF"/>
    <w:rsid w:val="003D3418"/>
    <w:rsid w:val="003D4507"/>
    <w:rsid w:val="003D45B9"/>
    <w:rsid w:val="003D54FC"/>
    <w:rsid w:val="003D56AB"/>
    <w:rsid w:val="003D5B07"/>
    <w:rsid w:val="003D5E36"/>
    <w:rsid w:val="003D683E"/>
    <w:rsid w:val="003D69A0"/>
    <w:rsid w:val="003D79D3"/>
    <w:rsid w:val="003E0013"/>
    <w:rsid w:val="003E0032"/>
    <w:rsid w:val="003E0542"/>
    <w:rsid w:val="003E0B9F"/>
    <w:rsid w:val="003E0C7C"/>
    <w:rsid w:val="003E0E8D"/>
    <w:rsid w:val="003E11C3"/>
    <w:rsid w:val="003E1214"/>
    <w:rsid w:val="003E18C1"/>
    <w:rsid w:val="003E1EF4"/>
    <w:rsid w:val="003E2019"/>
    <w:rsid w:val="003E22FF"/>
    <w:rsid w:val="003E2576"/>
    <w:rsid w:val="003E2F16"/>
    <w:rsid w:val="003E32D4"/>
    <w:rsid w:val="003E3528"/>
    <w:rsid w:val="003E36B0"/>
    <w:rsid w:val="003E37A1"/>
    <w:rsid w:val="003E3EED"/>
    <w:rsid w:val="003E436A"/>
    <w:rsid w:val="003E4602"/>
    <w:rsid w:val="003E476A"/>
    <w:rsid w:val="003E5F0E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1BC4"/>
    <w:rsid w:val="003F1FD6"/>
    <w:rsid w:val="003F22E7"/>
    <w:rsid w:val="003F23BF"/>
    <w:rsid w:val="003F2DE2"/>
    <w:rsid w:val="003F3594"/>
    <w:rsid w:val="003F38E8"/>
    <w:rsid w:val="003F481F"/>
    <w:rsid w:val="003F4DE4"/>
    <w:rsid w:val="003F4E24"/>
    <w:rsid w:val="003F4E3D"/>
    <w:rsid w:val="003F4E96"/>
    <w:rsid w:val="003F51DE"/>
    <w:rsid w:val="003F5FE1"/>
    <w:rsid w:val="003F6567"/>
    <w:rsid w:val="003F6CB9"/>
    <w:rsid w:val="003F6D77"/>
    <w:rsid w:val="003F72E0"/>
    <w:rsid w:val="003F72F2"/>
    <w:rsid w:val="003F7389"/>
    <w:rsid w:val="003F747D"/>
    <w:rsid w:val="003F75C8"/>
    <w:rsid w:val="003F77BE"/>
    <w:rsid w:val="003F77E4"/>
    <w:rsid w:val="003F7A7F"/>
    <w:rsid w:val="003F7B5D"/>
    <w:rsid w:val="003F7C6A"/>
    <w:rsid w:val="00400041"/>
    <w:rsid w:val="00400393"/>
    <w:rsid w:val="00400436"/>
    <w:rsid w:val="00400A4B"/>
    <w:rsid w:val="00400AB0"/>
    <w:rsid w:val="00400E2A"/>
    <w:rsid w:val="00401605"/>
    <w:rsid w:val="00402464"/>
    <w:rsid w:val="004029B1"/>
    <w:rsid w:val="00402BE6"/>
    <w:rsid w:val="00402D68"/>
    <w:rsid w:val="00402D91"/>
    <w:rsid w:val="004030D0"/>
    <w:rsid w:val="0040374F"/>
    <w:rsid w:val="00403A61"/>
    <w:rsid w:val="00403F96"/>
    <w:rsid w:val="00403FE8"/>
    <w:rsid w:val="004042DB"/>
    <w:rsid w:val="00404632"/>
    <w:rsid w:val="00404BAB"/>
    <w:rsid w:val="00404CE7"/>
    <w:rsid w:val="00405BE6"/>
    <w:rsid w:val="004064FE"/>
    <w:rsid w:val="004066D6"/>
    <w:rsid w:val="00407431"/>
    <w:rsid w:val="00410710"/>
    <w:rsid w:val="0041094C"/>
    <w:rsid w:val="00411CB8"/>
    <w:rsid w:val="00411DDC"/>
    <w:rsid w:val="00412A45"/>
    <w:rsid w:val="00412BD9"/>
    <w:rsid w:val="00412D07"/>
    <w:rsid w:val="00412F8F"/>
    <w:rsid w:val="004131AD"/>
    <w:rsid w:val="00413682"/>
    <w:rsid w:val="004136A1"/>
    <w:rsid w:val="00413C47"/>
    <w:rsid w:val="00414243"/>
    <w:rsid w:val="00414A15"/>
    <w:rsid w:val="00414ABF"/>
    <w:rsid w:val="00414B15"/>
    <w:rsid w:val="00414D3A"/>
    <w:rsid w:val="00415003"/>
    <w:rsid w:val="0041505E"/>
    <w:rsid w:val="00415098"/>
    <w:rsid w:val="00415381"/>
    <w:rsid w:val="00415771"/>
    <w:rsid w:val="00416193"/>
    <w:rsid w:val="0041632B"/>
    <w:rsid w:val="00416397"/>
    <w:rsid w:val="004175CD"/>
    <w:rsid w:val="00417B66"/>
    <w:rsid w:val="00417C8E"/>
    <w:rsid w:val="00420043"/>
    <w:rsid w:val="00420445"/>
    <w:rsid w:val="004205B3"/>
    <w:rsid w:val="0042089E"/>
    <w:rsid w:val="00421448"/>
    <w:rsid w:val="0042175C"/>
    <w:rsid w:val="004218CB"/>
    <w:rsid w:val="00421AE5"/>
    <w:rsid w:val="00421E08"/>
    <w:rsid w:val="004221B6"/>
    <w:rsid w:val="00422D06"/>
    <w:rsid w:val="004233B3"/>
    <w:rsid w:val="0042347F"/>
    <w:rsid w:val="004238F0"/>
    <w:rsid w:val="00423D11"/>
    <w:rsid w:val="00423FF0"/>
    <w:rsid w:val="00424C2D"/>
    <w:rsid w:val="00425014"/>
    <w:rsid w:val="004254AE"/>
    <w:rsid w:val="00425BAA"/>
    <w:rsid w:val="00426D3E"/>
    <w:rsid w:val="0042751E"/>
    <w:rsid w:val="00430278"/>
    <w:rsid w:val="004305D4"/>
    <w:rsid w:val="00430F1D"/>
    <w:rsid w:val="00431190"/>
    <w:rsid w:val="004317F9"/>
    <w:rsid w:val="004322C2"/>
    <w:rsid w:val="0043270E"/>
    <w:rsid w:val="0043299A"/>
    <w:rsid w:val="00432BEE"/>
    <w:rsid w:val="004334D9"/>
    <w:rsid w:val="00433729"/>
    <w:rsid w:val="00434336"/>
    <w:rsid w:val="004344F1"/>
    <w:rsid w:val="0043472C"/>
    <w:rsid w:val="0043519B"/>
    <w:rsid w:val="004357F7"/>
    <w:rsid w:val="00436C29"/>
    <w:rsid w:val="00436E97"/>
    <w:rsid w:val="00436FE4"/>
    <w:rsid w:val="00437689"/>
    <w:rsid w:val="00437902"/>
    <w:rsid w:val="004379AD"/>
    <w:rsid w:val="00437A2E"/>
    <w:rsid w:val="00437D19"/>
    <w:rsid w:val="0044076A"/>
    <w:rsid w:val="00440A71"/>
    <w:rsid w:val="00440DBD"/>
    <w:rsid w:val="00440E58"/>
    <w:rsid w:val="00440F95"/>
    <w:rsid w:val="00441191"/>
    <w:rsid w:val="004413E4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9AB"/>
    <w:rsid w:val="00443BAB"/>
    <w:rsid w:val="00443C05"/>
    <w:rsid w:val="00444832"/>
    <w:rsid w:val="00444854"/>
    <w:rsid w:val="00444909"/>
    <w:rsid w:val="00444C21"/>
    <w:rsid w:val="00445783"/>
    <w:rsid w:val="00446221"/>
    <w:rsid w:val="00446C80"/>
    <w:rsid w:val="00446CB3"/>
    <w:rsid w:val="00446FF8"/>
    <w:rsid w:val="004476A7"/>
    <w:rsid w:val="0044798F"/>
    <w:rsid w:val="00447B00"/>
    <w:rsid w:val="00450140"/>
    <w:rsid w:val="004502BA"/>
    <w:rsid w:val="004505F8"/>
    <w:rsid w:val="00450BE2"/>
    <w:rsid w:val="00450F0B"/>
    <w:rsid w:val="00451378"/>
    <w:rsid w:val="00451A85"/>
    <w:rsid w:val="00451D5B"/>
    <w:rsid w:val="00451E4A"/>
    <w:rsid w:val="0045218B"/>
    <w:rsid w:val="00452318"/>
    <w:rsid w:val="004523A4"/>
    <w:rsid w:val="00452559"/>
    <w:rsid w:val="004528D2"/>
    <w:rsid w:val="00452A09"/>
    <w:rsid w:val="00452BDA"/>
    <w:rsid w:val="00452DAB"/>
    <w:rsid w:val="0045313B"/>
    <w:rsid w:val="004531C1"/>
    <w:rsid w:val="0045324D"/>
    <w:rsid w:val="00453835"/>
    <w:rsid w:val="00453B39"/>
    <w:rsid w:val="00453D50"/>
    <w:rsid w:val="004541FF"/>
    <w:rsid w:val="004555E5"/>
    <w:rsid w:val="00455704"/>
    <w:rsid w:val="0045572C"/>
    <w:rsid w:val="00455A18"/>
    <w:rsid w:val="00455C05"/>
    <w:rsid w:val="004562C0"/>
    <w:rsid w:val="004563AF"/>
    <w:rsid w:val="00456B6C"/>
    <w:rsid w:val="00456C16"/>
    <w:rsid w:val="00457493"/>
    <w:rsid w:val="00457503"/>
    <w:rsid w:val="00457927"/>
    <w:rsid w:val="00457C80"/>
    <w:rsid w:val="00457E68"/>
    <w:rsid w:val="0046006F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59F"/>
    <w:rsid w:val="004656AD"/>
    <w:rsid w:val="00465DFE"/>
    <w:rsid w:val="004660EA"/>
    <w:rsid w:val="004666F5"/>
    <w:rsid w:val="00466B44"/>
    <w:rsid w:val="00466FA7"/>
    <w:rsid w:val="00467297"/>
    <w:rsid w:val="0046729A"/>
    <w:rsid w:val="00467834"/>
    <w:rsid w:val="00467C75"/>
    <w:rsid w:val="0047020D"/>
    <w:rsid w:val="00470409"/>
    <w:rsid w:val="00470A1F"/>
    <w:rsid w:val="00470ADE"/>
    <w:rsid w:val="00470C66"/>
    <w:rsid w:val="00470DD0"/>
    <w:rsid w:val="00470E5C"/>
    <w:rsid w:val="00471827"/>
    <w:rsid w:val="00471F6E"/>
    <w:rsid w:val="00472692"/>
    <w:rsid w:val="0047280B"/>
    <w:rsid w:val="00473523"/>
    <w:rsid w:val="0047371F"/>
    <w:rsid w:val="00473A45"/>
    <w:rsid w:val="00473FD7"/>
    <w:rsid w:val="00474126"/>
    <w:rsid w:val="0047425E"/>
    <w:rsid w:val="0047462F"/>
    <w:rsid w:val="00474C1C"/>
    <w:rsid w:val="00475654"/>
    <w:rsid w:val="00475FA1"/>
    <w:rsid w:val="00476250"/>
    <w:rsid w:val="0047655A"/>
    <w:rsid w:val="00476CFB"/>
    <w:rsid w:val="00477441"/>
    <w:rsid w:val="004779D9"/>
    <w:rsid w:val="00477B72"/>
    <w:rsid w:val="0048021D"/>
    <w:rsid w:val="00480434"/>
    <w:rsid w:val="00480A9C"/>
    <w:rsid w:val="00481299"/>
    <w:rsid w:val="00481696"/>
    <w:rsid w:val="00481D3E"/>
    <w:rsid w:val="00482604"/>
    <w:rsid w:val="004826A3"/>
    <w:rsid w:val="004827C3"/>
    <w:rsid w:val="00482A3B"/>
    <w:rsid w:val="004837AA"/>
    <w:rsid w:val="004838C3"/>
    <w:rsid w:val="00483A86"/>
    <w:rsid w:val="00483E99"/>
    <w:rsid w:val="00484F9A"/>
    <w:rsid w:val="0048522C"/>
    <w:rsid w:val="0048548D"/>
    <w:rsid w:val="004858D6"/>
    <w:rsid w:val="00485900"/>
    <w:rsid w:val="00485B34"/>
    <w:rsid w:val="00485C93"/>
    <w:rsid w:val="00485CB1"/>
    <w:rsid w:val="004867B9"/>
    <w:rsid w:val="00486AA2"/>
    <w:rsid w:val="00486F60"/>
    <w:rsid w:val="0048715E"/>
    <w:rsid w:val="00487375"/>
    <w:rsid w:val="004879EE"/>
    <w:rsid w:val="0049011A"/>
    <w:rsid w:val="004904BD"/>
    <w:rsid w:val="00490D8F"/>
    <w:rsid w:val="00491482"/>
    <w:rsid w:val="00491C48"/>
    <w:rsid w:val="00491E06"/>
    <w:rsid w:val="0049213C"/>
    <w:rsid w:val="004925A1"/>
    <w:rsid w:val="004927A0"/>
    <w:rsid w:val="00492930"/>
    <w:rsid w:val="00492B9C"/>
    <w:rsid w:val="00492E74"/>
    <w:rsid w:val="00493528"/>
    <w:rsid w:val="004935C0"/>
    <w:rsid w:val="00493F1C"/>
    <w:rsid w:val="00494608"/>
    <w:rsid w:val="00494B16"/>
    <w:rsid w:val="00494D52"/>
    <w:rsid w:val="00494FD7"/>
    <w:rsid w:val="004953B6"/>
    <w:rsid w:val="004961EC"/>
    <w:rsid w:val="00496AB7"/>
    <w:rsid w:val="00496AC1"/>
    <w:rsid w:val="00496B77"/>
    <w:rsid w:val="00496B7C"/>
    <w:rsid w:val="004974AD"/>
    <w:rsid w:val="00497667"/>
    <w:rsid w:val="00497D13"/>
    <w:rsid w:val="00497D33"/>
    <w:rsid w:val="004A0235"/>
    <w:rsid w:val="004A0ADD"/>
    <w:rsid w:val="004A0C76"/>
    <w:rsid w:val="004A0DB3"/>
    <w:rsid w:val="004A1078"/>
    <w:rsid w:val="004A1230"/>
    <w:rsid w:val="004A1233"/>
    <w:rsid w:val="004A1725"/>
    <w:rsid w:val="004A1BA8"/>
    <w:rsid w:val="004A21F4"/>
    <w:rsid w:val="004A2CA9"/>
    <w:rsid w:val="004A31E9"/>
    <w:rsid w:val="004A38F7"/>
    <w:rsid w:val="004A41CB"/>
    <w:rsid w:val="004A4673"/>
    <w:rsid w:val="004A4AF5"/>
    <w:rsid w:val="004A5560"/>
    <w:rsid w:val="004A5689"/>
    <w:rsid w:val="004A6A68"/>
    <w:rsid w:val="004A6B78"/>
    <w:rsid w:val="004A6E29"/>
    <w:rsid w:val="004A76A1"/>
    <w:rsid w:val="004A7CC9"/>
    <w:rsid w:val="004A7D52"/>
    <w:rsid w:val="004B07DF"/>
    <w:rsid w:val="004B0AD8"/>
    <w:rsid w:val="004B0F26"/>
    <w:rsid w:val="004B25D9"/>
    <w:rsid w:val="004B2742"/>
    <w:rsid w:val="004B2ABF"/>
    <w:rsid w:val="004B2E60"/>
    <w:rsid w:val="004B3500"/>
    <w:rsid w:val="004B3D5C"/>
    <w:rsid w:val="004B4092"/>
    <w:rsid w:val="004B40D7"/>
    <w:rsid w:val="004B4192"/>
    <w:rsid w:val="004B48CE"/>
    <w:rsid w:val="004B5553"/>
    <w:rsid w:val="004B5FC1"/>
    <w:rsid w:val="004B5FDA"/>
    <w:rsid w:val="004B61A5"/>
    <w:rsid w:val="004B6E5E"/>
    <w:rsid w:val="004B7281"/>
    <w:rsid w:val="004C0392"/>
    <w:rsid w:val="004C0469"/>
    <w:rsid w:val="004C0483"/>
    <w:rsid w:val="004C076A"/>
    <w:rsid w:val="004C08A0"/>
    <w:rsid w:val="004C09D0"/>
    <w:rsid w:val="004C0A58"/>
    <w:rsid w:val="004C0AB6"/>
    <w:rsid w:val="004C0C18"/>
    <w:rsid w:val="004C1221"/>
    <w:rsid w:val="004C146D"/>
    <w:rsid w:val="004C15A6"/>
    <w:rsid w:val="004C188A"/>
    <w:rsid w:val="004C2156"/>
    <w:rsid w:val="004C2AC9"/>
    <w:rsid w:val="004C2BA4"/>
    <w:rsid w:val="004C2D92"/>
    <w:rsid w:val="004C2DA2"/>
    <w:rsid w:val="004C31AA"/>
    <w:rsid w:val="004C3573"/>
    <w:rsid w:val="004C3661"/>
    <w:rsid w:val="004C36E1"/>
    <w:rsid w:val="004C3B8C"/>
    <w:rsid w:val="004C3EDE"/>
    <w:rsid w:val="004C40C7"/>
    <w:rsid w:val="004C4189"/>
    <w:rsid w:val="004C4959"/>
    <w:rsid w:val="004C4C0C"/>
    <w:rsid w:val="004C4C23"/>
    <w:rsid w:val="004C4E36"/>
    <w:rsid w:val="004C5235"/>
    <w:rsid w:val="004C5379"/>
    <w:rsid w:val="004C5EA3"/>
    <w:rsid w:val="004C6991"/>
    <w:rsid w:val="004C6A8A"/>
    <w:rsid w:val="004C6B00"/>
    <w:rsid w:val="004C6B23"/>
    <w:rsid w:val="004C6BC7"/>
    <w:rsid w:val="004C7718"/>
    <w:rsid w:val="004C7B1A"/>
    <w:rsid w:val="004C7EB2"/>
    <w:rsid w:val="004D0241"/>
    <w:rsid w:val="004D0421"/>
    <w:rsid w:val="004D0A8E"/>
    <w:rsid w:val="004D0B8D"/>
    <w:rsid w:val="004D0D8B"/>
    <w:rsid w:val="004D1154"/>
    <w:rsid w:val="004D1C58"/>
    <w:rsid w:val="004D26FF"/>
    <w:rsid w:val="004D2EB4"/>
    <w:rsid w:val="004D3193"/>
    <w:rsid w:val="004D3406"/>
    <w:rsid w:val="004D3796"/>
    <w:rsid w:val="004D38E1"/>
    <w:rsid w:val="004D3D5C"/>
    <w:rsid w:val="004D4EF7"/>
    <w:rsid w:val="004D4FE8"/>
    <w:rsid w:val="004D58CE"/>
    <w:rsid w:val="004D5955"/>
    <w:rsid w:val="004D6411"/>
    <w:rsid w:val="004D6A41"/>
    <w:rsid w:val="004D7280"/>
    <w:rsid w:val="004D72A8"/>
    <w:rsid w:val="004D7484"/>
    <w:rsid w:val="004E0252"/>
    <w:rsid w:val="004E07C1"/>
    <w:rsid w:val="004E07C4"/>
    <w:rsid w:val="004E0F0F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4E8F"/>
    <w:rsid w:val="004E5287"/>
    <w:rsid w:val="004E5A47"/>
    <w:rsid w:val="004E5B5E"/>
    <w:rsid w:val="004E5B8C"/>
    <w:rsid w:val="004E5BFD"/>
    <w:rsid w:val="004E647E"/>
    <w:rsid w:val="004E7035"/>
    <w:rsid w:val="004E7150"/>
    <w:rsid w:val="004E71C3"/>
    <w:rsid w:val="004E725A"/>
    <w:rsid w:val="004E751F"/>
    <w:rsid w:val="004E779A"/>
    <w:rsid w:val="004E7A68"/>
    <w:rsid w:val="004E7B81"/>
    <w:rsid w:val="004E7C4E"/>
    <w:rsid w:val="004F06A4"/>
    <w:rsid w:val="004F088C"/>
    <w:rsid w:val="004F0C2C"/>
    <w:rsid w:val="004F0C9A"/>
    <w:rsid w:val="004F0D80"/>
    <w:rsid w:val="004F187D"/>
    <w:rsid w:val="004F1CE3"/>
    <w:rsid w:val="004F2686"/>
    <w:rsid w:val="004F3124"/>
    <w:rsid w:val="004F4EFD"/>
    <w:rsid w:val="004F54B3"/>
    <w:rsid w:val="004F566B"/>
    <w:rsid w:val="004F5D1D"/>
    <w:rsid w:val="004F5F98"/>
    <w:rsid w:val="004F6F8B"/>
    <w:rsid w:val="004F7254"/>
    <w:rsid w:val="004F77EE"/>
    <w:rsid w:val="004F7D98"/>
    <w:rsid w:val="00500709"/>
    <w:rsid w:val="00500C69"/>
    <w:rsid w:val="00501081"/>
    <w:rsid w:val="0050124D"/>
    <w:rsid w:val="005012C0"/>
    <w:rsid w:val="005014F5"/>
    <w:rsid w:val="0050184D"/>
    <w:rsid w:val="00502D63"/>
    <w:rsid w:val="00502D8D"/>
    <w:rsid w:val="00503447"/>
    <w:rsid w:val="00503750"/>
    <w:rsid w:val="00503941"/>
    <w:rsid w:val="00503952"/>
    <w:rsid w:val="00503C3B"/>
    <w:rsid w:val="00503D82"/>
    <w:rsid w:val="0050428D"/>
    <w:rsid w:val="005045E2"/>
    <w:rsid w:val="00504691"/>
    <w:rsid w:val="005056D7"/>
    <w:rsid w:val="00505A53"/>
    <w:rsid w:val="00505A94"/>
    <w:rsid w:val="00505B30"/>
    <w:rsid w:val="00505EF8"/>
    <w:rsid w:val="0050623D"/>
    <w:rsid w:val="00506378"/>
    <w:rsid w:val="0050734A"/>
    <w:rsid w:val="00510023"/>
    <w:rsid w:val="00510863"/>
    <w:rsid w:val="00510E6B"/>
    <w:rsid w:val="005113AD"/>
    <w:rsid w:val="00511DAB"/>
    <w:rsid w:val="00512231"/>
    <w:rsid w:val="00512413"/>
    <w:rsid w:val="00512816"/>
    <w:rsid w:val="005129BD"/>
    <w:rsid w:val="00512C66"/>
    <w:rsid w:val="00512CF1"/>
    <w:rsid w:val="0051323B"/>
    <w:rsid w:val="0051333D"/>
    <w:rsid w:val="00513545"/>
    <w:rsid w:val="0051372B"/>
    <w:rsid w:val="0051386E"/>
    <w:rsid w:val="005138EB"/>
    <w:rsid w:val="00513B71"/>
    <w:rsid w:val="0051468D"/>
    <w:rsid w:val="00514801"/>
    <w:rsid w:val="0051494D"/>
    <w:rsid w:val="00514C6C"/>
    <w:rsid w:val="00514F96"/>
    <w:rsid w:val="0051518E"/>
    <w:rsid w:val="005152BC"/>
    <w:rsid w:val="0051542A"/>
    <w:rsid w:val="00516FD6"/>
    <w:rsid w:val="00517A19"/>
    <w:rsid w:val="00517CE5"/>
    <w:rsid w:val="005207E0"/>
    <w:rsid w:val="00520CCC"/>
    <w:rsid w:val="00521127"/>
    <w:rsid w:val="005211B2"/>
    <w:rsid w:val="005227A3"/>
    <w:rsid w:val="00522C42"/>
    <w:rsid w:val="00522D42"/>
    <w:rsid w:val="00522F55"/>
    <w:rsid w:val="00523154"/>
    <w:rsid w:val="00523275"/>
    <w:rsid w:val="00523A52"/>
    <w:rsid w:val="00524F8D"/>
    <w:rsid w:val="00525331"/>
    <w:rsid w:val="00525945"/>
    <w:rsid w:val="00525B84"/>
    <w:rsid w:val="005260F5"/>
    <w:rsid w:val="00526192"/>
    <w:rsid w:val="005262A9"/>
    <w:rsid w:val="005262E4"/>
    <w:rsid w:val="005264BD"/>
    <w:rsid w:val="0052676A"/>
    <w:rsid w:val="00526E20"/>
    <w:rsid w:val="005271B4"/>
    <w:rsid w:val="00527434"/>
    <w:rsid w:val="00527595"/>
    <w:rsid w:val="005276F9"/>
    <w:rsid w:val="0052771A"/>
    <w:rsid w:val="00530B59"/>
    <w:rsid w:val="00530E88"/>
    <w:rsid w:val="0053112F"/>
    <w:rsid w:val="00531385"/>
    <w:rsid w:val="00531952"/>
    <w:rsid w:val="00531B8F"/>
    <w:rsid w:val="00532291"/>
    <w:rsid w:val="00532930"/>
    <w:rsid w:val="00532984"/>
    <w:rsid w:val="00533040"/>
    <w:rsid w:val="00533E8B"/>
    <w:rsid w:val="00534290"/>
    <w:rsid w:val="00534559"/>
    <w:rsid w:val="00534BFA"/>
    <w:rsid w:val="00534DA4"/>
    <w:rsid w:val="005356ED"/>
    <w:rsid w:val="005359B5"/>
    <w:rsid w:val="005366E4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398"/>
    <w:rsid w:val="00541BA8"/>
    <w:rsid w:val="00541CE2"/>
    <w:rsid w:val="00541D5C"/>
    <w:rsid w:val="005422D6"/>
    <w:rsid w:val="00542554"/>
    <w:rsid w:val="00542591"/>
    <w:rsid w:val="00542D05"/>
    <w:rsid w:val="00543AD9"/>
    <w:rsid w:val="00543CEA"/>
    <w:rsid w:val="00543D7E"/>
    <w:rsid w:val="0054437F"/>
    <w:rsid w:val="005446DE"/>
    <w:rsid w:val="00544718"/>
    <w:rsid w:val="00544765"/>
    <w:rsid w:val="00544956"/>
    <w:rsid w:val="00544FA1"/>
    <w:rsid w:val="005460EA"/>
    <w:rsid w:val="00546346"/>
    <w:rsid w:val="00546687"/>
    <w:rsid w:val="005467F0"/>
    <w:rsid w:val="0054695B"/>
    <w:rsid w:val="00546D10"/>
    <w:rsid w:val="00546D4D"/>
    <w:rsid w:val="00546F15"/>
    <w:rsid w:val="005477A2"/>
    <w:rsid w:val="00547E02"/>
    <w:rsid w:val="00550320"/>
    <w:rsid w:val="005504A5"/>
    <w:rsid w:val="00550A50"/>
    <w:rsid w:val="00550E46"/>
    <w:rsid w:val="00551243"/>
    <w:rsid w:val="00551769"/>
    <w:rsid w:val="0055195E"/>
    <w:rsid w:val="005519B7"/>
    <w:rsid w:val="00551C9A"/>
    <w:rsid w:val="00551EF6"/>
    <w:rsid w:val="00551F39"/>
    <w:rsid w:val="0055235B"/>
    <w:rsid w:val="0055236D"/>
    <w:rsid w:val="005538F6"/>
    <w:rsid w:val="00553974"/>
    <w:rsid w:val="00554650"/>
    <w:rsid w:val="00554842"/>
    <w:rsid w:val="00554FF2"/>
    <w:rsid w:val="0055560D"/>
    <w:rsid w:val="005559E9"/>
    <w:rsid w:val="00555A4F"/>
    <w:rsid w:val="005567F5"/>
    <w:rsid w:val="00556FB6"/>
    <w:rsid w:val="005570BE"/>
    <w:rsid w:val="0055766C"/>
    <w:rsid w:val="0055791A"/>
    <w:rsid w:val="00557940"/>
    <w:rsid w:val="00557D62"/>
    <w:rsid w:val="00557EF0"/>
    <w:rsid w:val="005607B9"/>
    <w:rsid w:val="00560B85"/>
    <w:rsid w:val="005611F7"/>
    <w:rsid w:val="00561407"/>
    <w:rsid w:val="0056176F"/>
    <w:rsid w:val="00561B7E"/>
    <w:rsid w:val="00561EF5"/>
    <w:rsid w:val="0056208D"/>
    <w:rsid w:val="0056233B"/>
    <w:rsid w:val="00562919"/>
    <w:rsid w:val="00562A51"/>
    <w:rsid w:val="00562B73"/>
    <w:rsid w:val="00562CE3"/>
    <w:rsid w:val="00562D96"/>
    <w:rsid w:val="00563B57"/>
    <w:rsid w:val="005642F4"/>
    <w:rsid w:val="00564313"/>
    <w:rsid w:val="00564978"/>
    <w:rsid w:val="00564CC4"/>
    <w:rsid w:val="00564EBB"/>
    <w:rsid w:val="0056556D"/>
    <w:rsid w:val="00565D6A"/>
    <w:rsid w:val="00566814"/>
    <w:rsid w:val="00566A8C"/>
    <w:rsid w:val="00566C7E"/>
    <w:rsid w:val="00566CEF"/>
    <w:rsid w:val="0056717F"/>
    <w:rsid w:val="00567B17"/>
    <w:rsid w:val="00567F19"/>
    <w:rsid w:val="00570093"/>
    <w:rsid w:val="00570B82"/>
    <w:rsid w:val="00570E53"/>
    <w:rsid w:val="00570FDB"/>
    <w:rsid w:val="005712BE"/>
    <w:rsid w:val="005718A0"/>
    <w:rsid w:val="005720E6"/>
    <w:rsid w:val="005724C3"/>
    <w:rsid w:val="005725D5"/>
    <w:rsid w:val="005729C7"/>
    <w:rsid w:val="005729D5"/>
    <w:rsid w:val="00572A74"/>
    <w:rsid w:val="00572E82"/>
    <w:rsid w:val="00572F77"/>
    <w:rsid w:val="00572FA9"/>
    <w:rsid w:val="005733C2"/>
    <w:rsid w:val="0057357B"/>
    <w:rsid w:val="00573718"/>
    <w:rsid w:val="00574EA9"/>
    <w:rsid w:val="00574FD8"/>
    <w:rsid w:val="00575289"/>
    <w:rsid w:val="005753A1"/>
    <w:rsid w:val="00576071"/>
    <w:rsid w:val="005760AF"/>
    <w:rsid w:val="005766A2"/>
    <w:rsid w:val="00576987"/>
    <w:rsid w:val="00576E40"/>
    <w:rsid w:val="00576FA1"/>
    <w:rsid w:val="005770B1"/>
    <w:rsid w:val="005774CE"/>
    <w:rsid w:val="005778A0"/>
    <w:rsid w:val="00577A7B"/>
    <w:rsid w:val="00577ACD"/>
    <w:rsid w:val="00577FA4"/>
    <w:rsid w:val="005800C1"/>
    <w:rsid w:val="00580127"/>
    <w:rsid w:val="00580972"/>
    <w:rsid w:val="00580B39"/>
    <w:rsid w:val="00580F6C"/>
    <w:rsid w:val="00581114"/>
    <w:rsid w:val="005812A5"/>
    <w:rsid w:val="00581DBF"/>
    <w:rsid w:val="00582527"/>
    <w:rsid w:val="0058326E"/>
    <w:rsid w:val="00583329"/>
    <w:rsid w:val="005834B1"/>
    <w:rsid w:val="005834D3"/>
    <w:rsid w:val="0058352B"/>
    <w:rsid w:val="0058366E"/>
    <w:rsid w:val="005838B7"/>
    <w:rsid w:val="00583A24"/>
    <w:rsid w:val="00583A41"/>
    <w:rsid w:val="00583E59"/>
    <w:rsid w:val="00584737"/>
    <w:rsid w:val="00584DA5"/>
    <w:rsid w:val="00585028"/>
    <w:rsid w:val="005852F8"/>
    <w:rsid w:val="00585DF1"/>
    <w:rsid w:val="00586B32"/>
    <w:rsid w:val="00587679"/>
    <w:rsid w:val="0058792F"/>
    <w:rsid w:val="0059015E"/>
    <w:rsid w:val="00590661"/>
    <w:rsid w:val="005911AF"/>
    <w:rsid w:val="005911B8"/>
    <w:rsid w:val="00591212"/>
    <w:rsid w:val="00591271"/>
    <w:rsid w:val="005912A9"/>
    <w:rsid w:val="005912B4"/>
    <w:rsid w:val="005919CC"/>
    <w:rsid w:val="00591F58"/>
    <w:rsid w:val="005923E7"/>
    <w:rsid w:val="00592611"/>
    <w:rsid w:val="005926FF"/>
    <w:rsid w:val="005927B6"/>
    <w:rsid w:val="00592C80"/>
    <w:rsid w:val="00592D8E"/>
    <w:rsid w:val="00592ED9"/>
    <w:rsid w:val="00592FDE"/>
    <w:rsid w:val="00592FE6"/>
    <w:rsid w:val="005931E4"/>
    <w:rsid w:val="00593A13"/>
    <w:rsid w:val="005954D3"/>
    <w:rsid w:val="0059567E"/>
    <w:rsid w:val="00595AF1"/>
    <w:rsid w:val="00596199"/>
    <w:rsid w:val="005972F4"/>
    <w:rsid w:val="005A00B2"/>
    <w:rsid w:val="005A0BC1"/>
    <w:rsid w:val="005A0D2C"/>
    <w:rsid w:val="005A1D84"/>
    <w:rsid w:val="005A2069"/>
    <w:rsid w:val="005A2749"/>
    <w:rsid w:val="005A2B08"/>
    <w:rsid w:val="005A2B90"/>
    <w:rsid w:val="005A2D77"/>
    <w:rsid w:val="005A2E40"/>
    <w:rsid w:val="005A3592"/>
    <w:rsid w:val="005A3889"/>
    <w:rsid w:val="005A38A2"/>
    <w:rsid w:val="005A39D0"/>
    <w:rsid w:val="005A3D43"/>
    <w:rsid w:val="005A4010"/>
    <w:rsid w:val="005A4CC6"/>
    <w:rsid w:val="005A4E73"/>
    <w:rsid w:val="005A564F"/>
    <w:rsid w:val="005A59DA"/>
    <w:rsid w:val="005A5E5B"/>
    <w:rsid w:val="005A75D8"/>
    <w:rsid w:val="005A7634"/>
    <w:rsid w:val="005A7722"/>
    <w:rsid w:val="005B009E"/>
    <w:rsid w:val="005B0659"/>
    <w:rsid w:val="005B0933"/>
    <w:rsid w:val="005B0A49"/>
    <w:rsid w:val="005B0F48"/>
    <w:rsid w:val="005B13D9"/>
    <w:rsid w:val="005B144C"/>
    <w:rsid w:val="005B1BC4"/>
    <w:rsid w:val="005B1D52"/>
    <w:rsid w:val="005B2672"/>
    <w:rsid w:val="005B2922"/>
    <w:rsid w:val="005B2F76"/>
    <w:rsid w:val="005B3624"/>
    <w:rsid w:val="005B37BD"/>
    <w:rsid w:val="005B3903"/>
    <w:rsid w:val="005B39D4"/>
    <w:rsid w:val="005B3B29"/>
    <w:rsid w:val="005B3BCC"/>
    <w:rsid w:val="005B3F14"/>
    <w:rsid w:val="005B4015"/>
    <w:rsid w:val="005B4B4D"/>
    <w:rsid w:val="005B4E81"/>
    <w:rsid w:val="005B56E2"/>
    <w:rsid w:val="005B57A3"/>
    <w:rsid w:val="005B5A51"/>
    <w:rsid w:val="005B5E74"/>
    <w:rsid w:val="005B5EE5"/>
    <w:rsid w:val="005B665B"/>
    <w:rsid w:val="005B69B1"/>
    <w:rsid w:val="005B6B89"/>
    <w:rsid w:val="005B6F8E"/>
    <w:rsid w:val="005B787C"/>
    <w:rsid w:val="005B7EC4"/>
    <w:rsid w:val="005C02EC"/>
    <w:rsid w:val="005C0398"/>
    <w:rsid w:val="005C0588"/>
    <w:rsid w:val="005C0ABE"/>
    <w:rsid w:val="005C0D9C"/>
    <w:rsid w:val="005C105E"/>
    <w:rsid w:val="005C1082"/>
    <w:rsid w:val="005C1434"/>
    <w:rsid w:val="005C1C3E"/>
    <w:rsid w:val="005C20F3"/>
    <w:rsid w:val="005C2219"/>
    <w:rsid w:val="005C2A50"/>
    <w:rsid w:val="005C316E"/>
    <w:rsid w:val="005C3502"/>
    <w:rsid w:val="005C4F1D"/>
    <w:rsid w:val="005C4F27"/>
    <w:rsid w:val="005C5203"/>
    <w:rsid w:val="005C560C"/>
    <w:rsid w:val="005C5697"/>
    <w:rsid w:val="005C7158"/>
    <w:rsid w:val="005C73A5"/>
    <w:rsid w:val="005C75C9"/>
    <w:rsid w:val="005D0485"/>
    <w:rsid w:val="005D0527"/>
    <w:rsid w:val="005D08B8"/>
    <w:rsid w:val="005D098C"/>
    <w:rsid w:val="005D0D84"/>
    <w:rsid w:val="005D1278"/>
    <w:rsid w:val="005D1A73"/>
    <w:rsid w:val="005D1D64"/>
    <w:rsid w:val="005D1E12"/>
    <w:rsid w:val="005D2A85"/>
    <w:rsid w:val="005D3FB1"/>
    <w:rsid w:val="005D4151"/>
    <w:rsid w:val="005D4436"/>
    <w:rsid w:val="005D5494"/>
    <w:rsid w:val="005D6267"/>
    <w:rsid w:val="005D67F5"/>
    <w:rsid w:val="005D6B54"/>
    <w:rsid w:val="005D6FF9"/>
    <w:rsid w:val="005D77BD"/>
    <w:rsid w:val="005E0230"/>
    <w:rsid w:val="005E04B5"/>
    <w:rsid w:val="005E05E5"/>
    <w:rsid w:val="005E0A06"/>
    <w:rsid w:val="005E0AB8"/>
    <w:rsid w:val="005E163F"/>
    <w:rsid w:val="005E199B"/>
    <w:rsid w:val="005E1DE6"/>
    <w:rsid w:val="005E1E7B"/>
    <w:rsid w:val="005E2246"/>
    <w:rsid w:val="005E2660"/>
    <w:rsid w:val="005E273B"/>
    <w:rsid w:val="005E30C8"/>
    <w:rsid w:val="005E44FA"/>
    <w:rsid w:val="005E4DE9"/>
    <w:rsid w:val="005E553C"/>
    <w:rsid w:val="005E687F"/>
    <w:rsid w:val="005E76E5"/>
    <w:rsid w:val="005E7720"/>
    <w:rsid w:val="005E7C04"/>
    <w:rsid w:val="005F061D"/>
    <w:rsid w:val="005F098D"/>
    <w:rsid w:val="005F0C85"/>
    <w:rsid w:val="005F0CDE"/>
    <w:rsid w:val="005F0E66"/>
    <w:rsid w:val="005F0FFB"/>
    <w:rsid w:val="005F145F"/>
    <w:rsid w:val="005F1E84"/>
    <w:rsid w:val="005F20B1"/>
    <w:rsid w:val="005F2181"/>
    <w:rsid w:val="005F282D"/>
    <w:rsid w:val="005F2A54"/>
    <w:rsid w:val="005F2C28"/>
    <w:rsid w:val="005F3755"/>
    <w:rsid w:val="005F37A5"/>
    <w:rsid w:val="005F3A3D"/>
    <w:rsid w:val="005F3BE5"/>
    <w:rsid w:val="005F3C9F"/>
    <w:rsid w:val="005F49BC"/>
    <w:rsid w:val="005F4C42"/>
    <w:rsid w:val="005F4CA5"/>
    <w:rsid w:val="005F4D3E"/>
    <w:rsid w:val="005F5119"/>
    <w:rsid w:val="005F543F"/>
    <w:rsid w:val="005F5D8A"/>
    <w:rsid w:val="005F5D8E"/>
    <w:rsid w:val="005F5E17"/>
    <w:rsid w:val="005F5E1D"/>
    <w:rsid w:val="005F63B8"/>
    <w:rsid w:val="005F63C4"/>
    <w:rsid w:val="005F6C7F"/>
    <w:rsid w:val="005F7203"/>
    <w:rsid w:val="005F7485"/>
    <w:rsid w:val="005F7690"/>
    <w:rsid w:val="005F7753"/>
    <w:rsid w:val="00600A55"/>
    <w:rsid w:val="00600DDB"/>
    <w:rsid w:val="00600F1B"/>
    <w:rsid w:val="0060117A"/>
    <w:rsid w:val="00601769"/>
    <w:rsid w:val="006018D6"/>
    <w:rsid w:val="00601D92"/>
    <w:rsid w:val="00601E41"/>
    <w:rsid w:val="00601FBE"/>
    <w:rsid w:val="00602593"/>
    <w:rsid w:val="00602760"/>
    <w:rsid w:val="006027C7"/>
    <w:rsid w:val="0060284B"/>
    <w:rsid w:val="006037AB"/>
    <w:rsid w:val="00603808"/>
    <w:rsid w:val="00603E57"/>
    <w:rsid w:val="0060510F"/>
    <w:rsid w:val="00605650"/>
    <w:rsid w:val="00605893"/>
    <w:rsid w:val="006061D6"/>
    <w:rsid w:val="006062F6"/>
    <w:rsid w:val="00606E5D"/>
    <w:rsid w:val="00607113"/>
    <w:rsid w:val="0060739B"/>
    <w:rsid w:val="00607473"/>
    <w:rsid w:val="00607693"/>
    <w:rsid w:val="00607D7B"/>
    <w:rsid w:val="00607FE2"/>
    <w:rsid w:val="006101EC"/>
    <w:rsid w:val="00610D3B"/>
    <w:rsid w:val="006110B9"/>
    <w:rsid w:val="00612F76"/>
    <w:rsid w:val="006134F1"/>
    <w:rsid w:val="006136B6"/>
    <w:rsid w:val="006138C2"/>
    <w:rsid w:val="00613A9E"/>
    <w:rsid w:val="0061444E"/>
    <w:rsid w:val="0061463F"/>
    <w:rsid w:val="00614EF9"/>
    <w:rsid w:val="0061548C"/>
    <w:rsid w:val="006165E7"/>
    <w:rsid w:val="0061681B"/>
    <w:rsid w:val="00616AF2"/>
    <w:rsid w:val="00616F79"/>
    <w:rsid w:val="006177A1"/>
    <w:rsid w:val="00617A2C"/>
    <w:rsid w:val="0062001B"/>
    <w:rsid w:val="006208B2"/>
    <w:rsid w:val="00620E19"/>
    <w:rsid w:val="0062143E"/>
    <w:rsid w:val="00621EC9"/>
    <w:rsid w:val="0062268C"/>
    <w:rsid w:val="006229AA"/>
    <w:rsid w:val="00622F5C"/>
    <w:rsid w:val="006235C4"/>
    <w:rsid w:val="006235D8"/>
    <w:rsid w:val="0062383D"/>
    <w:rsid w:val="00623A07"/>
    <w:rsid w:val="00623D56"/>
    <w:rsid w:val="00624315"/>
    <w:rsid w:val="006245D7"/>
    <w:rsid w:val="00624D07"/>
    <w:rsid w:val="006253A6"/>
    <w:rsid w:val="00625527"/>
    <w:rsid w:val="00625684"/>
    <w:rsid w:val="006259AC"/>
    <w:rsid w:val="00625B88"/>
    <w:rsid w:val="00625CFB"/>
    <w:rsid w:val="00625E35"/>
    <w:rsid w:val="00626E5C"/>
    <w:rsid w:val="0062715B"/>
    <w:rsid w:val="00627DAF"/>
    <w:rsid w:val="0063046A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063"/>
    <w:rsid w:val="0063346C"/>
    <w:rsid w:val="00633E0D"/>
    <w:rsid w:val="0063422C"/>
    <w:rsid w:val="006344F8"/>
    <w:rsid w:val="0063489F"/>
    <w:rsid w:val="006348B6"/>
    <w:rsid w:val="006348B8"/>
    <w:rsid w:val="00634A5D"/>
    <w:rsid w:val="00635442"/>
    <w:rsid w:val="00635682"/>
    <w:rsid w:val="006358AE"/>
    <w:rsid w:val="00635A2D"/>
    <w:rsid w:val="0063668C"/>
    <w:rsid w:val="006368F7"/>
    <w:rsid w:val="0063690C"/>
    <w:rsid w:val="00636944"/>
    <w:rsid w:val="00636B55"/>
    <w:rsid w:val="00636C61"/>
    <w:rsid w:val="00636D06"/>
    <w:rsid w:val="006373ED"/>
    <w:rsid w:val="00637493"/>
    <w:rsid w:val="00637967"/>
    <w:rsid w:val="00637B66"/>
    <w:rsid w:val="00637E06"/>
    <w:rsid w:val="00640589"/>
    <w:rsid w:val="006417AE"/>
    <w:rsid w:val="00641AEE"/>
    <w:rsid w:val="00641F85"/>
    <w:rsid w:val="006422FD"/>
    <w:rsid w:val="00642731"/>
    <w:rsid w:val="00642870"/>
    <w:rsid w:val="00642DCD"/>
    <w:rsid w:val="00642EEE"/>
    <w:rsid w:val="0064353B"/>
    <w:rsid w:val="0064383B"/>
    <w:rsid w:val="00643891"/>
    <w:rsid w:val="00643A2A"/>
    <w:rsid w:val="00644499"/>
    <w:rsid w:val="0064482E"/>
    <w:rsid w:val="0064489E"/>
    <w:rsid w:val="0064535F"/>
    <w:rsid w:val="00645876"/>
    <w:rsid w:val="00645B8A"/>
    <w:rsid w:val="00645FE4"/>
    <w:rsid w:val="00645FE5"/>
    <w:rsid w:val="006460AD"/>
    <w:rsid w:val="006461CE"/>
    <w:rsid w:val="006462DB"/>
    <w:rsid w:val="006468BB"/>
    <w:rsid w:val="0064760B"/>
    <w:rsid w:val="00647767"/>
    <w:rsid w:val="006501C2"/>
    <w:rsid w:val="00650EAA"/>
    <w:rsid w:val="00651C20"/>
    <w:rsid w:val="0065276A"/>
    <w:rsid w:val="00652998"/>
    <w:rsid w:val="00652B7E"/>
    <w:rsid w:val="00652C65"/>
    <w:rsid w:val="00652FC8"/>
    <w:rsid w:val="006535F0"/>
    <w:rsid w:val="00653827"/>
    <w:rsid w:val="00653A23"/>
    <w:rsid w:val="00653C04"/>
    <w:rsid w:val="00653C60"/>
    <w:rsid w:val="00654441"/>
    <w:rsid w:val="00655A73"/>
    <w:rsid w:val="00655C7B"/>
    <w:rsid w:val="00655EA0"/>
    <w:rsid w:val="00656CDB"/>
    <w:rsid w:val="00656DD1"/>
    <w:rsid w:val="006570D3"/>
    <w:rsid w:val="0065746D"/>
    <w:rsid w:val="00657DF3"/>
    <w:rsid w:val="006601FE"/>
    <w:rsid w:val="00660347"/>
    <w:rsid w:val="00660B50"/>
    <w:rsid w:val="00661AE6"/>
    <w:rsid w:val="00661D41"/>
    <w:rsid w:val="00661FEB"/>
    <w:rsid w:val="0066205D"/>
    <w:rsid w:val="00663026"/>
    <w:rsid w:val="00663112"/>
    <w:rsid w:val="00663CAD"/>
    <w:rsid w:val="00664453"/>
    <w:rsid w:val="00664ADF"/>
    <w:rsid w:val="00664B7C"/>
    <w:rsid w:val="006655F7"/>
    <w:rsid w:val="006656B4"/>
    <w:rsid w:val="00665C19"/>
    <w:rsid w:val="00665E03"/>
    <w:rsid w:val="00665E0D"/>
    <w:rsid w:val="006660AE"/>
    <w:rsid w:val="00666223"/>
    <w:rsid w:val="00666533"/>
    <w:rsid w:val="00666B65"/>
    <w:rsid w:val="00666C65"/>
    <w:rsid w:val="00666EC5"/>
    <w:rsid w:val="00666F3C"/>
    <w:rsid w:val="00667772"/>
    <w:rsid w:val="0066790E"/>
    <w:rsid w:val="00667BEF"/>
    <w:rsid w:val="006702D2"/>
    <w:rsid w:val="00670891"/>
    <w:rsid w:val="00670A81"/>
    <w:rsid w:val="00670F52"/>
    <w:rsid w:val="006717D6"/>
    <w:rsid w:val="00671F70"/>
    <w:rsid w:val="00672956"/>
    <w:rsid w:val="00672EFC"/>
    <w:rsid w:val="006734B0"/>
    <w:rsid w:val="0067366E"/>
    <w:rsid w:val="0067381A"/>
    <w:rsid w:val="00673FFD"/>
    <w:rsid w:val="00674444"/>
    <w:rsid w:val="00674788"/>
    <w:rsid w:val="006753D6"/>
    <w:rsid w:val="0067564A"/>
    <w:rsid w:val="00675842"/>
    <w:rsid w:val="00675E5A"/>
    <w:rsid w:val="00675E97"/>
    <w:rsid w:val="00675EE3"/>
    <w:rsid w:val="00675FD2"/>
    <w:rsid w:val="00676869"/>
    <w:rsid w:val="00676E77"/>
    <w:rsid w:val="00677307"/>
    <w:rsid w:val="00677DFC"/>
    <w:rsid w:val="00677F37"/>
    <w:rsid w:val="0068064E"/>
    <w:rsid w:val="00680899"/>
    <w:rsid w:val="00680A9F"/>
    <w:rsid w:val="00680DEA"/>
    <w:rsid w:val="006811F6"/>
    <w:rsid w:val="0068148F"/>
    <w:rsid w:val="0068158B"/>
    <w:rsid w:val="006817FF"/>
    <w:rsid w:val="00681B0D"/>
    <w:rsid w:val="00681C95"/>
    <w:rsid w:val="006823EA"/>
    <w:rsid w:val="00682A8B"/>
    <w:rsid w:val="00682AAD"/>
    <w:rsid w:val="00682D13"/>
    <w:rsid w:val="006832E6"/>
    <w:rsid w:val="0068424C"/>
    <w:rsid w:val="0068429C"/>
    <w:rsid w:val="00684A34"/>
    <w:rsid w:val="00684E7E"/>
    <w:rsid w:val="006854E7"/>
    <w:rsid w:val="006854F4"/>
    <w:rsid w:val="00686280"/>
    <w:rsid w:val="0068656C"/>
    <w:rsid w:val="00686BAF"/>
    <w:rsid w:val="00686C5D"/>
    <w:rsid w:val="00686E78"/>
    <w:rsid w:val="00687035"/>
    <w:rsid w:val="00687072"/>
    <w:rsid w:val="006873EA"/>
    <w:rsid w:val="00687651"/>
    <w:rsid w:val="00687738"/>
    <w:rsid w:val="00687815"/>
    <w:rsid w:val="006879AF"/>
    <w:rsid w:val="00687BE2"/>
    <w:rsid w:val="00687F8E"/>
    <w:rsid w:val="0069058A"/>
    <w:rsid w:val="00691238"/>
    <w:rsid w:val="006912FA"/>
    <w:rsid w:val="00691AF7"/>
    <w:rsid w:val="00692D9C"/>
    <w:rsid w:val="00693110"/>
    <w:rsid w:val="00693626"/>
    <w:rsid w:val="00693C56"/>
    <w:rsid w:val="00693EC7"/>
    <w:rsid w:val="00694496"/>
    <w:rsid w:val="00694B7F"/>
    <w:rsid w:val="00695257"/>
    <w:rsid w:val="00695D02"/>
    <w:rsid w:val="00695DC0"/>
    <w:rsid w:val="0069657D"/>
    <w:rsid w:val="00696759"/>
    <w:rsid w:val="00696A2A"/>
    <w:rsid w:val="0069771F"/>
    <w:rsid w:val="006A0491"/>
    <w:rsid w:val="006A0578"/>
    <w:rsid w:val="006A154D"/>
    <w:rsid w:val="006A157A"/>
    <w:rsid w:val="006A1850"/>
    <w:rsid w:val="006A190C"/>
    <w:rsid w:val="006A24D4"/>
    <w:rsid w:val="006A3864"/>
    <w:rsid w:val="006A389E"/>
    <w:rsid w:val="006A3D4B"/>
    <w:rsid w:val="006A4674"/>
    <w:rsid w:val="006A4744"/>
    <w:rsid w:val="006A4C77"/>
    <w:rsid w:val="006A4F47"/>
    <w:rsid w:val="006A6CF0"/>
    <w:rsid w:val="006A7130"/>
    <w:rsid w:val="006A716E"/>
    <w:rsid w:val="006A738B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3A09"/>
    <w:rsid w:val="006B475E"/>
    <w:rsid w:val="006B4B6A"/>
    <w:rsid w:val="006B4CBD"/>
    <w:rsid w:val="006B5CC1"/>
    <w:rsid w:val="006B5DE6"/>
    <w:rsid w:val="006B5E01"/>
    <w:rsid w:val="006B609B"/>
    <w:rsid w:val="006B6130"/>
    <w:rsid w:val="006B696C"/>
    <w:rsid w:val="006B6AE8"/>
    <w:rsid w:val="006B6E06"/>
    <w:rsid w:val="006B6F29"/>
    <w:rsid w:val="006B787F"/>
    <w:rsid w:val="006B79FC"/>
    <w:rsid w:val="006B7C1E"/>
    <w:rsid w:val="006C019B"/>
    <w:rsid w:val="006C0875"/>
    <w:rsid w:val="006C155E"/>
    <w:rsid w:val="006C2094"/>
    <w:rsid w:val="006C21CD"/>
    <w:rsid w:val="006C2237"/>
    <w:rsid w:val="006C2365"/>
    <w:rsid w:val="006C2486"/>
    <w:rsid w:val="006C25E5"/>
    <w:rsid w:val="006C2925"/>
    <w:rsid w:val="006C2F3A"/>
    <w:rsid w:val="006C380E"/>
    <w:rsid w:val="006C3AEA"/>
    <w:rsid w:val="006C3DC4"/>
    <w:rsid w:val="006C4B12"/>
    <w:rsid w:val="006C5080"/>
    <w:rsid w:val="006C52BD"/>
    <w:rsid w:val="006C53E6"/>
    <w:rsid w:val="006C5591"/>
    <w:rsid w:val="006C56D2"/>
    <w:rsid w:val="006C5943"/>
    <w:rsid w:val="006C5B48"/>
    <w:rsid w:val="006C632D"/>
    <w:rsid w:val="006C6585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01"/>
    <w:rsid w:val="006C7E76"/>
    <w:rsid w:val="006D024A"/>
    <w:rsid w:val="006D0746"/>
    <w:rsid w:val="006D07EA"/>
    <w:rsid w:val="006D0A26"/>
    <w:rsid w:val="006D0AFA"/>
    <w:rsid w:val="006D0E1E"/>
    <w:rsid w:val="006D0FE9"/>
    <w:rsid w:val="006D11E2"/>
    <w:rsid w:val="006D1761"/>
    <w:rsid w:val="006D17D9"/>
    <w:rsid w:val="006D1CC1"/>
    <w:rsid w:val="006D29C9"/>
    <w:rsid w:val="006D2DDC"/>
    <w:rsid w:val="006D3077"/>
    <w:rsid w:val="006D3446"/>
    <w:rsid w:val="006D3A1F"/>
    <w:rsid w:val="006D3F4B"/>
    <w:rsid w:val="006D4195"/>
    <w:rsid w:val="006D41CE"/>
    <w:rsid w:val="006D432B"/>
    <w:rsid w:val="006D460E"/>
    <w:rsid w:val="006D47C3"/>
    <w:rsid w:val="006D5136"/>
    <w:rsid w:val="006D568B"/>
    <w:rsid w:val="006D5E9E"/>
    <w:rsid w:val="006D5F7B"/>
    <w:rsid w:val="006D5FB1"/>
    <w:rsid w:val="006D6507"/>
    <w:rsid w:val="006D669D"/>
    <w:rsid w:val="006D700C"/>
    <w:rsid w:val="006D7B49"/>
    <w:rsid w:val="006E0102"/>
    <w:rsid w:val="006E0172"/>
    <w:rsid w:val="006E05F5"/>
    <w:rsid w:val="006E0E9F"/>
    <w:rsid w:val="006E1172"/>
    <w:rsid w:val="006E18E3"/>
    <w:rsid w:val="006E1AFD"/>
    <w:rsid w:val="006E21E6"/>
    <w:rsid w:val="006E2276"/>
    <w:rsid w:val="006E2678"/>
    <w:rsid w:val="006E28D3"/>
    <w:rsid w:val="006E290F"/>
    <w:rsid w:val="006E318F"/>
    <w:rsid w:val="006E31DE"/>
    <w:rsid w:val="006E3703"/>
    <w:rsid w:val="006E3CD7"/>
    <w:rsid w:val="006E420C"/>
    <w:rsid w:val="006E4676"/>
    <w:rsid w:val="006E4B7F"/>
    <w:rsid w:val="006E52AF"/>
    <w:rsid w:val="006E5D2E"/>
    <w:rsid w:val="006E61F3"/>
    <w:rsid w:val="006E6B7E"/>
    <w:rsid w:val="006E706F"/>
    <w:rsid w:val="006E74AD"/>
    <w:rsid w:val="006E7ACD"/>
    <w:rsid w:val="006E7E9C"/>
    <w:rsid w:val="006F055A"/>
    <w:rsid w:val="006F0733"/>
    <w:rsid w:val="006F0A85"/>
    <w:rsid w:val="006F0D72"/>
    <w:rsid w:val="006F1468"/>
    <w:rsid w:val="006F1605"/>
    <w:rsid w:val="006F23FD"/>
    <w:rsid w:val="006F2FFF"/>
    <w:rsid w:val="006F3550"/>
    <w:rsid w:val="006F3A71"/>
    <w:rsid w:val="006F3F3F"/>
    <w:rsid w:val="006F4053"/>
    <w:rsid w:val="006F4260"/>
    <w:rsid w:val="006F4714"/>
    <w:rsid w:val="006F4786"/>
    <w:rsid w:val="006F47BA"/>
    <w:rsid w:val="006F4834"/>
    <w:rsid w:val="006F541C"/>
    <w:rsid w:val="006F5BD1"/>
    <w:rsid w:val="006F5CA0"/>
    <w:rsid w:val="006F5F53"/>
    <w:rsid w:val="006F69D6"/>
    <w:rsid w:val="006F6BA9"/>
    <w:rsid w:val="006F754B"/>
    <w:rsid w:val="006F7716"/>
    <w:rsid w:val="006F77E2"/>
    <w:rsid w:val="006F7920"/>
    <w:rsid w:val="007000AC"/>
    <w:rsid w:val="00700542"/>
    <w:rsid w:val="00701076"/>
    <w:rsid w:val="00701276"/>
    <w:rsid w:val="007013CB"/>
    <w:rsid w:val="007015EA"/>
    <w:rsid w:val="007016EE"/>
    <w:rsid w:val="007016F7"/>
    <w:rsid w:val="0070196F"/>
    <w:rsid w:val="00701AF0"/>
    <w:rsid w:val="0070310D"/>
    <w:rsid w:val="00703E8A"/>
    <w:rsid w:val="00704509"/>
    <w:rsid w:val="007062DB"/>
    <w:rsid w:val="007068CA"/>
    <w:rsid w:val="0070699C"/>
    <w:rsid w:val="00706B0D"/>
    <w:rsid w:val="00706EDD"/>
    <w:rsid w:val="00706F79"/>
    <w:rsid w:val="0070777B"/>
    <w:rsid w:val="007077E9"/>
    <w:rsid w:val="00707B8B"/>
    <w:rsid w:val="0071012B"/>
    <w:rsid w:val="0071098D"/>
    <w:rsid w:val="00710B43"/>
    <w:rsid w:val="00710ED3"/>
    <w:rsid w:val="0071110D"/>
    <w:rsid w:val="007116CA"/>
    <w:rsid w:val="00711917"/>
    <w:rsid w:val="00711B6C"/>
    <w:rsid w:val="00711CD0"/>
    <w:rsid w:val="00712711"/>
    <w:rsid w:val="00713181"/>
    <w:rsid w:val="007134FE"/>
    <w:rsid w:val="00713C41"/>
    <w:rsid w:val="00714162"/>
    <w:rsid w:val="00714812"/>
    <w:rsid w:val="00714EE0"/>
    <w:rsid w:val="0071534D"/>
    <w:rsid w:val="007154F8"/>
    <w:rsid w:val="007161D7"/>
    <w:rsid w:val="007164A8"/>
    <w:rsid w:val="007164FB"/>
    <w:rsid w:val="007175E8"/>
    <w:rsid w:val="00717757"/>
    <w:rsid w:val="00717B5E"/>
    <w:rsid w:val="00717EA3"/>
    <w:rsid w:val="00720389"/>
    <w:rsid w:val="007203DF"/>
    <w:rsid w:val="0072052E"/>
    <w:rsid w:val="00720902"/>
    <w:rsid w:val="00720B8C"/>
    <w:rsid w:val="00720C60"/>
    <w:rsid w:val="00720E75"/>
    <w:rsid w:val="0072160B"/>
    <w:rsid w:val="00722439"/>
    <w:rsid w:val="007227A3"/>
    <w:rsid w:val="00722A94"/>
    <w:rsid w:val="00722C7C"/>
    <w:rsid w:val="00722DE9"/>
    <w:rsid w:val="00723614"/>
    <w:rsid w:val="00723710"/>
    <w:rsid w:val="00723950"/>
    <w:rsid w:val="00723983"/>
    <w:rsid w:val="007249AC"/>
    <w:rsid w:val="0072524F"/>
    <w:rsid w:val="00725458"/>
    <w:rsid w:val="00726123"/>
    <w:rsid w:val="007261F2"/>
    <w:rsid w:val="007271DE"/>
    <w:rsid w:val="00727917"/>
    <w:rsid w:val="00727BA3"/>
    <w:rsid w:val="00727FA3"/>
    <w:rsid w:val="00730245"/>
    <w:rsid w:val="00730837"/>
    <w:rsid w:val="007312E2"/>
    <w:rsid w:val="0073131D"/>
    <w:rsid w:val="0073196A"/>
    <w:rsid w:val="00731B0C"/>
    <w:rsid w:val="00731D56"/>
    <w:rsid w:val="00732265"/>
    <w:rsid w:val="00732A3D"/>
    <w:rsid w:val="0073317A"/>
    <w:rsid w:val="0073329F"/>
    <w:rsid w:val="00733A39"/>
    <w:rsid w:val="00733B11"/>
    <w:rsid w:val="0073444C"/>
    <w:rsid w:val="00734578"/>
    <w:rsid w:val="00734C2E"/>
    <w:rsid w:val="0073599E"/>
    <w:rsid w:val="00735E7A"/>
    <w:rsid w:val="007362A7"/>
    <w:rsid w:val="007368A7"/>
    <w:rsid w:val="007368EE"/>
    <w:rsid w:val="007371DC"/>
    <w:rsid w:val="00737705"/>
    <w:rsid w:val="007379DE"/>
    <w:rsid w:val="0074053E"/>
    <w:rsid w:val="0074076E"/>
    <w:rsid w:val="00740A31"/>
    <w:rsid w:val="00740DA7"/>
    <w:rsid w:val="007414A8"/>
    <w:rsid w:val="00741516"/>
    <w:rsid w:val="0074195A"/>
    <w:rsid w:val="00743007"/>
    <w:rsid w:val="007438F4"/>
    <w:rsid w:val="00743912"/>
    <w:rsid w:val="00743A44"/>
    <w:rsid w:val="00744833"/>
    <w:rsid w:val="00744CBA"/>
    <w:rsid w:val="0074514D"/>
    <w:rsid w:val="00745FAC"/>
    <w:rsid w:val="0074618B"/>
    <w:rsid w:val="0074631A"/>
    <w:rsid w:val="00746609"/>
    <w:rsid w:val="00746908"/>
    <w:rsid w:val="00746B80"/>
    <w:rsid w:val="00746DF4"/>
    <w:rsid w:val="00746F79"/>
    <w:rsid w:val="0074737F"/>
    <w:rsid w:val="007477ED"/>
    <w:rsid w:val="00747A80"/>
    <w:rsid w:val="007506FC"/>
    <w:rsid w:val="007508EA"/>
    <w:rsid w:val="00750999"/>
    <w:rsid w:val="00750CE3"/>
    <w:rsid w:val="007514AF"/>
    <w:rsid w:val="0075155A"/>
    <w:rsid w:val="00752012"/>
    <w:rsid w:val="007520E4"/>
    <w:rsid w:val="00752268"/>
    <w:rsid w:val="007526A9"/>
    <w:rsid w:val="007527B9"/>
    <w:rsid w:val="007530C6"/>
    <w:rsid w:val="00753552"/>
    <w:rsid w:val="00754418"/>
    <w:rsid w:val="0075460F"/>
    <w:rsid w:val="0075463A"/>
    <w:rsid w:val="00754963"/>
    <w:rsid w:val="00754EE0"/>
    <w:rsid w:val="00755227"/>
    <w:rsid w:val="007552A7"/>
    <w:rsid w:val="0075538F"/>
    <w:rsid w:val="0075560F"/>
    <w:rsid w:val="007556A9"/>
    <w:rsid w:val="007558B2"/>
    <w:rsid w:val="007561CC"/>
    <w:rsid w:val="00756312"/>
    <w:rsid w:val="00756562"/>
    <w:rsid w:val="00757034"/>
    <w:rsid w:val="0075725A"/>
    <w:rsid w:val="007575C6"/>
    <w:rsid w:val="00757897"/>
    <w:rsid w:val="00757CD8"/>
    <w:rsid w:val="00757E09"/>
    <w:rsid w:val="00760141"/>
    <w:rsid w:val="00760370"/>
    <w:rsid w:val="007608B5"/>
    <w:rsid w:val="00761000"/>
    <w:rsid w:val="007615AC"/>
    <w:rsid w:val="00761B35"/>
    <w:rsid w:val="00761E9A"/>
    <w:rsid w:val="00762030"/>
    <w:rsid w:val="00762A2A"/>
    <w:rsid w:val="00762DF4"/>
    <w:rsid w:val="00763350"/>
    <w:rsid w:val="007633F2"/>
    <w:rsid w:val="007637EC"/>
    <w:rsid w:val="0076391B"/>
    <w:rsid w:val="007640A4"/>
    <w:rsid w:val="00764685"/>
    <w:rsid w:val="007648CF"/>
    <w:rsid w:val="00764A74"/>
    <w:rsid w:val="00765046"/>
    <w:rsid w:val="007656AA"/>
    <w:rsid w:val="00765CBF"/>
    <w:rsid w:val="00766644"/>
    <w:rsid w:val="007668F3"/>
    <w:rsid w:val="00766C04"/>
    <w:rsid w:val="00766F2F"/>
    <w:rsid w:val="00766FAF"/>
    <w:rsid w:val="007670A5"/>
    <w:rsid w:val="00767706"/>
    <w:rsid w:val="007677F9"/>
    <w:rsid w:val="00767971"/>
    <w:rsid w:val="00767C06"/>
    <w:rsid w:val="00770913"/>
    <w:rsid w:val="00770F6C"/>
    <w:rsid w:val="0077108F"/>
    <w:rsid w:val="00772362"/>
    <w:rsid w:val="00772671"/>
    <w:rsid w:val="007731C0"/>
    <w:rsid w:val="0077388F"/>
    <w:rsid w:val="00773E73"/>
    <w:rsid w:val="0077427E"/>
    <w:rsid w:val="00774735"/>
    <w:rsid w:val="00774FD1"/>
    <w:rsid w:val="0077539F"/>
    <w:rsid w:val="007757D2"/>
    <w:rsid w:val="00775A4B"/>
    <w:rsid w:val="00776040"/>
    <w:rsid w:val="00776523"/>
    <w:rsid w:val="0078026A"/>
    <w:rsid w:val="00780358"/>
    <w:rsid w:val="00780745"/>
    <w:rsid w:val="00781014"/>
    <w:rsid w:val="007815D2"/>
    <w:rsid w:val="007816A1"/>
    <w:rsid w:val="0078175A"/>
    <w:rsid w:val="00781AD5"/>
    <w:rsid w:val="0078265F"/>
    <w:rsid w:val="0078333E"/>
    <w:rsid w:val="0078374C"/>
    <w:rsid w:val="00783BBB"/>
    <w:rsid w:val="00784232"/>
    <w:rsid w:val="007847A7"/>
    <w:rsid w:val="00784C38"/>
    <w:rsid w:val="00785BCB"/>
    <w:rsid w:val="00785E9B"/>
    <w:rsid w:val="00785F22"/>
    <w:rsid w:val="00785F83"/>
    <w:rsid w:val="00786472"/>
    <w:rsid w:val="00786645"/>
    <w:rsid w:val="00787839"/>
    <w:rsid w:val="00787A0A"/>
    <w:rsid w:val="007905C9"/>
    <w:rsid w:val="00790DA6"/>
    <w:rsid w:val="007914A8"/>
    <w:rsid w:val="007916B2"/>
    <w:rsid w:val="007916E6"/>
    <w:rsid w:val="007918D3"/>
    <w:rsid w:val="00791A7B"/>
    <w:rsid w:val="00791B50"/>
    <w:rsid w:val="0079232E"/>
    <w:rsid w:val="00792AEC"/>
    <w:rsid w:val="00792CED"/>
    <w:rsid w:val="0079312A"/>
    <w:rsid w:val="0079344E"/>
    <w:rsid w:val="007935FC"/>
    <w:rsid w:val="0079360E"/>
    <w:rsid w:val="007939F2"/>
    <w:rsid w:val="007948FA"/>
    <w:rsid w:val="007949D6"/>
    <w:rsid w:val="00794A4A"/>
    <w:rsid w:val="00794C28"/>
    <w:rsid w:val="00794EDC"/>
    <w:rsid w:val="007956E7"/>
    <w:rsid w:val="00796C4C"/>
    <w:rsid w:val="00797103"/>
    <w:rsid w:val="00797B0C"/>
    <w:rsid w:val="00797B24"/>
    <w:rsid w:val="00797EC8"/>
    <w:rsid w:val="00797F91"/>
    <w:rsid w:val="007A0B63"/>
    <w:rsid w:val="007A0D4D"/>
    <w:rsid w:val="007A0E39"/>
    <w:rsid w:val="007A1A26"/>
    <w:rsid w:val="007A1BC0"/>
    <w:rsid w:val="007A20EE"/>
    <w:rsid w:val="007A253E"/>
    <w:rsid w:val="007A2AFD"/>
    <w:rsid w:val="007A35C4"/>
    <w:rsid w:val="007A387D"/>
    <w:rsid w:val="007A39A0"/>
    <w:rsid w:val="007A3B72"/>
    <w:rsid w:val="007A42A2"/>
    <w:rsid w:val="007A4423"/>
    <w:rsid w:val="007A455C"/>
    <w:rsid w:val="007A516F"/>
    <w:rsid w:val="007A5196"/>
    <w:rsid w:val="007A57ED"/>
    <w:rsid w:val="007A5CE0"/>
    <w:rsid w:val="007A5F1B"/>
    <w:rsid w:val="007A6634"/>
    <w:rsid w:val="007A67F8"/>
    <w:rsid w:val="007A6C55"/>
    <w:rsid w:val="007A7F4A"/>
    <w:rsid w:val="007B0508"/>
    <w:rsid w:val="007B05B5"/>
    <w:rsid w:val="007B0943"/>
    <w:rsid w:val="007B1295"/>
    <w:rsid w:val="007B14D0"/>
    <w:rsid w:val="007B1883"/>
    <w:rsid w:val="007B1BA3"/>
    <w:rsid w:val="007B1C3D"/>
    <w:rsid w:val="007B2294"/>
    <w:rsid w:val="007B2554"/>
    <w:rsid w:val="007B30EE"/>
    <w:rsid w:val="007B3D05"/>
    <w:rsid w:val="007B40AA"/>
    <w:rsid w:val="007B40BB"/>
    <w:rsid w:val="007B42E5"/>
    <w:rsid w:val="007B47C3"/>
    <w:rsid w:val="007B498A"/>
    <w:rsid w:val="007B49FE"/>
    <w:rsid w:val="007B5259"/>
    <w:rsid w:val="007B542D"/>
    <w:rsid w:val="007B5B29"/>
    <w:rsid w:val="007B601D"/>
    <w:rsid w:val="007B68CC"/>
    <w:rsid w:val="007B6909"/>
    <w:rsid w:val="007B6CC8"/>
    <w:rsid w:val="007B6D79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AB0"/>
    <w:rsid w:val="007C6D49"/>
    <w:rsid w:val="007C733E"/>
    <w:rsid w:val="007C753B"/>
    <w:rsid w:val="007C7647"/>
    <w:rsid w:val="007C7EEE"/>
    <w:rsid w:val="007C7F32"/>
    <w:rsid w:val="007D006F"/>
    <w:rsid w:val="007D00E0"/>
    <w:rsid w:val="007D0FD1"/>
    <w:rsid w:val="007D10FE"/>
    <w:rsid w:val="007D1AAC"/>
    <w:rsid w:val="007D24BB"/>
    <w:rsid w:val="007D24DA"/>
    <w:rsid w:val="007D25C0"/>
    <w:rsid w:val="007D26C3"/>
    <w:rsid w:val="007D2C51"/>
    <w:rsid w:val="007D3BDE"/>
    <w:rsid w:val="007D4072"/>
    <w:rsid w:val="007D427E"/>
    <w:rsid w:val="007D4664"/>
    <w:rsid w:val="007D4F79"/>
    <w:rsid w:val="007D50D9"/>
    <w:rsid w:val="007D69A5"/>
    <w:rsid w:val="007D6A4A"/>
    <w:rsid w:val="007D6DC4"/>
    <w:rsid w:val="007D7149"/>
    <w:rsid w:val="007D71F1"/>
    <w:rsid w:val="007D7508"/>
    <w:rsid w:val="007D763F"/>
    <w:rsid w:val="007D7C50"/>
    <w:rsid w:val="007D7CEC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8A8"/>
    <w:rsid w:val="007E4E7C"/>
    <w:rsid w:val="007E54FA"/>
    <w:rsid w:val="007E591B"/>
    <w:rsid w:val="007E6337"/>
    <w:rsid w:val="007E681F"/>
    <w:rsid w:val="007E685B"/>
    <w:rsid w:val="007E6ACA"/>
    <w:rsid w:val="007E6D7C"/>
    <w:rsid w:val="007E7695"/>
    <w:rsid w:val="007F0283"/>
    <w:rsid w:val="007F08E3"/>
    <w:rsid w:val="007F0D6B"/>
    <w:rsid w:val="007F13F9"/>
    <w:rsid w:val="007F1ED9"/>
    <w:rsid w:val="007F20F7"/>
    <w:rsid w:val="007F31DA"/>
    <w:rsid w:val="007F3BC0"/>
    <w:rsid w:val="007F3FE2"/>
    <w:rsid w:val="007F47F5"/>
    <w:rsid w:val="007F4E33"/>
    <w:rsid w:val="007F50C3"/>
    <w:rsid w:val="007F58E4"/>
    <w:rsid w:val="007F6376"/>
    <w:rsid w:val="007F7058"/>
    <w:rsid w:val="007F718D"/>
    <w:rsid w:val="007F7E38"/>
    <w:rsid w:val="008003D0"/>
    <w:rsid w:val="00800C5E"/>
    <w:rsid w:val="00801731"/>
    <w:rsid w:val="00801E9D"/>
    <w:rsid w:val="0080248B"/>
    <w:rsid w:val="00802614"/>
    <w:rsid w:val="00802E92"/>
    <w:rsid w:val="00802ECD"/>
    <w:rsid w:val="00803A70"/>
    <w:rsid w:val="00804518"/>
    <w:rsid w:val="0080487E"/>
    <w:rsid w:val="00804FD6"/>
    <w:rsid w:val="0080513F"/>
    <w:rsid w:val="008053B1"/>
    <w:rsid w:val="0080593D"/>
    <w:rsid w:val="00805A6D"/>
    <w:rsid w:val="00806D82"/>
    <w:rsid w:val="00806E1B"/>
    <w:rsid w:val="00810B35"/>
    <w:rsid w:val="00810C83"/>
    <w:rsid w:val="008110EB"/>
    <w:rsid w:val="008110F7"/>
    <w:rsid w:val="00811182"/>
    <w:rsid w:val="008116E2"/>
    <w:rsid w:val="008117B2"/>
    <w:rsid w:val="00811833"/>
    <w:rsid w:val="0081188F"/>
    <w:rsid w:val="00811CD0"/>
    <w:rsid w:val="008121B1"/>
    <w:rsid w:val="008121BE"/>
    <w:rsid w:val="008125BF"/>
    <w:rsid w:val="0081264C"/>
    <w:rsid w:val="008129D3"/>
    <w:rsid w:val="00813008"/>
    <w:rsid w:val="00813F25"/>
    <w:rsid w:val="00814D33"/>
    <w:rsid w:val="00814EDD"/>
    <w:rsid w:val="008159DC"/>
    <w:rsid w:val="00815A4D"/>
    <w:rsid w:val="00816029"/>
    <w:rsid w:val="0081614C"/>
    <w:rsid w:val="008163FA"/>
    <w:rsid w:val="00816894"/>
    <w:rsid w:val="00816933"/>
    <w:rsid w:val="00817137"/>
    <w:rsid w:val="00817AC6"/>
    <w:rsid w:val="00817AE6"/>
    <w:rsid w:val="00817DB2"/>
    <w:rsid w:val="00817F11"/>
    <w:rsid w:val="00820060"/>
    <w:rsid w:val="0082049B"/>
    <w:rsid w:val="00820575"/>
    <w:rsid w:val="008206C2"/>
    <w:rsid w:val="0082071B"/>
    <w:rsid w:val="008207B5"/>
    <w:rsid w:val="0082092A"/>
    <w:rsid w:val="00820957"/>
    <w:rsid w:val="00820B56"/>
    <w:rsid w:val="00820E5E"/>
    <w:rsid w:val="00820F12"/>
    <w:rsid w:val="0082126D"/>
    <w:rsid w:val="00821493"/>
    <w:rsid w:val="008216FE"/>
    <w:rsid w:val="00821D98"/>
    <w:rsid w:val="00822415"/>
    <w:rsid w:val="00822BB3"/>
    <w:rsid w:val="00823B2D"/>
    <w:rsid w:val="00823DEC"/>
    <w:rsid w:val="00824593"/>
    <w:rsid w:val="00824EE4"/>
    <w:rsid w:val="0082539E"/>
    <w:rsid w:val="00825727"/>
    <w:rsid w:val="008258B5"/>
    <w:rsid w:val="00825903"/>
    <w:rsid w:val="0082594F"/>
    <w:rsid w:val="00825D60"/>
    <w:rsid w:val="00825F29"/>
    <w:rsid w:val="00825FFE"/>
    <w:rsid w:val="008269DC"/>
    <w:rsid w:val="00826EEB"/>
    <w:rsid w:val="00826F64"/>
    <w:rsid w:val="0082730E"/>
    <w:rsid w:val="00827934"/>
    <w:rsid w:val="00827A44"/>
    <w:rsid w:val="0083069E"/>
    <w:rsid w:val="00830BDF"/>
    <w:rsid w:val="00830CA0"/>
    <w:rsid w:val="00831503"/>
    <w:rsid w:val="00832192"/>
    <w:rsid w:val="008324B3"/>
    <w:rsid w:val="008324C9"/>
    <w:rsid w:val="008324D6"/>
    <w:rsid w:val="00832586"/>
    <w:rsid w:val="00833C3F"/>
    <w:rsid w:val="00833ED1"/>
    <w:rsid w:val="00834625"/>
    <w:rsid w:val="00834E0A"/>
    <w:rsid w:val="0083582D"/>
    <w:rsid w:val="00835991"/>
    <w:rsid w:val="00835D2F"/>
    <w:rsid w:val="00835E10"/>
    <w:rsid w:val="00835F6A"/>
    <w:rsid w:val="00836B00"/>
    <w:rsid w:val="00837170"/>
    <w:rsid w:val="0083745F"/>
    <w:rsid w:val="00837499"/>
    <w:rsid w:val="00837567"/>
    <w:rsid w:val="00837B31"/>
    <w:rsid w:val="00837D4C"/>
    <w:rsid w:val="00837F48"/>
    <w:rsid w:val="00840771"/>
    <w:rsid w:val="008408E0"/>
    <w:rsid w:val="008409FA"/>
    <w:rsid w:val="00840DED"/>
    <w:rsid w:val="008410BB"/>
    <w:rsid w:val="0084142C"/>
    <w:rsid w:val="00841790"/>
    <w:rsid w:val="008418A7"/>
    <w:rsid w:val="00841B8D"/>
    <w:rsid w:val="00841BA1"/>
    <w:rsid w:val="0084222A"/>
    <w:rsid w:val="00842297"/>
    <w:rsid w:val="008425D8"/>
    <w:rsid w:val="00842C0B"/>
    <w:rsid w:val="00843056"/>
    <w:rsid w:val="008434EF"/>
    <w:rsid w:val="008437A8"/>
    <w:rsid w:val="00843ADC"/>
    <w:rsid w:val="008441A4"/>
    <w:rsid w:val="00844346"/>
    <w:rsid w:val="008443EF"/>
    <w:rsid w:val="00844463"/>
    <w:rsid w:val="00844491"/>
    <w:rsid w:val="0084483E"/>
    <w:rsid w:val="00844C99"/>
    <w:rsid w:val="00844F10"/>
    <w:rsid w:val="0084521E"/>
    <w:rsid w:val="008453ED"/>
    <w:rsid w:val="00845797"/>
    <w:rsid w:val="00845EEE"/>
    <w:rsid w:val="008465DA"/>
    <w:rsid w:val="008470B8"/>
    <w:rsid w:val="008473E5"/>
    <w:rsid w:val="00847698"/>
    <w:rsid w:val="008479A1"/>
    <w:rsid w:val="008500C4"/>
    <w:rsid w:val="008501D2"/>
    <w:rsid w:val="008501F9"/>
    <w:rsid w:val="00850EAC"/>
    <w:rsid w:val="00851217"/>
    <w:rsid w:val="00851239"/>
    <w:rsid w:val="008516EF"/>
    <w:rsid w:val="00852643"/>
    <w:rsid w:val="0085299B"/>
    <w:rsid w:val="00852C77"/>
    <w:rsid w:val="008534E4"/>
    <w:rsid w:val="00853B57"/>
    <w:rsid w:val="0085415B"/>
    <w:rsid w:val="00854410"/>
    <w:rsid w:val="00854741"/>
    <w:rsid w:val="00854AAB"/>
    <w:rsid w:val="00854D09"/>
    <w:rsid w:val="00854D3B"/>
    <w:rsid w:val="00855753"/>
    <w:rsid w:val="00855DFC"/>
    <w:rsid w:val="00855E50"/>
    <w:rsid w:val="00855F94"/>
    <w:rsid w:val="00856AE5"/>
    <w:rsid w:val="00856D75"/>
    <w:rsid w:val="00857067"/>
    <w:rsid w:val="0085708B"/>
    <w:rsid w:val="0085774C"/>
    <w:rsid w:val="008578C7"/>
    <w:rsid w:val="008578CD"/>
    <w:rsid w:val="00857B15"/>
    <w:rsid w:val="0086032F"/>
    <w:rsid w:val="00860DC3"/>
    <w:rsid w:val="00861BD6"/>
    <w:rsid w:val="00861C9F"/>
    <w:rsid w:val="00861CF6"/>
    <w:rsid w:val="00862402"/>
    <w:rsid w:val="00862524"/>
    <w:rsid w:val="00862602"/>
    <w:rsid w:val="00862F45"/>
    <w:rsid w:val="00862FA2"/>
    <w:rsid w:val="008632A6"/>
    <w:rsid w:val="0086390D"/>
    <w:rsid w:val="0086399F"/>
    <w:rsid w:val="00863B25"/>
    <w:rsid w:val="00863BDF"/>
    <w:rsid w:val="00864DC3"/>
    <w:rsid w:val="00864ECB"/>
    <w:rsid w:val="008651DB"/>
    <w:rsid w:val="008666C6"/>
    <w:rsid w:val="00866C21"/>
    <w:rsid w:val="00867B06"/>
    <w:rsid w:val="008706FC"/>
    <w:rsid w:val="00870D9F"/>
    <w:rsid w:val="0087121D"/>
    <w:rsid w:val="008712C1"/>
    <w:rsid w:val="00871332"/>
    <w:rsid w:val="008715F9"/>
    <w:rsid w:val="008720EF"/>
    <w:rsid w:val="008730D2"/>
    <w:rsid w:val="0087328F"/>
    <w:rsid w:val="0087339D"/>
    <w:rsid w:val="00873436"/>
    <w:rsid w:val="00873456"/>
    <w:rsid w:val="00873B65"/>
    <w:rsid w:val="0087444C"/>
    <w:rsid w:val="0087463C"/>
    <w:rsid w:val="00874C3E"/>
    <w:rsid w:val="00874C86"/>
    <w:rsid w:val="00874EA8"/>
    <w:rsid w:val="00874F43"/>
    <w:rsid w:val="00874F7B"/>
    <w:rsid w:val="00875253"/>
    <w:rsid w:val="008753ED"/>
    <w:rsid w:val="00875432"/>
    <w:rsid w:val="00875E66"/>
    <w:rsid w:val="00876278"/>
    <w:rsid w:val="008765DE"/>
    <w:rsid w:val="0087692D"/>
    <w:rsid w:val="008770CD"/>
    <w:rsid w:val="008772B4"/>
    <w:rsid w:val="00877352"/>
    <w:rsid w:val="0087748D"/>
    <w:rsid w:val="008777F8"/>
    <w:rsid w:val="0087783C"/>
    <w:rsid w:val="00880736"/>
    <w:rsid w:val="008807FD"/>
    <w:rsid w:val="008809F3"/>
    <w:rsid w:val="008809FB"/>
    <w:rsid w:val="00880A73"/>
    <w:rsid w:val="00880BD0"/>
    <w:rsid w:val="00880E67"/>
    <w:rsid w:val="0088108C"/>
    <w:rsid w:val="0088151A"/>
    <w:rsid w:val="00881899"/>
    <w:rsid w:val="00882518"/>
    <w:rsid w:val="00882D52"/>
    <w:rsid w:val="0088314C"/>
    <w:rsid w:val="00883F9B"/>
    <w:rsid w:val="00884637"/>
    <w:rsid w:val="0088486D"/>
    <w:rsid w:val="00884937"/>
    <w:rsid w:val="00884B66"/>
    <w:rsid w:val="00885045"/>
    <w:rsid w:val="00885097"/>
    <w:rsid w:val="0088540F"/>
    <w:rsid w:val="00885946"/>
    <w:rsid w:val="00885A29"/>
    <w:rsid w:val="0088618C"/>
    <w:rsid w:val="00886699"/>
    <w:rsid w:val="00886EE9"/>
    <w:rsid w:val="0088709D"/>
    <w:rsid w:val="00887394"/>
    <w:rsid w:val="00887706"/>
    <w:rsid w:val="00890076"/>
    <w:rsid w:val="008901DB"/>
    <w:rsid w:val="008905E0"/>
    <w:rsid w:val="00890DBD"/>
    <w:rsid w:val="008910E6"/>
    <w:rsid w:val="008911E4"/>
    <w:rsid w:val="0089149D"/>
    <w:rsid w:val="0089155C"/>
    <w:rsid w:val="0089158D"/>
    <w:rsid w:val="008916D4"/>
    <w:rsid w:val="008920BF"/>
    <w:rsid w:val="00892557"/>
    <w:rsid w:val="00892E60"/>
    <w:rsid w:val="00892F39"/>
    <w:rsid w:val="00893184"/>
    <w:rsid w:val="008931C9"/>
    <w:rsid w:val="00893379"/>
    <w:rsid w:val="00893535"/>
    <w:rsid w:val="00893BF0"/>
    <w:rsid w:val="00894660"/>
    <w:rsid w:val="00894886"/>
    <w:rsid w:val="008949A8"/>
    <w:rsid w:val="00894B44"/>
    <w:rsid w:val="0089568E"/>
    <w:rsid w:val="0089573A"/>
    <w:rsid w:val="008958C0"/>
    <w:rsid w:val="008967C2"/>
    <w:rsid w:val="00897B69"/>
    <w:rsid w:val="00897FA3"/>
    <w:rsid w:val="008A0110"/>
    <w:rsid w:val="008A0134"/>
    <w:rsid w:val="008A049C"/>
    <w:rsid w:val="008A066D"/>
    <w:rsid w:val="008A0CC1"/>
    <w:rsid w:val="008A0FDD"/>
    <w:rsid w:val="008A1059"/>
    <w:rsid w:val="008A11A2"/>
    <w:rsid w:val="008A1264"/>
    <w:rsid w:val="008A1A56"/>
    <w:rsid w:val="008A1C6F"/>
    <w:rsid w:val="008A2093"/>
    <w:rsid w:val="008A2261"/>
    <w:rsid w:val="008A2427"/>
    <w:rsid w:val="008A242C"/>
    <w:rsid w:val="008A2813"/>
    <w:rsid w:val="008A2BD5"/>
    <w:rsid w:val="008A2D8B"/>
    <w:rsid w:val="008A318B"/>
    <w:rsid w:val="008A3518"/>
    <w:rsid w:val="008A44AD"/>
    <w:rsid w:val="008A5146"/>
    <w:rsid w:val="008A5287"/>
    <w:rsid w:val="008A5649"/>
    <w:rsid w:val="008A5AE1"/>
    <w:rsid w:val="008A5EEC"/>
    <w:rsid w:val="008A5F75"/>
    <w:rsid w:val="008A6084"/>
    <w:rsid w:val="008A680E"/>
    <w:rsid w:val="008A6C63"/>
    <w:rsid w:val="008A6D36"/>
    <w:rsid w:val="008A702A"/>
    <w:rsid w:val="008A7203"/>
    <w:rsid w:val="008A72B1"/>
    <w:rsid w:val="008B074B"/>
    <w:rsid w:val="008B085A"/>
    <w:rsid w:val="008B11CC"/>
    <w:rsid w:val="008B2170"/>
    <w:rsid w:val="008B297F"/>
    <w:rsid w:val="008B29FC"/>
    <w:rsid w:val="008B2EB8"/>
    <w:rsid w:val="008B30CD"/>
    <w:rsid w:val="008B3266"/>
    <w:rsid w:val="008B35D4"/>
    <w:rsid w:val="008B42AD"/>
    <w:rsid w:val="008B460A"/>
    <w:rsid w:val="008B4684"/>
    <w:rsid w:val="008B503C"/>
    <w:rsid w:val="008B5262"/>
    <w:rsid w:val="008B54A0"/>
    <w:rsid w:val="008B55D7"/>
    <w:rsid w:val="008B594E"/>
    <w:rsid w:val="008B5E15"/>
    <w:rsid w:val="008B611E"/>
    <w:rsid w:val="008B646A"/>
    <w:rsid w:val="008B6B64"/>
    <w:rsid w:val="008B72CB"/>
    <w:rsid w:val="008B7405"/>
    <w:rsid w:val="008B759D"/>
    <w:rsid w:val="008B769F"/>
    <w:rsid w:val="008B7D8E"/>
    <w:rsid w:val="008B7E96"/>
    <w:rsid w:val="008B7FD9"/>
    <w:rsid w:val="008C0580"/>
    <w:rsid w:val="008C0685"/>
    <w:rsid w:val="008C090E"/>
    <w:rsid w:val="008C0CFD"/>
    <w:rsid w:val="008C1077"/>
    <w:rsid w:val="008C11F0"/>
    <w:rsid w:val="008C1D5E"/>
    <w:rsid w:val="008C1D9F"/>
    <w:rsid w:val="008C1E37"/>
    <w:rsid w:val="008C25D4"/>
    <w:rsid w:val="008C2A97"/>
    <w:rsid w:val="008C2DDC"/>
    <w:rsid w:val="008C38B5"/>
    <w:rsid w:val="008C3BF1"/>
    <w:rsid w:val="008C409E"/>
    <w:rsid w:val="008C42A8"/>
    <w:rsid w:val="008C4CDB"/>
    <w:rsid w:val="008C4D6A"/>
    <w:rsid w:val="008C4E4E"/>
    <w:rsid w:val="008C4FA8"/>
    <w:rsid w:val="008C5128"/>
    <w:rsid w:val="008C521F"/>
    <w:rsid w:val="008C55E2"/>
    <w:rsid w:val="008C5669"/>
    <w:rsid w:val="008C5FF0"/>
    <w:rsid w:val="008C62D2"/>
    <w:rsid w:val="008C6332"/>
    <w:rsid w:val="008C65F7"/>
    <w:rsid w:val="008C665E"/>
    <w:rsid w:val="008C6C25"/>
    <w:rsid w:val="008C6E7B"/>
    <w:rsid w:val="008C71A2"/>
    <w:rsid w:val="008C72EC"/>
    <w:rsid w:val="008C7832"/>
    <w:rsid w:val="008C7B12"/>
    <w:rsid w:val="008C7F06"/>
    <w:rsid w:val="008C7F50"/>
    <w:rsid w:val="008D01C5"/>
    <w:rsid w:val="008D06D2"/>
    <w:rsid w:val="008D0868"/>
    <w:rsid w:val="008D2033"/>
    <w:rsid w:val="008D2496"/>
    <w:rsid w:val="008D2C1A"/>
    <w:rsid w:val="008D2E5B"/>
    <w:rsid w:val="008D3A22"/>
    <w:rsid w:val="008D3C28"/>
    <w:rsid w:val="008D3F97"/>
    <w:rsid w:val="008D40EA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7CC0"/>
    <w:rsid w:val="008D7D87"/>
    <w:rsid w:val="008E040C"/>
    <w:rsid w:val="008E0901"/>
    <w:rsid w:val="008E0B5A"/>
    <w:rsid w:val="008E0D8D"/>
    <w:rsid w:val="008E173B"/>
    <w:rsid w:val="008E1B8F"/>
    <w:rsid w:val="008E1EE5"/>
    <w:rsid w:val="008E2949"/>
    <w:rsid w:val="008E2AF0"/>
    <w:rsid w:val="008E2BC9"/>
    <w:rsid w:val="008E2E99"/>
    <w:rsid w:val="008E3858"/>
    <w:rsid w:val="008E4476"/>
    <w:rsid w:val="008E45DB"/>
    <w:rsid w:val="008E4B95"/>
    <w:rsid w:val="008E50D2"/>
    <w:rsid w:val="008E5422"/>
    <w:rsid w:val="008E6536"/>
    <w:rsid w:val="008E70FB"/>
    <w:rsid w:val="008E711B"/>
    <w:rsid w:val="008E71B4"/>
    <w:rsid w:val="008E7491"/>
    <w:rsid w:val="008F0017"/>
    <w:rsid w:val="008F0823"/>
    <w:rsid w:val="008F0BBA"/>
    <w:rsid w:val="008F0CA0"/>
    <w:rsid w:val="008F0DDE"/>
    <w:rsid w:val="008F0E4A"/>
    <w:rsid w:val="008F119B"/>
    <w:rsid w:val="008F1361"/>
    <w:rsid w:val="008F1C0F"/>
    <w:rsid w:val="008F1E67"/>
    <w:rsid w:val="008F245A"/>
    <w:rsid w:val="008F25C8"/>
    <w:rsid w:val="008F29A0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84B"/>
    <w:rsid w:val="008F5B10"/>
    <w:rsid w:val="008F5EF4"/>
    <w:rsid w:val="008F6808"/>
    <w:rsid w:val="008F6B69"/>
    <w:rsid w:val="008F73BB"/>
    <w:rsid w:val="009004DB"/>
    <w:rsid w:val="009005A8"/>
    <w:rsid w:val="0090060E"/>
    <w:rsid w:val="00900FA8"/>
    <w:rsid w:val="00901164"/>
    <w:rsid w:val="009013C1"/>
    <w:rsid w:val="00901646"/>
    <w:rsid w:val="00901F09"/>
    <w:rsid w:val="00901F9B"/>
    <w:rsid w:val="009021AB"/>
    <w:rsid w:val="00902843"/>
    <w:rsid w:val="00902BF5"/>
    <w:rsid w:val="0090325B"/>
    <w:rsid w:val="00903288"/>
    <w:rsid w:val="00903D12"/>
    <w:rsid w:val="00904123"/>
    <w:rsid w:val="00905154"/>
    <w:rsid w:val="0090533A"/>
    <w:rsid w:val="00905759"/>
    <w:rsid w:val="00905B1E"/>
    <w:rsid w:val="00905C0B"/>
    <w:rsid w:val="00905C58"/>
    <w:rsid w:val="009069CC"/>
    <w:rsid w:val="00906D40"/>
    <w:rsid w:val="00906E55"/>
    <w:rsid w:val="00906F8E"/>
    <w:rsid w:val="0090746C"/>
    <w:rsid w:val="009078EF"/>
    <w:rsid w:val="0091051D"/>
    <w:rsid w:val="00910D55"/>
    <w:rsid w:val="00911078"/>
    <w:rsid w:val="009111DA"/>
    <w:rsid w:val="009119CA"/>
    <w:rsid w:val="00911A58"/>
    <w:rsid w:val="00911B42"/>
    <w:rsid w:val="00911D05"/>
    <w:rsid w:val="00912129"/>
    <w:rsid w:val="00912718"/>
    <w:rsid w:val="00912777"/>
    <w:rsid w:val="00912D0D"/>
    <w:rsid w:val="00913104"/>
    <w:rsid w:val="009136EF"/>
    <w:rsid w:val="00913984"/>
    <w:rsid w:val="00913C49"/>
    <w:rsid w:val="00913DA4"/>
    <w:rsid w:val="009146CD"/>
    <w:rsid w:val="00914AE8"/>
    <w:rsid w:val="00914BF8"/>
    <w:rsid w:val="0091524B"/>
    <w:rsid w:val="00915EDD"/>
    <w:rsid w:val="00915F86"/>
    <w:rsid w:val="00916559"/>
    <w:rsid w:val="0091678E"/>
    <w:rsid w:val="00916948"/>
    <w:rsid w:val="00916BAB"/>
    <w:rsid w:val="00916D8C"/>
    <w:rsid w:val="00917B99"/>
    <w:rsid w:val="00917C21"/>
    <w:rsid w:val="00917E99"/>
    <w:rsid w:val="00920574"/>
    <w:rsid w:val="0092090D"/>
    <w:rsid w:val="00920B74"/>
    <w:rsid w:val="00920BF2"/>
    <w:rsid w:val="00920C5D"/>
    <w:rsid w:val="00920F7E"/>
    <w:rsid w:val="0092161B"/>
    <w:rsid w:val="00922431"/>
    <w:rsid w:val="00922983"/>
    <w:rsid w:val="00922C87"/>
    <w:rsid w:val="00923283"/>
    <w:rsid w:val="0092344D"/>
    <w:rsid w:val="00923452"/>
    <w:rsid w:val="00923DDF"/>
    <w:rsid w:val="009240B4"/>
    <w:rsid w:val="00924C13"/>
    <w:rsid w:val="00924EAF"/>
    <w:rsid w:val="00924ECB"/>
    <w:rsid w:val="00925069"/>
    <w:rsid w:val="009258D6"/>
    <w:rsid w:val="00925EFE"/>
    <w:rsid w:val="00926207"/>
    <w:rsid w:val="009267D1"/>
    <w:rsid w:val="00926CC3"/>
    <w:rsid w:val="00926E74"/>
    <w:rsid w:val="00927207"/>
    <w:rsid w:val="00927571"/>
    <w:rsid w:val="00927893"/>
    <w:rsid w:val="00927C3D"/>
    <w:rsid w:val="00927D99"/>
    <w:rsid w:val="00927DD9"/>
    <w:rsid w:val="00927DEA"/>
    <w:rsid w:val="0093035C"/>
    <w:rsid w:val="00930613"/>
    <w:rsid w:val="009319C5"/>
    <w:rsid w:val="00931BD8"/>
    <w:rsid w:val="0093252A"/>
    <w:rsid w:val="00932B12"/>
    <w:rsid w:val="00933300"/>
    <w:rsid w:val="00933888"/>
    <w:rsid w:val="00933DC9"/>
    <w:rsid w:val="0093472F"/>
    <w:rsid w:val="00934EAA"/>
    <w:rsid w:val="00934FB4"/>
    <w:rsid w:val="0093509F"/>
    <w:rsid w:val="00935502"/>
    <w:rsid w:val="009355AD"/>
    <w:rsid w:val="0093599F"/>
    <w:rsid w:val="00936ABA"/>
    <w:rsid w:val="00936F7E"/>
    <w:rsid w:val="0093705D"/>
    <w:rsid w:val="00937E0E"/>
    <w:rsid w:val="0094111C"/>
    <w:rsid w:val="009411EB"/>
    <w:rsid w:val="009413DF"/>
    <w:rsid w:val="00941849"/>
    <w:rsid w:val="00941EA2"/>
    <w:rsid w:val="00942077"/>
    <w:rsid w:val="009428CA"/>
    <w:rsid w:val="00942F7D"/>
    <w:rsid w:val="0094307C"/>
    <w:rsid w:val="0094337D"/>
    <w:rsid w:val="00943EAB"/>
    <w:rsid w:val="0094417B"/>
    <w:rsid w:val="00944526"/>
    <w:rsid w:val="00944C34"/>
    <w:rsid w:val="00944ECF"/>
    <w:rsid w:val="00944F12"/>
    <w:rsid w:val="00945357"/>
    <w:rsid w:val="00945808"/>
    <w:rsid w:val="009459B0"/>
    <w:rsid w:val="00945AB1"/>
    <w:rsid w:val="00945E11"/>
    <w:rsid w:val="00946404"/>
    <w:rsid w:val="00946BE2"/>
    <w:rsid w:val="0094704F"/>
    <w:rsid w:val="00947143"/>
    <w:rsid w:val="009472A2"/>
    <w:rsid w:val="00947368"/>
    <w:rsid w:val="009476B5"/>
    <w:rsid w:val="00947A5E"/>
    <w:rsid w:val="00947F83"/>
    <w:rsid w:val="00950AD5"/>
    <w:rsid w:val="00950B5D"/>
    <w:rsid w:val="00951108"/>
    <w:rsid w:val="0095123B"/>
    <w:rsid w:val="00951DFE"/>
    <w:rsid w:val="00951EAE"/>
    <w:rsid w:val="00951F74"/>
    <w:rsid w:val="0095209D"/>
    <w:rsid w:val="0095213B"/>
    <w:rsid w:val="00952224"/>
    <w:rsid w:val="00952490"/>
    <w:rsid w:val="009527A5"/>
    <w:rsid w:val="00952882"/>
    <w:rsid w:val="00952985"/>
    <w:rsid w:val="00953508"/>
    <w:rsid w:val="009539C6"/>
    <w:rsid w:val="00953D0A"/>
    <w:rsid w:val="0095401D"/>
    <w:rsid w:val="009540B0"/>
    <w:rsid w:val="00954411"/>
    <w:rsid w:val="00954DF7"/>
    <w:rsid w:val="0095668E"/>
    <w:rsid w:val="009569A7"/>
    <w:rsid w:val="00956B22"/>
    <w:rsid w:val="00956DB5"/>
    <w:rsid w:val="0095777D"/>
    <w:rsid w:val="00960017"/>
    <w:rsid w:val="0096002C"/>
    <w:rsid w:val="00960242"/>
    <w:rsid w:val="00960706"/>
    <w:rsid w:val="00960ADA"/>
    <w:rsid w:val="00960FDA"/>
    <w:rsid w:val="009612DD"/>
    <w:rsid w:val="00961801"/>
    <w:rsid w:val="009619F0"/>
    <w:rsid w:val="009619FE"/>
    <w:rsid w:val="009623B6"/>
    <w:rsid w:val="00962500"/>
    <w:rsid w:val="00963178"/>
    <w:rsid w:val="009633AA"/>
    <w:rsid w:val="009637C3"/>
    <w:rsid w:val="009638D4"/>
    <w:rsid w:val="0096409A"/>
    <w:rsid w:val="009643EC"/>
    <w:rsid w:val="0096484B"/>
    <w:rsid w:val="00964BBA"/>
    <w:rsid w:val="00964FA6"/>
    <w:rsid w:val="009663F6"/>
    <w:rsid w:val="00966738"/>
    <w:rsid w:val="009667A1"/>
    <w:rsid w:val="00967071"/>
    <w:rsid w:val="0096718D"/>
    <w:rsid w:val="00967261"/>
    <w:rsid w:val="009672DC"/>
    <w:rsid w:val="0096741E"/>
    <w:rsid w:val="0096753B"/>
    <w:rsid w:val="009676A0"/>
    <w:rsid w:val="00967F1F"/>
    <w:rsid w:val="00970EE4"/>
    <w:rsid w:val="009714DB"/>
    <w:rsid w:val="00971546"/>
    <w:rsid w:val="009718C8"/>
    <w:rsid w:val="00971964"/>
    <w:rsid w:val="00971AF8"/>
    <w:rsid w:val="00971C25"/>
    <w:rsid w:val="0097250A"/>
    <w:rsid w:val="009726E1"/>
    <w:rsid w:val="00972B03"/>
    <w:rsid w:val="00972E21"/>
    <w:rsid w:val="00972E84"/>
    <w:rsid w:val="00973081"/>
    <w:rsid w:val="00973FB9"/>
    <w:rsid w:val="00974B25"/>
    <w:rsid w:val="00974C3E"/>
    <w:rsid w:val="00975D4F"/>
    <w:rsid w:val="00976ADB"/>
    <w:rsid w:val="00976CBC"/>
    <w:rsid w:val="009777CF"/>
    <w:rsid w:val="00977EDB"/>
    <w:rsid w:val="00977EE4"/>
    <w:rsid w:val="00977FBC"/>
    <w:rsid w:val="009801C9"/>
    <w:rsid w:val="0098064E"/>
    <w:rsid w:val="0098066D"/>
    <w:rsid w:val="009808CA"/>
    <w:rsid w:val="00982184"/>
    <w:rsid w:val="009826D2"/>
    <w:rsid w:val="009828BA"/>
    <w:rsid w:val="00982AF5"/>
    <w:rsid w:val="009832E5"/>
    <w:rsid w:val="00983584"/>
    <w:rsid w:val="00983786"/>
    <w:rsid w:val="00983B69"/>
    <w:rsid w:val="009842C3"/>
    <w:rsid w:val="0098446F"/>
    <w:rsid w:val="009844AF"/>
    <w:rsid w:val="009847DC"/>
    <w:rsid w:val="00984AC1"/>
    <w:rsid w:val="00986619"/>
    <w:rsid w:val="00986728"/>
    <w:rsid w:val="009868A7"/>
    <w:rsid w:val="0098792A"/>
    <w:rsid w:val="009900A2"/>
    <w:rsid w:val="009903D7"/>
    <w:rsid w:val="00990CA5"/>
    <w:rsid w:val="00990D6E"/>
    <w:rsid w:val="00990E06"/>
    <w:rsid w:val="00990F84"/>
    <w:rsid w:val="009910C0"/>
    <w:rsid w:val="009911A4"/>
    <w:rsid w:val="00991331"/>
    <w:rsid w:val="00992054"/>
    <w:rsid w:val="009920E1"/>
    <w:rsid w:val="009928A3"/>
    <w:rsid w:val="0099292A"/>
    <w:rsid w:val="00992EA9"/>
    <w:rsid w:val="00993704"/>
    <w:rsid w:val="009942AE"/>
    <w:rsid w:val="0099546D"/>
    <w:rsid w:val="009954E1"/>
    <w:rsid w:val="009959D3"/>
    <w:rsid w:val="009959E4"/>
    <w:rsid w:val="00995C8D"/>
    <w:rsid w:val="00995D31"/>
    <w:rsid w:val="00995E6A"/>
    <w:rsid w:val="00995EBE"/>
    <w:rsid w:val="00995F6C"/>
    <w:rsid w:val="0099607B"/>
    <w:rsid w:val="009963D5"/>
    <w:rsid w:val="009966D0"/>
    <w:rsid w:val="00996C56"/>
    <w:rsid w:val="00997638"/>
    <w:rsid w:val="00997866"/>
    <w:rsid w:val="00997EA0"/>
    <w:rsid w:val="009A00DD"/>
    <w:rsid w:val="009A06F7"/>
    <w:rsid w:val="009A1173"/>
    <w:rsid w:val="009A119C"/>
    <w:rsid w:val="009A11D0"/>
    <w:rsid w:val="009A1212"/>
    <w:rsid w:val="009A12AE"/>
    <w:rsid w:val="009A1749"/>
    <w:rsid w:val="009A1A0E"/>
    <w:rsid w:val="009A1A75"/>
    <w:rsid w:val="009A26F2"/>
    <w:rsid w:val="009A31A1"/>
    <w:rsid w:val="009A33DA"/>
    <w:rsid w:val="009A3E58"/>
    <w:rsid w:val="009A3FC2"/>
    <w:rsid w:val="009A4A40"/>
    <w:rsid w:val="009A4F6D"/>
    <w:rsid w:val="009A54A6"/>
    <w:rsid w:val="009A54F1"/>
    <w:rsid w:val="009A557B"/>
    <w:rsid w:val="009A5821"/>
    <w:rsid w:val="009A5AA7"/>
    <w:rsid w:val="009A5E38"/>
    <w:rsid w:val="009A670E"/>
    <w:rsid w:val="009A700E"/>
    <w:rsid w:val="009A75E0"/>
    <w:rsid w:val="009A76E8"/>
    <w:rsid w:val="009A776B"/>
    <w:rsid w:val="009B029C"/>
    <w:rsid w:val="009B0A0D"/>
    <w:rsid w:val="009B12E1"/>
    <w:rsid w:val="009B1811"/>
    <w:rsid w:val="009B1A55"/>
    <w:rsid w:val="009B1FC5"/>
    <w:rsid w:val="009B2541"/>
    <w:rsid w:val="009B2809"/>
    <w:rsid w:val="009B2A5D"/>
    <w:rsid w:val="009B34AC"/>
    <w:rsid w:val="009B400E"/>
    <w:rsid w:val="009B42B1"/>
    <w:rsid w:val="009B48B3"/>
    <w:rsid w:val="009B4BE6"/>
    <w:rsid w:val="009B5407"/>
    <w:rsid w:val="009B5435"/>
    <w:rsid w:val="009B575C"/>
    <w:rsid w:val="009B5B69"/>
    <w:rsid w:val="009B5E97"/>
    <w:rsid w:val="009B69D1"/>
    <w:rsid w:val="009B69E3"/>
    <w:rsid w:val="009B6DB2"/>
    <w:rsid w:val="009B6DF3"/>
    <w:rsid w:val="009B7709"/>
    <w:rsid w:val="009B7846"/>
    <w:rsid w:val="009B792B"/>
    <w:rsid w:val="009B7C82"/>
    <w:rsid w:val="009B7D5C"/>
    <w:rsid w:val="009B7E21"/>
    <w:rsid w:val="009C0062"/>
    <w:rsid w:val="009C0272"/>
    <w:rsid w:val="009C02A3"/>
    <w:rsid w:val="009C02D8"/>
    <w:rsid w:val="009C066B"/>
    <w:rsid w:val="009C0D71"/>
    <w:rsid w:val="009C0DAD"/>
    <w:rsid w:val="009C1291"/>
    <w:rsid w:val="009C17CA"/>
    <w:rsid w:val="009C1D01"/>
    <w:rsid w:val="009C1D40"/>
    <w:rsid w:val="009C20CC"/>
    <w:rsid w:val="009C2BDC"/>
    <w:rsid w:val="009C2BEC"/>
    <w:rsid w:val="009C338D"/>
    <w:rsid w:val="009C368F"/>
    <w:rsid w:val="009C37D8"/>
    <w:rsid w:val="009C3A2A"/>
    <w:rsid w:val="009C447B"/>
    <w:rsid w:val="009C4C95"/>
    <w:rsid w:val="009C4D1E"/>
    <w:rsid w:val="009C4EE5"/>
    <w:rsid w:val="009C5448"/>
    <w:rsid w:val="009C55A5"/>
    <w:rsid w:val="009C584E"/>
    <w:rsid w:val="009C5C1F"/>
    <w:rsid w:val="009C6515"/>
    <w:rsid w:val="009C6725"/>
    <w:rsid w:val="009C680D"/>
    <w:rsid w:val="009C6DDD"/>
    <w:rsid w:val="009C717B"/>
    <w:rsid w:val="009C741E"/>
    <w:rsid w:val="009C7691"/>
    <w:rsid w:val="009C7D11"/>
    <w:rsid w:val="009C7D19"/>
    <w:rsid w:val="009C7F1C"/>
    <w:rsid w:val="009D0503"/>
    <w:rsid w:val="009D0692"/>
    <w:rsid w:val="009D074A"/>
    <w:rsid w:val="009D0B05"/>
    <w:rsid w:val="009D0CD9"/>
    <w:rsid w:val="009D0F4C"/>
    <w:rsid w:val="009D102F"/>
    <w:rsid w:val="009D13E9"/>
    <w:rsid w:val="009D14BC"/>
    <w:rsid w:val="009D17D3"/>
    <w:rsid w:val="009D188A"/>
    <w:rsid w:val="009D203E"/>
    <w:rsid w:val="009D21F7"/>
    <w:rsid w:val="009D22A1"/>
    <w:rsid w:val="009D292A"/>
    <w:rsid w:val="009D2EC5"/>
    <w:rsid w:val="009D3140"/>
    <w:rsid w:val="009D31CD"/>
    <w:rsid w:val="009D364B"/>
    <w:rsid w:val="009D3793"/>
    <w:rsid w:val="009D3E26"/>
    <w:rsid w:val="009D4061"/>
    <w:rsid w:val="009D42AC"/>
    <w:rsid w:val="009D452F"/>
    <w:rsid w:val="009D4E80"/>
    <w:rsid w:val="009D52A0"/>
    <w:rsid w:val="009D5642"/>
    <w:rsid w:val="009D57D5"/>
    <w:rsid w:val="009D63E2"/>
    <w:rsid w:val="009D68FB"/>
    <w:rsid w:val="009D7184"/>
    <w:rsid w:val="009D732B"/>
    <w:rsid w:val="009E14D2"/>
    <w:rsid w:val="009E1CB2"/>
    <w:rsid w:val="009E1F16"/>
    <w:rsid w:val="009E206E"/>
    <w:rsid w:val="009E2450"/>
    <w:rsid w:val="009E24A5"/>
    <w:rsid w:val="009E31AA"/>
    <w:rsid w:val="009E31AD"/>
    <w:rsid w:val="009E412D"/>
    <w:rsid w:val="009E4181"/>
    <w:rsid w:val="009E444E"/>
    <w:rsid w:val="009E4E37"/>
    <w:rsid w:val="009E5397"/>
    <w:rsid w:val="009E545B"/>
    <w:rsid w:val="009E5A79"/>
    <w:rsid w:val="009E61EE"/>
    <w:rsid w:val="009E65E3"/>
    <w:rsid w:val="009E660A"/>
    <w:rsid w:val="009E6C65"/>
    <w:rsid w:val="009E71FE"/>
    <w:rsid w:val="009F0167"/>
    <w:rsid w:val="009F04BC"/>
    <w:rsid w:val="009F09C8"/>
    <w:rsid w:val="009F0BE1"/>
    <w:rsid w:val="009F103A"/>
    <w:rsid w:val="009F14D0"/>
    <w:rsid w:val="009F1684"/>
    <w:rsid w:val="009F3502"/>
    <w:rsid w:val="009F356F"/>
    <w:rsid w:val="009F36AD"/>
    <w:rsid w:val="009F3A73"/>
    <w:rsid w:val="009F3E4F"/>
    <w:rsid w:val="009F3FFB"/>
    <w:rsid w:val="009F439A"/>
    <w:rsid w:val="009F4BBA"/>
    <w:rsid w:val="009F4D8D"/>
    <w:rsid w:val="009F51B0"/>
    <w:rsid w:val="009F53BD"/>
    <w:rsid w:val="009F550C"/>
    <w:rsid w:val="009F57C8"/>
    <w:rsid w:val="009F63B2"/>
    <w:rsid w:val="009F6942"/>
    <w:rsid w:val="009F6B03"/>
    <w:rsid w:val="009F6CB3"/>
    <w:rsid w:val="009F6CFB"/>
    <w:rsid w:val="009F776B"/>
    <w:rsid w:val="00A00714"/>
    <w:rsid w:val="00A008E8"/>
    <w:rsid w:val="00A008EC"/>
    <w:rsid w:val="00A00905"/>
    <w:rsid w:val="00A00A03"/>
    <w:rsid w:val="00A01162"/>
    <w:rsid w:val="00A011F6"/>
    <w:rsid w:val="00A0124F"/>
    <w:rsid w:val="00A01409"/>
    <w:rsid w:val="00A018E7"/>
    <w:rsid w:val="00A01CC1"/>
    <w:rsid w:val="00A03548"/>
    <w:rsid w:val="00A03D23"/>
    <w:rsid w:val="00A03E8B"/>
    <w:rsid w:val="00A03F1D"/>
    <w:rsid w:val="00A04ABD"/>
    <w:rsid w:val="00A04EA5"/>
    <w:rsid w:val="00A051A6"/>
    <w:rsid w:val="00A05690"/>
    <w:rsid w:val="00A05DD3"/>
    <w:rsid w:val="00A05FE9"/>
    <w:rsid w:val="00A06675"/>
    <w:rsid w:val="00A072A8"/>
    <w:rsid w:val="00A10C16"/>
    <w:rsid w:val="00A10C85"/>
    <w:rsid w:val="00A10FA6"/>
    <w:rsid w:val="00A11898"/>
    <w:rsid w:val="00A1205C"/>
    <w:rsid w:val="00A120FB"/>
    <w:rsid w:val="00A1310B"/>
    <w:rsid w:val="00A13512"/>
    <w:rsid w:val="00A13C71"/>
    <w:rsid w:val="00A142D1"/>
    <w:rsid w:val="00A14324"/>
    <w:rsid w:val="00A143AC"/>
    <w:rsid w:val="00A148A0"/>
    <w:rsid w:val="00A14D9D"/>
    <w:rsid w:val="00A14DDD"/>
    <w:rsid w:val="00A14E55"/>
    <w:rsid w:val="00A155BA"/>
    <w:rsid w:val="00A158CC"/>
    <w:rsid w:val="00A1592C"/>
    <w:rsid w:val="00A15A27"/>
    <w:rsid w:val="00A16685"/>
    <w:rsid w:val="00A1675E"/>
    <w:rsid w:val="00A16920"/>
    <w:rsid w:val="00A16E48"/>
    <w:rsid w:val="00A16F0E"/>
    <w:rsid w:val="00A17091"/>
    <w:rsid w:val="00A171B6"/>
    <w:rsid w:val="00A174B3"/>
    <w:rsid w:val="00A17706"/>
    <w:rsid w:val="00A17F05"/>
    <w:rsid w:val="00A201CB"/>
    <w:rsid w:val="00A204D8"/>
    <w:rsid w:val="00A207D5"/>
    <w:rsid w:val="00A20AA9"/>
    <w:rsid w:val="00A21053"/>
    <w:rsid w:val="00A21096"/>
    <w:rsid w:val="00A21567"/>
    <w:rsid w:val="00A21F76"/>
    <w:rsid w:val="00A22242"/>
    <w:rsid w:val="00A22259"/>
    <w:rsid w:val="00A22264"/>
    <w:rsid w:val="00A22570"/>
    <w:rsid w:val="00A22D73"/>
    <w:rsid w:val="00A22E51"/>
    <w:rsid w:val="00A23A00"/>
    <w:rsid w:val="00A23B5A"/>
    <w:rsid w:val="00A23F99"/>
    <w:rsid w:val="00A24140"/>
    <w:rsid w:val="00A24C93"/>
    <w:rsid w:val="00A24DD4"/>
    <w:rsid w:val="00A2552E"/>
    <w:rsid w:val="00A25751"/>
    <w:rsid w:val="00A25B1B"/>
    <w:rsid w:val="00A25E02"/>
    <w:rsid w:val="00A25FC5"/>
    <w:rsid w:val="00A2714F"/>
    <w:rsid w:val="00A2715D"/>
    <w:rsid w:val="00A27672"/>
    <w:rsid w:val="00A2788C"/>
    <w:rsid w:val="00A27D88"/>
    <w:rsid w:val="00A3011F"/>
    <w:rsid w:val="00A301F6"/>
    <w:rsid w:val="00A30244"/>
    <w:rsid w:val="00A30584"/>
    <w:rsid w:val="00A30887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A8E"/>
    <w:rsid w:val="00A34E2C"/>
    <w:rsid w:val="00A34E66"/>
    <w:rsid w:val="00A34F96"/>
    <w:rsid w:val="00A3547A"/>
    <w:rsid w:val="00A35608"/>
    <w:rsid w:val="00A356E1"/>
    <w:rsid w:val="00A35D62"/>
    <w:rsid w:val="00A3616A"/>
    <w:rsid w:val="00A36535"/>
    <w:rsid w:val="00A3653C"/>
    <w:rsid w:val="00A36950"/>
    <w:rsid w:val="00A369D5"/>
    <w:rsid w:val="00A37278"/>
    <w:rsid w:val="00A372CF"/>
    <w:rsid w:val="00A372E0"/>
    <w:rsid w:val="00A3741A"/>
    <w:rsid w:val="00A40108"/>
    <w:rsid w:val="00A4100C"/>
    <w:rsid w:val="00A410FB"/>
    <w:rsid w:val="00A41A09"/>
    <w:rsid w:val="00A427F9"/>
    <w:rsid w:val="00A428D5"/>
    <w:rsid w:val="00A42B46"/>
    <w:rsid w:val="00A42EFA"/>
    <w:rsid w:val="00A4301B"/>
    <w:rsid w:val="00A43273"/>
    <w:rsid w:val="00A43D61"/>
    <w:rsid w:val="00A4412F"/>
    <w:rsid w:val="00A44A33"/>
    <w:rsid w:val="00A45167"/>
    <w:rsid w:val="00A45766"/>
    <w:rsid w:val="00A45FB6"/>
    <w:rsid w:val="00A46081"/>
    <w:rsid w:val="00A46253"/>
    <w:rsid w:val="00A467BB"/>
    <w:rsid w:val="00A4691B"/>
    <w:rsid w:val="00A469B2"/>
    <w:rsid w:val="00A46F51"/>
    <w:rsid w:val="00A47BC7"/>
    <w:rsid w:val="00A47D2F"/>
    <w:rsid w:val="00A47E60"/>
    <w:rsid w:val="00A47EBA"/>
    <w:rsid w:val="00A47FFA"/>
    <w:rsid w:val="00A51932"/>
    <w:rsid w:val="00A51C0F"/>
    <w:rsid w:val="00A51F22"/>
    <w:rsid w:val="00A52229"/>
    <w:rsid w:val="00A524C8"/>
    <w:rsid w:val="00A52966"/>
    <w:rsid w:val="00A52BEB"/>
    <w:rsid w:val="00A52D20"/>
    <w:rsid w:val="00A53611"/>
    <w:rsid w:val="00A537CF"/>
    <w:rsid w:val="00A53BD6"/>
    <w:rsid w:val="00A53D94"/>
    <w:rsid w:val="00A54595"/>
    <w:rsid w:val="00A547E3"/>
    <w:rsid w:val="00A55000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56E6D"/>
    <w:rsid w:val="00A56E84"/>
    <w:rsid w:val="00A57811"/>
    <w:rsid w:val="00A57F1C"/>
    <w:rsid w:val="00A6023B"/>
    <w:rsid w:val="00A61447"/>
    <w:rsid w:val="00A617D8"/>
    <w:rsid w:val="00A61A50"/>
    <w:rsid w:val="00A621C0"/>
    <w:rsid w:val="00A6239B"/>
    <w:rsid w:val="00A62540"/>
    <w:rsid w:val="00A62A36"/>
    <w:rsid w:val="00A63108"/>
    <w:rsid w:val="00A6388A"/>
    <w:rsid w:val="00A63AD2"/>
    <w:rsid w:val="00A63CDA"/>
    <w:rsid w:val="00A63EB5"/>
    <w:rsid w:val="00A6456A"/>
    <w:rsid w:val="00A64DA5"/>
    <w:rsid w:val="00A674DD"/>
    <w:rsid w:val="00A675C9"/>
    <w:rsid w:val="00A67910"/>
    <w:rsid w:val="00A67A2B"/>
    <w:rsid w:val="00A67AAC"/>
    <w:rsid w:val="00A67EAE"/>
    <w:rsid w:val="00A70085"/>
    <w:rsid w:val="00A7009F"/>
    <w:rsid w:val="00A701CA"/>
    <w:rsid w:val="00A7024A"/>
    <w:rsid w:val="00A70277"/>
    <w:rsid w:val="00A70768"/>
    <w:rsid w:val="00A7097E"/>
    <w:rsid w:val="00A709BF"/>
    <w:rsid w:val="00A70D2A"/>
    <w:rsid w:val="00A71BB2"/>
    <w:rsid w:val="00A71DE0"/>
    <w:rsid w:val="00A7209C"/>
    <w:rsid w:val="00A72382"/>
    <w:rsid w:val="00A725BF"/>
    <w:rsid w:val="00A729AF"/>
    <w:rsid w:val="00A729F7"/>
    <w:rsid w:val="00A72C20"/>
    <w:rsid w:val="00A72F32"/>
    <w:rsid w:val="00A73374"/>
    <w:rsid w:val="00A73DC9"/>
    <w:rsid w:val="00A7403F"/>
    <w:rsid w:val="00A740CE"/>
    <w:rsid w:val="00A741F2"/>
    <w:rsid w:val="00A74319"/>
    <w:rsid w:val="00A74B17"/>
    <w:rsid w:val="00A74DFE"/>
    <w:rsid w:val="00A75249"/>
    <w:rsid w:val="00A7525E"/>
    <w:rsid w:val="00A75399"/>
    <w:rsid w:val="00A75455"/>
    <w:rsid w:val="00A75950"/>
    <w:rsid w:val="00A75E31"/>
    <w:rsid w:val="00A7607E"/>
    <w:rsid w:val="00A762C5"/>
    <w:rsid w:val="00A76679"/>
    <w:rsid w:val="00A77F83"/>
    <w:rsid w:val="00A8060B"/>
    <w:rsid w:val="00A80680"/>
    <w:rsid w:val="00A80ED8"/>
    <w:rsid w:val="00A81017"/>
    <w:rsid w:val="00A8129E"/>
    <w:rsid w:val="00A81B3A"/>
    <w:rsid w:val="00A81C21"/>
    <w:rsid w:val="00A81D98"/>
    <w:rsid w:val="00A82174"/>
    <w:rsid w:val="00A82B93"/>
    <w:rsid w:val="00A82D0F"/>
    <w:rsid w:val="00A82FD2"/>
    <w:rsid w:val="00A8351D"/>
    <w:rsid w:val="00A836DB"/>
    <w:rsid w:val="00A83EC2"/>
    <w:rsid w:val="00A84244"/>
    <w:rsid w:val="00A842B7"/>
    <w:rsid w:val="00A84CB8"/>
    <w:rsid w:val="00A853AB"/>
    <w:rsid w:val="00A854ED"/>
    <w:rsid w:val="00A85939"/>
    <w:rsid w:val="00A86DF7"/>
    <w:rsid w:val="00A870E9"/>
    <w:rsid w:val="00A876C0"/>
    <w:rsid w:val="00A87AF6"/>
    <w:rsid w:val="00A87B32"/>
    <w:rsid w:val="00A87DBB"/>
    <w:rsid w:val="00A9032C"/>
    <w:rsid w:val="00A90AA9"/>
    <w:rsid w:val="00A90E4B"/>
    <w:rsid w:val="00A91256"/>
    <w:rsid w:val="00A9126B"/>
    <w:rsid w:val="00A91550"/>
    <w:rsid w:val="00A91777"/>
    <w:rsid w:val="00A91BB7"/>
    <w:rsid w:val="00A92204"/>
    <w:rsid w:val="00A922D1"/>
    <w:rsid w:val="00A927F1"/>
    <w:rsid w:val="00A92F07"/>
    <w:rsid w:val="00A93399"/>
    <w:rsid w:val="00A942A8"/>
    <w:rsid w:val="00A95018"/>
    <w:rsid w:val="00A950F4"/>
    <w:rsid w:val="00A9515E"/>
    <w:rsid w:val="00A95259"/>
    <w:rsid w:val="00A95818"/>
    <w:rsid w:val="00A96B23"/>
    <w:rsid w:val="00A97FA4"/>
    <w:rsid w:val="00AA00AB"/>
    <w:rsid w:val="00AA023A"/>
    <w:rsid w:val="00AA0639"/>
    <w:rsid w:val="00AA0D62"/>
    <w:rsid w:val="00AA11D8"/>
    <w:rsid w:val="00AA12FB"/>
    <w:rsid w:val="00AA1A37"/>
    <w:rsid w:val="00AA1F15"/>
    <w:rsid w:val="00AA220D"/>
    <w:rsid w:val="00AA26D8"/>
    <w:rsid w:val="00AA2886"/>
    <w:rsid w:val="00AA2D89"/>
    <w:rsid w:val="00AA367F"/>
    <w:rsid w:val="00AA3695"/>
    <w:rsid w:val="00AA3A1A"/>
    <w:rsid w:val="00AA3B27"/>
    <w:rsid w:val="00AA3B5D"/>
    <w:rsid w:val="00AA3D01"/>
    <w:rsid w:val="00AA4033"/>
    <w:rsid w:val="00AA4402"/>
    <w:rsid w:val="00AA48ED"/>
    <w:rsid w:val="00AA4C69"/>
    <w:rsid w:val="00AA5329"/>
    <w:rsid w:val="00AA5530"/>
    <w:rsid w:val="00AA5697"/>
    <w:rsid w:val="00AA591D"/>
    <w:rsid w:val="00AA5B06"/>
    <w:rsid w:val="00AA5CC6"/>
    <w:rsid w:val="00AA6068"/>
    <w:rsid w:val="00AA7044"/>
    <w:rsid w:val="00AA7239"/>
    <w:rsid w:val="00AA7D06"/>
    <w:rsid w:val="00AA7D36"/>
    <w:rsid w:val="00AA7E93"/>
    <w:rsid w:val="00AA7F82"/>
    <w:rsid w:val="00AB00D6"/>
    <w:rsid w:val="00AB094A"/>
    <w:rsid w:val="00AB21D1"/>
    <w:rsid w:val="00AB2264"/>
    <w:rsid w:val="00AB25D0"/>
    <w:rsid w:val="00AB2889"/>
    <w:rsid w:val="00AB295E"/>
    <w:rsid w:val="00AB33D5"/>
    <w:rsid w:val="00AB3529"/>
    <w:rsid w:val="00AB4355"/>
    <w:rsid w:val="00AB4D59"/>
    <w:rsid w:val="00AB510B"/>
    <w:rsid w:val="00AB5217"/>
    <w:rsid w:val="00AB55F9"/>
    <w:rsid w:val="00AB6614"/>
    <w:rsid w:val="00AB662B"/>
    <w:rsid w:val="00AB6A9C"/>
    <w:rsid w:val="00AB6C39"/>
    <w:rsid w:val="00AB7B93"/>
    <w:rsid w:val="00AB7D51"/>
    <w:rsid w:val="00AB7D98"/>
    <w:rsid w:val="00AC0A12"/>
    <w:rsid w:val="00AC0E1D"/>
    <w:rsid w:val="00AC0F4F"/>
    <w:rsid w:val="00AC0F8A"/>
    <w:rsid w:val="00AC1113"/>
    <w:rsid w:val="00AC1136"/>
    <w:rsid w:val="00AC14E3"/>
    <w:rsid w:val="00AC161B"/>
    <w:rsid w:val="00AC16A4"/>
    <w:rsid w:val="00AC18A4"/>
    <w:rsid w:val="00AC19AB"/>
    <w:rsid w:val="00AC1A02"/>
    <w:rsid w:val="00AC1F6C"/>
    <w:rsid w:val="00AC2525"/>
    <w:rsid w:val="00AC2755"/>
    <w:rsid w:val="00AC2BC3"/>
    <w:rsid w:val="00AC3133"/>
    <w:rsid w:val="00AC32E7"/>
    <w:rsid w:val="00AC3338"/>
    <w:rsid w:val="00AC33A5"/>
    <w:rsid w:val="00AC33D2"/>
    <w:rsid w:val="00AC3842"/>
    <w:rsid w:val="00AC3BAB"/>
    <w:rsid w:val="00AC3C5E"/>
    <w:rsid w:val="00AC3DAE"/>
    <w:rsid w:val="00AC4496"/>
    <w:rsid w:val="00AC45CF"/>
    <w:rsid w:val="00AC45DF"/>
    <w:rsid w:val="00AC47F7"/>
    <w:rsid w:val="00AC616D"/>
    <w:rsid w:val="00AC6184"/>
    <w:rsid w:val="00AC6612"/>
    <w:rsid w:val="00AC7AE9"/>
    <w:rsid w:val="00AC7E07"/>
    <w:rsid w:val="00AD17CC"/>
    <w:rsid w:val="00AD25B0"/>
    <w:rsid w:val="00AD2E20"/>
    <w:rsid w:val="00AD3995"/>
    <w:rsid w:val="00AD39A2"/>
    <w:rsid w:val="00AD46B7"/>
    <w:rsid w:val="00AD47DD"/>
    <w:rsid w:val="00AD4B4E"/>
    <w:rsid w:val="00AD4B83"/>
    <w:rsid w:val="00AD4F4E"/>
    <w:rsid w:val="00AD6128"/>
    <w:rsid w:val="00AD6150"/>
    <w:rsid w:val="00AD62A2"/>
    <w:rsid w:val="00AD637D"/>
    <w:rsid w:val="00AD6E24"/>
    <w:rsid w:val="00AE06E0"/>
    <w:rsid w:val="00AE0AA1"/>
    <w:rsid w:val="00AE0C70"/>
    <w:rsid w:val="00AE1799"/>
    <w:rsid w:val="00AE19E9"/>
    <w:rsid w:val="00AE2095"/>
    <w:rsid w:val="00AE26A2"/>
    <w:rsid w:val="00AE26C3"/>
    <w:rsid w:val="00AE28B1"/>
    <w:rsid w:val="00AE28EB"/>
    <w:rsid w:val="00AE2987"/>
    <w:rsid w:val="00AE2CDB"/>
    <w:rsid w:val="00AE2F24"/>
    <w:rsid w:val="00AE3A56"/>
    <w:rsid w:val="00AE3C96"/>
    <w:rsid w:val="00AE3FEA"/>
    <w:rsid w:val="00AE4D65"/>
    <w:rsid w:val="00AE5206"/>
    <w:rsid w:val="00AE521E"/>
    <w:rsid w:val="00AE5248"/>
    <w:rsid w:val="00AE53D9"/>
    <w:rsid w:val="00AE5D74"/>
    <w:rsid w:val="00AE6432"/>
    <w:rsid w:val="00AE6818"/>
    <w:rsid w:val="00AE69DE"/>
    <w:rsid w:val="00AE6AE6"/>
    <w:rsid w:val="00AE6C6A"/>
    <w:rsid w:val="00AE6EC9"/>
    <w:rsid w:val="00AE7192"/>
    <w:rsid w:val="00AE7FC1"/>
    <w:rsid w:val="00AF040E"/>
    <w:rsid w:val="00AF042F"/>
    <w:rsid w:val="00AF04C3"/>
    <w:rsid w:val="00AF05D4"/>
    <w:rsid w:val="00AF0A3D"/>
    <w:rsid w:val="00AF0C9C"/>
    <w:rsid w:val="00AF0D54"/>
    <w:rsid w:val="00AF1325"/>
    <w:rsid w:val="00AF1340"/>
    <w:rsid w:val="00AF1459"/>
    <w:rsid w:val="00AF1887"/>
    <w:rsid w:val="00AF1B7A"/>
    <w:rsid w:val="00AF1B7F"/>
    <w:rsid w:val="00AF22E3"/>
    <w:rsid w:val="00AF258E"/>
    <w:rsid w:val="00AF2790"/>
    <w:rsid w:val="00AF3197"/>
    <w:rsid w:val="00AF3280"/>
    <w:rsid w:val="00AF375C"/>
    <w:rsid w:val="00AF3838"/>
    <w:rsid w:val="00AF3B03"/>
    <w:rsid w:val="00AF3DC4"/>
    <w:rsid w:val="00AF43FC"/>
    <w:rsid w:val="00AF466C"/>
    <w:rsid w:val="00AF4892"/>
    <w:rsid w:val="00AF4C7E"/>
    <w:rsid w:val="00AF4C84"/>
    <w:rsid w:val="00AF4C9B"/>
    <w:rsid w:val="00AF4DE8"/>
    <w:rsid w:val="00AF5033"/>
    <w:rsid w:val="00AF5169"/>
    <w:rsid w:val="00AF5183"/>
    <w:rsid w:val="00AF5CC7"/>
    <w:rsid w:val="00AF5D3E"/>
    <w:rsid w:val="00AF61BE"/>
    <w:rsid w:val="00AF6595"/>
    <w:rsid w:val="00AF6858"/>
    <w:rsid w:val="00AF6B1F"/>
    <w:rsid w:val="00AF6CB6"/>
    <w:rsid w:val="00AF6CF7"/>
    <w:rsid w:val="00AF6FC7"/>
    <w:rsid w:val="00AF749B"/>
    <w:rsid w:val="00AF7774"/>
    <w:rsid w:val="00AF7B5D"/>
    <w:rsid w:val="00B00307"/>
    <w:rsid w:val="00B00535"/>
    <w:rsid w:val="00B00891"/>
    <w:rsid w:val="00B00949"/>
    <w:rsid w:val="00B00F90"/>
    <w:rsid w:val="00B01014"/>
    <w:rsid w:val="00B01341"/>
    <w:rsid w:val="00B0169E"/>
    <w:rsid w:val="00B01889"/>
    <w:rsid w:val="00B02275"/>
    <w:rsid w:val="00B02296"/>
    <w:rsid w:val="00B02657"/>
    <w:rsid w:val="00B03363"/>
    <w:rsid w:val="00B03FD1"/>
    <w:rsid w:val="00B0406B"/>
    <w:rsid w:val="00B04BE0"/>
    <w:rsid w:val="00B05769"/>
    <w:rsid w:val="00B06137"/>
    <w:rsid w:val="00B06538"/>
    <w:rsid w:val="00B06988"/>
    <w:rsid w:val="00B06D1D"/>
    <w:rsid w:val="00B072E1"/>
    <w:rsid w:val="00B07B16"/>
    <w:rsid w:val="00B07C9D"/>
    <w:rsid w:val="00B104F1"/>
    <w:rsid w:val="00B1070F"/>
    <w:rsid w:val="00B10989"/>
    <w:rsid w:val="00B10E04"/>
    <w:rsid w:val="00B116F9"/>
    <w:rsid w:val="00B119DA"/>
    <w:rsid w:val="00B11C91"/>
    <w:rsid w:val="00B12444"/>
    <w:rsid w:val="00B1294A"/>
    <w:rsid w:val="00B129E8"/>
    <w:rsid w:val="00B13230"/>
    <w:rsid w:val="00B13AFE"/>
    <w:rsid w:val="00B13C7F"/>
    <w:rsid w:val="00B13DA4"/>
    <w:rsid w:val="00B14069"/>
    <w:rsid w:val="00B143B3"/>
    <w:rsid w:val="00B143E3"/>
    <w:rsid w:val="00B145FC"/>
    <w:rsid w:val="00B1476B"/>
    <w:rsid w:val="00B15B52"/>
    <w:rsid w:val="00B15C49"/>
    <w:rsid w:val="00B15E5A"/>
    <w:rsid w:val="00B1620A"/>
    <w:rsid w:val="00B16867"/>
    <w:rsid w:val="00B1694C"/>
    <w:rsid w:val="00B1705E"/>
    <w:rsid w:val="00B17517"/>
    <w:rsid w:val="00B17DD0"/>
    <w:rsid w:val="00B20265"/>
    <w:rsid w:val="00B20881"/>
    <w:rsid w:val="00B20B8A"/>
    <w:rsid w:val="00B20FAB"/>
    <w:rsid w:val="00B210F2"/>
    <w:rsid w:val="00B21368"/>
    <w:rsid w:val="00B21405"/>
    <w:rsid w:val="00B21520"/>
    <w:rsid w:val="00B21ED4"/>
    <w:rsid w:val="00B21F67"/>
    <w:rsid w:val="00B223FF"/>
    <w:rsid w:val="00B22532"/>
    <w:rsid w:val="00B22B40"/>
    <w:rsid w:val="00B22D99"/>
    <w:rsid w:val="00B23009"/>
    <w:rsid w:val="00B2389A"/>
    <w:rsid w:val="00B24039"/>
    <w:rsid w:val="00B24319"/>
    <w:rsid w:val="00B24337"/>
    <w:rsid w:val="00B24486"/>
    <w:rsid w:val="00B24BDD"/>
    <w:rsid w:val="00B24BF0"/>
    <w:rsid w:val="00B24D46"/>
    <w:rsid w:val="00B24D6E"/>
    <w:rsid w:val="00B25853"/>
    <w:rsid w:val="00B25D0B"/>
    <w:rsid w:val="00B264D0"/>
    <w:rsid w:val="00B26F97"/>
    <w:rsid w:val="00B27432"/>
    <w:rsid w:val="00B277D9"/>
    <w:rsid w:val="00B27B29"/>
    <w:rsid w:val="00B27B2D"/>
    <w:rsid w:val="00B3011F"/>
    <w:rsid w:val="00B3031C"/>
    <w:rsid w:val="00B3037B"/>
    <w:rsid w:val="00B30CAC"/>
    <w:rsid w:val="00B31491"/>
    <w:rsid w:val="00B315AF"/>
    <w:rsid w:val="00B31B0A"/>
    <w:rsid w:val="00B31E6C"/>
    <w:rsid w:val="00B324BD"/>
    <w:rsid w:val="00B33240"/>
    <w:rsid w:val="00B332A6"/>
    <w:rsid w:val="00B332AE"/>
    <w:rsid w:val="00B33386"/>
    <w:rsid w:val="00B3345A"/>
    <w:rsid w:val="00B3415C"/>
    <w:rsid w:val="00B34207"/>
    <w:rsid w:val="00B34FED"/>
    <w:rsid w:val="00B356C1"/>
    <w:rsid w:val="00B35882"/>
    <w:rsid w:val="00B35884"/>
    <w:rsid w:val="00B35D33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E6"/>
    <w:rsid w:val="00B404FF"/>
    <w:rsid w:val="00B4097F"/>
    <w:rsid w:val="00B40CBB"/>
    <w:rsid w:val="00B41527"/>
    <w:rsid w:val="00B416F4"/>
    <w:rsid w:val="00B41AB4"/>
    <w:rsid w:val="00B41EED"/>
    <w:rsid w:val="00B423ED"/>
    <w:rsid w:val="00B426C6"/>
    <w:rsid w:val="00B427AD"/>
    <w:rsid w:val="00B43003"/>
    <w:rsid w:val="00B43009"/>
    <w:rsid w:val="00B43B56"/>
    <w:rsid w:val="00B43C85"/>
    <w:rsid w:val="00B43DF6"/>
    <w:rsid w:val="00B43F83"/>
    <w:rsid w:val="00B442FD"/>
    <w:rsid w:val="00B44545"/>
    <w:rsid w:val="00B4478A"/>
    <w:rsid w:val="00B44791"/>
    <w:rsid w:val="00B44B4E"/>
    <w:rsid w:val="00B44B71"/>
    <w:rsid w:val="00B44C6B"/>
    <w:rsid w:val="00B44F8C"/>
    <w:rsid w:val="00B450C6"/>
    <w:rsid w:val="00B4517B"/>
    <w:rsid w:val="00B467AF"/>
    <w:rsid w:val="00B46D2B"/>
    <w:rsid w:val="00B46F9C"/>
    <w:rsid w:val="00B4766E"/>
    <w:rsid w:val="00B50546"/>
    <w:rsid w:val="00B5063A"/>
    <w:rsid w:val="00B50D31"/>
    <w:rsid w:val="00B50D62"/>
    <w:rsid w:val="00B516C5"/>
    <w:rsid w:val="00B51775"/>
    <w:rsid w:val="00B51B3E"/>
    <w:rsid w:val="00B52527"/>
    <w:rsid w:val="00B52AB2"/>
    <w:rsid w:val="00B53145"/>
    <w:rsid w:val="00B532DB"/>
    <w:rsid w:val="00B53C28"/>
    <w:rsid w:val="00B53E50"/>
    <w:rsid w:val="00B5464E"/>
    <w:rsid w:val="00B547E8"/>
    <w:rsid w:val="00B547F8"/>
    <w:rsid w:val="00B54E8B"/>
    <w:rsid w:val="00B555D6"/>
    <w:rsid w:val="00B55D7C"/>
    <w:rsid w:val="00B567C9"/>
    <w:rsid w:val="00B57F3E"/>
    <w:rsid w:val="00B60196"/>
    <w:rsid w:val="00B6033F"/>
    <w:rsid w:val="00B60B57"/>
    <w:rsid w:val="00B60CEB"/>
    <w:rsid w:val="00B614E8"/>
    <w:rsid w:val="00B61D4E"/>
    <w:rsid w:val="00B621A5"/>
    <w:rsid w:val="00B6268E"/>
    <w:rsid w:val="00B62A0D"/>
    <w:rsid w:val="00B62D4B"/>
    <w:rsid w:val="00B63117"/>
    <w:rsid w:val="00B63141"/>
    <w:rsid w:val="00B63162"/>
    <w:rsid w:val="00B637DD"/>
    <w:rsid w:val="00B638D6"/>
    <w:rsid w:val="00B639E6"/>
    <w:rsid w:val="00B63B13"/>
    <w:rsid w:val="00B63C59"/>
    <w:rsid w:val="00B63C61"/>
    <w:rsid w:val="00B6413C"/>
    <w:rsid w:val="00B64853"/>
    <w:rsid w:val="00B64C79"/>
    <w:rsid w:val="00B6517F"/>
    <w:rsid w:val="00B65500"/>
    <w:rsid w:val="00B659FB"/>
    <w:rsid w:val="00B664DA"/>
    <w:rsid w:val="00B6658E"/>
    <w:rsid w:val="00B666B6"/>
    <w:rsid w:val="00B667E8"/>
    <w:rsid w:val="00B70838"/>
    <w:rsid w:val="00B71185"/>
    <w:rsid w:val="00B71532"/>
    <w:rsid w:val="00B7182D"/>
    <w:rsid w:val="00B71C2C"/>
    <w:rsid w:val="00B72579"/>
    <w:rsid w:val="00B734E8"/>
    <w:rsid w:val="00B7371D"/>
    <w:rsid w:val="00B73897"/>
    <w:rsid w:val="00B73E87"/>
    <w:rsid w:val="00B740A4"/>
    <w:rsid w:val="00B74221"/>
    <w:rsid w:val="00B746A9"/>
    <w:rsid w:val="00B74A64"/>
    <w:rsid w:val="00B74D55"/>
    <w:rsid w:val="00B7511A"/>
    <w:rsid w:val="00B75268"/>
    <w:rsid w:val="00B7569D"/>
    <w:rsid w:val="00B75731"/>
    <w:rsid w:val="00B75BC2"/>
    <w:rsid w:val="00B75F16"/>
    <w:rsid w:val="00B7602F"/>
    <w:rsid w:val="00B7698A"/>
    <w:rsid w:val="00B773A1"/>
    <w:rsid w:val="00B77C64"/>
    <w:rsid w:val="00B8026C"/>
    <w:rsid w:val="00B809F8"/>
    <w:rsid w:val="00B81981"/>
    <w:rsid w:val="00B81D46"/>
    <w:rsid w:val="00B81DEB"/>
    <w:rsid w:val="00B822A4"/>
    <w:rsid w:val="00B82C95"/>
    <w:rsid w:val="00B830A1"/>
    <w:rsid w:val="00B831A1"/>
    <w:rsid w:val="00B83771"/>
    <w:rsid w:val="00B83A62"/>
    <w:rsid w:val="00B83AA9"/>
    <w:rsid w:val="00B83C5A"/>
    <w:rsid w:val="00B83DDF"/>
    <w:rsid w:val="00B83DE6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87D63"/>
    <w:rsid w:val="00B903C9"/>
    <w:rsid w:val="00B90CA9"/>
    <w:rsid w:val="00B90DB2"/>
    <w:rsid w:val="00B919F3"/>
    <w:rsid w:val="00B91A8A"/>
    <w:rsid w:val="00B91EB8"/>
    <w:rsid w:val="00B91F05"/>
    <w:rsid w:val="00B92387"/>
    <w:rsid w:val="00B92718"/>
    <w:rsid w:val="00B93B6B"/>
    <w:rsid w:val="00B942C2"/>
    <w:rsid w:val="00B94668"/>
    <w:rsid w:val="00B94A24"/>
    <w:rsid w:val="00B94B65"/>
    <w:rsid w:val="00B94D0E"/>
    <w:rsid w:val="00B9554E"/>
    <w:rsid w:val="00B95C47"/>
    <w:rsid w:val="00B96307"/>
    <w:rsid w:val="00B965AE"/>
    <w:rsid w:val="00B96B55"/>
    <w:rsid w:val="00B96CCB"/>
    <w:rsid w:val="00B97390"/>
    <w:rsid w:val="00B9755F"/>
    <w:rsid w:val="00B977B0"/>
    <w:rsid w:val="00B977CF"/>
    <w:rsid w:val="00B97828"/>
    <w:rsid w:val="00B979B0"/>
    <w:rsid w:val="00B97EC5"/>
    <w:rsid w:val="00BA0115"/>
    <w:rsid w:val="00BA0218"/>
    <w:rsid w:val="00BA088E"/>
    <w:rsid w:val="00BA0E42"/>
    <w:rsid w:val="00BA169F"/>
    <w:rsid w:val="00BA18B1"/>
    <w:rsid w:val="00BA1CEF"/>
    <w:rsid w:val="00BA1E84"/>
    <w:rsid w:val="00BA1FCB"/>
    <w:rsid w:val="00BA2038"/>
    <w:rsid w:val="00BA25A7"/>
    <w:rsid w:val="00BA2696"/>
    <w:rsid w:val="00BA2948"/>
    <w:rsid w:val="00BA2C93"/>
    <w:rsid w:val="00BA2CC3"/>
    <w:rsid w:val="00BA2D5E"/>
    <w:rsid w:val="00BA3051"/>
    <w:rsid w:val="00BA30CE"/>
    <w:rsid w:val="00BA33A6"/>
    <w:rsid w:val="00BA39EA"/>
    <w:rsid w:val="00BA4119"/>
    <w:rsid w:val="00BA449C"/>
    <w:rsid w:val="00BA46DC"/>
    <w:rsid w:val="00BA4B24"/>
    <w:rsid w:val="00BA5D55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196"/>
    <w:rsid w:val="00BB0226"/>
    <w:rsid w:val="00BB0305"/>
    <w:rsid w:val="00BB054A"/>
    <w:rsid w:val="00BB0DB8"/>
    <w:rsid w:val="00BB1195"/>
    <w:rsid w:val="00BB12EE"/>
    <w:rsid w:val="00BB16CF"/>
    <w:rsid w:val="00BB170B"/>
    <w:rsid w:val="00BB1E0D"/>
    <w:rsid w:val="00BB2409"/>
    <w:rsid w:val="00BB2728"/>
    <w:rsid w:val="00BB27AA"/>
    <w:rsid w:val="00BB27E3"/>
    <w:rsid w:val="00BB2AC3"/>
    <w:rsid w:val="00BB2CF6"/>
    <w:rsid w:val="00BB2E22"/>
    <w:rsid w:val="00BB3056"/>
    <w:rsid w:val="00BB396F"/>
    <w:rsid w:val="00BB3C0F"/>
    <w:rsid w:val="00BB423A"/>
    <w:rsid w:val="00BB548F"/>
    <w:rsid w:val="00BB55F7"/>
    <w:rsid w:val="00BB5EA1"/>
    <w:rsid w:val="00BB65B7"/>
    <w:rsid w:val="00BB674A"/>
    <w:rsid w:val="00BB6DBE"/>
    <w:rsid w:val="00BB72D2"/>
    <w:rsid w:val="00BB789F"/>
    <w:rsid w:val="00BC0A0C"/>
    <w:rsid w:val="00BC0A3F"/>
    <w:rsid w:val="00BC0D13"/>
    <w:rsid w:val="00BC0EF8"/>
    <w:rsid w:val="00BC133D"/>
    <w:rsid w:val="00BC2277"/>
    <w:rsid w:val="00BC24EC"/>
    <w:rsid w:val="00BC296A"/>
    <w:rsid w:val="00BC2D2A"/>
    <w:rsid w:val="00BC3CD5"/>
    <w:rsid w:val="00BC3F4A"/>
    <w:rsid w:val="00BC407B"/>
    <w:rsid w:val="00BC458E"/>
    <w:rsid w:val="00BC4673"/>
    <w:rsid w:val="00BC49D1"/>
    <w:rsid w:val="00BC4B4D"/>
    <w:rsid w:val="00BC4F19"/>
    <w:rsid w:val="00BC523C"/>
    <w:rsid w:val="00BC585A"/>
    <w:rsid w:val="00BC5B22"/>
    <w:rsid w:val="00BC5BBB"/>
    <w:rsid w:val="00BC5BD1"/>
    <w:rsid w:val="00BC6A61"/>
    <w:rsid w:val="00BC6E7B"/>
    <w:rsid w:val="00BC75EC"/>
    <w:rsid w:val="00BC767B"/>
    <w:rsid w:val="00BC777E"/>
    <w:rsid w:val="00BC7805"/>
    <w:rsid w:val="00BC7A24"/>
    <w:rsid w:val="00BD031F"/>
    <w:rsid w:val="00BD0BDB"/>
    <w:rsid w:val="00BD1315"/>
    <w:rsid w:val="00BD1470"/>
    <w:rsid w:val="00BD2316"/>
    <w:rsid w:val="00BD2531"/>
    <w:rsid w:val="00BD2F7E"/>
    <w:rsid w:val="00BD3289"/>
    <w:rsid w:val="00BD34BB"/>
    <w:rsid w:val="00BD377C"/>
    <w:rsid w:val="00BD3AE0"/>
    <w:rsid w:val="00BD3C9A"/>
    <w:rsid w:val="00BD413F"/>
    <w:rsid w:val="00BD45CA"/>
    <w:rsid w:val="00BD4C23"/>
    <w:rsid w:val="00BD4E34"/>
    <w:rsid w:val="00BD4E42"/>
    <w:rsid w:val="00BD4F65"/>
    <w:rsid w:val="00BD55CB"/>
    <w:rsid w:val="00BD57B0"/>
    <w:rsid w:val="00BD57C1"/>
    <w:rsid w:val="00BD5BDC"/>
    <w:rsid w:val="00BD5C08"/>
    <w:rsid w:val="00BD5D56"/>
    <w:rsid w:val="00BD61AE"/>
    <w:rsid w:val="00BD630D"/>
    <w:rsid w:val="00BD64EC"/>
    <w:rsid w:val="00BD66A1"/>
    <w:rsid w:val="00BD67D1"/>
    <w:rsid w:val="00BD6D1F"/>
    <w:rsid w:val="00BD6FDB"/>
    <w:rsid w:val="00BD7124"/>
    <w:rsid w:val="00BD736B"/>
    <w:rsid w:val="00BD737D"/>
    <w:rsid w:val="00BD742C"/>
    <w:rsid w:val="00BD743C"/>
    <w:rsid w:val="00BD7D46"/>
    <w:rsid w:val="00BD7FAA"/>
    <w:rsid w:val="00BE015B"/>
    <w:rsid w:val="00BE046B"/>
    <w:rsid w:val="00BE0828"/>
    <w:rsid w:val="00BE0E92"/>
    <w:rsid w:val="00BE1780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B71"/>
    <w:rsid w:val="00BE46B5"/>
    <w:rsid w:val="00BE4E7E"/>
    <w:rsid w:val="00BE4F81"/>
    <w:rsid w:val="00BE528C"/>
    <w:rsid w:val="00BE55C5"/>
    <w:rsid w:val="00BE57A8"/>
    <w:rsid w:val="00BE617B"/>
    <w:rsid w:val="00BE6403"/>
    <w:rsid w:val="00BE656D"/>
    <w:rsid w:val="00BE676D"/>
    <w:rsid w:val="00BE67AB"/>
    <w:rsid w:val="00BE6998"/>
    <w:rsid w:val="00BE6A8C"/>
    <w:rsid w:val="00BE77F1"/>
    <w:rsid w:val="00BE78BF"/>
    <w:rsid w:val="00BE7BEA"/>
    <w:rsid w:val="00BE7C52"/>
    <w:rsid w:val="00BF031B"/>
    <w:rsid w:val="00BF05F3"/>
    <w:rsid w:val="00BF0EBF"/>
    <w:rsid w:val="00BF154E"/>
    <w:rsid w:val="00BF197E"/>
    <w:rsid w:val="00BF1ACB"/>
    <w:rsid w:val="00BF1CA4"/>
    <w:rsid w:val="00BF216B"/>
    <w:rsid w:val="00BF248C"/>
    <w:rsid w:val="00BF271E"/>
    <w:rsid w:val="00BF2D4C"/>
    <w:rsid w:val="00BF2FE2"/>
    <w:rsid w:val="00BF395F"/>
    <w:rsid w:val="00BF3C6C"/>
    <w:rsid w:val="00BF3DB8"/>
    <w:rsid w:val="00BF3F4E"/>
    <w:rsid w:val="00BF4996"/>
    <w:rsid w:val="00BF4A16"/>
    <w:rsid w:val="00BF6099"/>
    <w:rsid w:val="00BF6129"/>
    <w:rsid w:val="00BF6589"/>
    <w:rsid w:val="00BF6C0E"/>
    <w:rsid w:val="00BF7E75"/>
    <w:rsid w:val="00C00405"/>
    <w:rsid w:val="00C00887"/>
    <w:rsid w:val="00C00F87"/>
    <w:rsid w:val="00C00FD4"/>
    <w:rsid w:val="00C011F6"/>
    <w:rsid w:val="00C01487"/>
    <w:rsid w:val="00C01917"/>
    <w:rsid w:val="00C01A34"/>
    <w:rsid w:val="00C02BA0"/>
    <w:rsid w:val="00C0362B"/>
    <w:rsid w:val="00C042E8"/>
    <w:rsid w:val="00C04CDB"/>
    <w:rsid w:val="00C04EC8"/>
    <w:rsid w:val="00C0509C"/>
    <w:rsid w:val="00C0546A"/>
    <w:rsid w:val="00C05BCF"/>
    <w:rsid w:val="00C05F41"/>
    <w:rsid w:val="00C066D8"/>
    <w:rsid w:val="00C07E9F"/>
    <w:rsid w:val="00C103C9"/>
    <w:rsid w:val="00C10ECE"/>
    <w:rsid w:val="00C11055"/>
    <w:rsid w:val="00C11227"/>
    <w:rsid w:val="00C11296"/>
    <w:rsid w:val="00C1134F"/>
    <w:rsid w:val="00C117A9"/>
    <w:rsid w:val="00C12CB7"/>
    <w:rsid w:val="00C12F37"/>
    <w:rsid w:val="00C13EC9"/>
    <w:rsid w:val="00C14741"/>
    <w:rsid w:val="00C14FAF"/>
    <w:rsid w:val="00C151B7"/>
    <w:rsid w:val="00C152B8"/>
    <w:rsid w:val="00C1544A"/>
    <w:rsid w:val="00C155FB"/>
    <w:rsid w:val="00C1572A"/>
    <w:rsid w:val="00C1579C"/>
    <w:rsid w:val="00C16278"/>
    <w:rsid w:val="00C1636A"/>
    <w:rsid w:val="00C16C7D"/>
    <w:rsid w:val="00C16FF4"/>
    <w:rsid w:val="00C174A4"/>
    <w:rsid w:val="00C20BB3"/>
    <w:rsid w:val="00C20EA1"/>
    <w:rsid w:val="00C21601"/>
    <w:rsid w:val="00C21610"/>
    <w:rsid w:val="00C2163B"/>
    <w:rsid w:val="00C21781"/>
    <w:rsid w:val="00C224F9"/>
    <w:rsid w:val="00C226CA"/>
    <w:rsid w:val="00C226D7"/>
    <w:rsid w:val="00C22AC8"/>
    <w:rsid w:val="00C22BF9"/>
    <w:rsid w:val="00C22FB9"/>
    <w:rsid w:val="00C23B4D"/>
    <w:rsid w:val="00C23CB0"/>
    <w:rsid w:val="00C23E01"/>
    <w:rsid w:val="00C23F29"/>
    <w:rsid w:val="00C24D9B"/>
    <w:rsid w:val="00C24F19"/>
    <w:rsid w:val="00C25167"/>
    <w:rsid w:val="00C25482"/>
    <w:rsid w:val="00C25556"/>
    <w:rsid w:val="00C26094"/>
    <w:rsid w:val="00C26F99"/>
    <w:rsid w:val="00C27078"/>
    <w:rsid w:val="00C270C6"/>
    <w:rsid w:val="00C2790C"/>
    <w:rsid w:val="00C27EA4"/>
    <w:rsid w:val="00C27F71"/>
    <w:rsid w:val="00C302C6"/>
    <w:rsid w:val="00C30A5E"/>
    <w:rsid w:val="00C30B75"/>
    <w:rsid w:val="00C30FD5"/>
    <w:rsid w:val="00C310F9"/>
    <w:rsid w:val="00C3123F"/>
    <w:rsid w:val="00C313CF"/>
    <w:rsid w:val="00C318A2"/>
    <w:rsid w:val="00C318E5"/>
    <w:rsid w:val="00C319C5"/>
    <w:rsid w:val="00C31BBF"/>
    <w:rsid w:val="00C31D2E"/>
    <w:rsid w:val="00C31DF0"/>
    <w:rsid w:val="00C31E90"/>
    <w:rsid w:val="00C32026"/>
    <w:rsid w:val="00C328D5"/>
    <w:rsid w:val="00C32C9F"/>
    <w:rsid w:val="00C332E7"/>
    <w:rsid w:val="00C33340"/>
    <w:rsid w:val="00C33C54"/>
    <w:rsid w:val="00C33C67"/>
    <w:rsid w:val="00C345E4"/>
    <w:rsid w:val="00C3467F"/>
    <w:rsid w:val="00C34807"/>
    <w:rsid w:val="00C34A52"/>
    <w:rsid w:val="00C3522D"/>
    <w:rsid w:val="00C3528D"/>
    <w:rsid w:val="00C359F0"/>
    <w:rsid w:val="00C35C10"/>
    <w:rsid w:val="00C35C26"/>
    <w:rsid w:val="00C35D93"/>
    <w:rsid w:val="00C36336"/>
    <w:rsid w:val="00C36464"/>
    <w:rsid w:val="00C36F35"/>
    <w:rsid w:val="00C370D1"/>
    <w:rsid w:val="00C37159"/>
    <w:rsid w:val="00C3762B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43F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47A8C"/>
    <w:rsid w:val="00C50544"/>
    <w:rsid w:val="00C50670"/>
    <w:rsid w:val="00C50C26"/>
    <w:rsid w:val="00C50C30"/>
    <w:rsid w:val="00C50D36"/>
    <w:rsid w:val="00C50F7F"/>
    <w:rsid w:val="00C51D3E"/>
    <w:rsid w:val="00C51E52"/>
    <w:rsid w:val="00C52231"/>
    <w:rsid w:val="00C52569"/>
    <w:rsid w:val="00C52898"/>
    <w:rsid w:val="00C52BDA"/>
    <w:rsid w:val="00C52F0D"/>
    <w:rsid w:val="00C537E0"/>
    <w:rsid w:val="00C54036"/>
    <w:rsid w:val="00C5410C"/>
    <w:rsid w:val="00C54324"/>
    <w:rsid w:val="00C544A5"/>
    <w:rsid w:val="00C5500D"/>
    <w:rsid w:val="00C5505E"/>
    <w:rsid w:val="00C5592C"/>
    <w:rsid w:val="00C55A92"/>
    <w:rsid w:val="00C55E70"/>
    <w:rsid w:val="00C56EBB"/>
    <w:rsid w:val="00C56F36"/>
    <w:rsid w:val="00C57425"/>
    <w:rsid w:val="00C5765B"/>
    <w:rsid w:val="00C577FA"/>
    <w:rsid w:val="00C602FB"/>
    <w:rsid w:val="00C60443"/>
    <w:rsid w:val="00C6055A"/>
    <w:rsid w:val="00C608F6"/>
    <w:rsid w:val="00C61166"/>
    <w:rsid w:val="00C61376"/>
    <w:rsid w:val="00C6168C"/>
    <w:rsid w:val="00C61940"/>
    <w:rsid w:val="00C62235"/>
    <w:rsid w:val="00C624EC"/>
    <w:rsid w:val="00C63102"/>
    <w:rsid w:val="00C6328E"/>
    <w:rsid w:val="00C63352"/>
    <w:rsid w:val="00C63CA7"/>
    <w:rsid w:val="00C63F45"/>
    <w:rsid w:val="00C6469C"/>
    <w:rsid w:val="00C64C3A"/>
    <w:rsid w:val="00C64CAD"/>
    <w:rsid w:val="00C64CB6"/>
    <w:rsid w:val="00C6513C"/>
    <w:rsid w:val="00C654ED"/>
    <w:rsid w:val="00C66028"/>
    <w:rsid w:val="00C6612D"/>
    <w:rsid w:val="00C667A5"/>
    <w:rsid w:val="00C66B7F"/>
    <w:rsid w:val="00C66F1F"/>
    <w:rsid w:val="00C66F6B"/>
    <w:rsid w:val="00C675C3"/>
    <w:rsid w:val="00C67A91"/>
    <w:rsid w:val="00C67BE1"/>
    <w:rsid w:val="00C67DC4"/>
    <w:rsid w:val="00C70187"/>
    <w:rsid w:val="00C705D6"/>
    <w:rsid w:val="00C70B3A"/>
    <w:rsid w:val="00C71265"/>
    <w:rsid w:val="00C719DA"/>
    <w:rsid w:val="00C71CD7"/>
    <w:rsid w:val="00C71CF5"/>
    <w:rsid w:val="00C7201B"/>
    <w:rsid w:val="00C73F00"/>
    <w:rsid w:val="00C740B1"/>
    <w:rsid w:val="00C746B9"/>
    <w:rsid w:val="00C74C83"/>
    <w:rsid w:val="00C75074"/>
    <w:rsid w:val="00C75713"/>
    <w:rsid w:val="00C75C46"/>
    <w:rsid w:val="00C75CAE"/>
    <w:rsid w:val="00C75FC0"/>
    <w:rsid w:val="00C7610C"/>
    <w:rsid w:val="00C7617C"/>
    <w:rsid w:val="00C76256"/>
    <w:rsid w:val="00C76320"/>
    <w:rsid w:val="00C76537"/>
    <w:rsid w:val="00C76F9D"/>
    <w:rsid w:val="00C77661"/>
    <w:rsid w:val="00C7778D"/>
    <w:rsid w:val="00C77A99"/>
    <w:rsid w:val="00C77AF3"/>
    <w:rsid w:val="00C77B0D"/>
    <w:rsid w:val="00C77B5D"/>
    <w:rsid w:val="00C801B8"/>
    <w:rsid w:val="00C80387"/>
    <w:rsid w:val="00C80642"/>
    <w:rsid w:val="00C80E93"/>
    <w:rsid w:val="00C80F06"/>
    <w:rsid w:val="00C8151E"/>
    <w:rsid w:val="00C8158D"/>
    <w:rsid w:val="00C81FA2"/>
    <w:rsid w:val="00C8228E"/>
    <w:rsid w:val="00C82495"/>
    <w:rsid w:val="00C82621"/>
    <w:rsid w:val="00C82F60"/>
    <w:rsid w:val="00C831B6"/>
    <w:rsid w:val="00C8381C"/>
    <w:rsid w:val="00C83966"/>
    <w:rsid w:val="00C83F96"/>
    <w:rsid w:val="00C84161"/>
    <w:rsid w:val="00C85617"/>
    <w:rsid w:val="00C85A08"/>
    <w:rsid w:val="00C85ABF"/>
    <w:rsid w:val="00C85D9A"/>
    <w:rsid w:val="00C85FF3"/>
    <w:rsid w:val="00C860B5"/>
    <w:rsid w:val="00C86376"/>
    <w:rsid w:val="00C865F9"/>
    <w:rsid w:val="00C8672F"/>
    <w:rsid w:val="00C86DEA"/>
    <w:rsid w:val="00C86EC5"/>
    <w:rsid w:val="00C8743A"/>
    <w:rsid w:val="00C877DC"/>
    <w:rsid w:val="00C87F00"/>
    <w:rsid w:val="00C87F76"/>
    <w:rsid w:val="00C90227"/>
    <w:rsid w:val="00C9030E"/>
    <w:rsid w:val="00C90547"/>
    <w:rsid w:val="00C90C3D"/>
    <w:rsid w:val="00C91081"/>
    <w:rsid w:val="00C91216"/>
    <w:rsid w:val="00C9126E"/>
    <w:rsid w:val="00C91B49"/>
    <w:rsid w:val="00C9217E"/>
    <w:rsid w:val="00C9243B"/>
    <w:rsid w:val="00C92AB1"/>
    <w:rsid w:val="00C93533"/>
    <w:rsid w:val="00C93940"/>
    <w:rsid w:val="00C93CE7"/>
    <w:rsid w:val="00C93EF1"/>
    <w:rsid w:val="00C93F28"/>
    <w:rsid w:val="00C94840"/>
    <w:rsid w:val="00C95403"/>
    <w:rsid w:val="00C95823"/>
    <w:rsid w:val="00C95AA7"/>
    <w:rsid w:val="00C95D21"/>
    <w:rsid w:val="00C9627E"/>
    <w:rsid w:val="00C9676D"/>
    <w:rsid w:val="00C967D1"/>
    <w:rsid w:val="00C967EB"/>
    <w:rsid w:val="00C96A43"/>
    <w:rsid w:val="00C96BD1"/>
    <w:rsid w:val="00C9703D"/>
    <w:rsid w:val="00C97212"/>
    <w:rsid w:val="00C979D8"/>
    <w:rsid w:val="00C97D8C"/>
    <w:rsid w:val="00CA00F8"/>
    <w:rsid w:val="00CA016D"/>
    <w:rsid w:val="00CA0C1D"/>
    <w:rsid w:val="00CA131D"/>
    <w:rsid w:val="00CA1619"/>
    <w:rsid w:val="00CA1667"/>
    <w:rsid w:val="00CA18AC"/>
    <w:rsid w:val="00CA1AA0"/>
    <w:rsid w:val="00CA2837"/>
    <w:rsid w:val="00CA2D27"/>
    <w:rsid w:val="00CA301C"/>
    <w:rsid w:val="00CA30D6"/>
    <w:rsid w:val="00CA374A"/>
    <w:rsid w:val="00CA3A21"/>
    <w:rsid w:val="00CA4CC3"/>
    <w:rsid w:val="00CA5692"/>
    <w:rsid w:val="00CA5C8F"/>
    <w:rsid w:val="00CA5CFD"/>
    <w:rsid w:val="00CA5E93"/>
    <w:rsid w:val="00CA5FD8"/>
    <w:rsid w:val="00CA60A2"/>
    <w:rsid w:val="00CA6518"/>
    <w:rsid w:val="00CA6768"/>
    <w:rsid w:val="00CA67FD"/>
    <w:rsid w:val="00CA69D2"/>
    <w:rsid w:val="00CA6DB2"/>
    <w:rsid w:val="00CA7226"/>
    <w:rsid w:val="00CA73A4"/>
    <w:rsid w:val="00CA7569"/>
    <w:rsid w:val="00CA784E"/>
    <w:rsid w:val="00CA787B"/>
    <w:rsid w:val="00CA7E1D"/>
    <w:rsid w:val="00CB0222"/>
    <w:rsid w:val="00CB04B2"/>
    <w:rsid w:val="00CB061C"/>
    <w:rsid w:val="00CB0AEF"/>
    <w:rsid w:val="00CB0FA3"/>
    <w:rsid w:val="00CB18AA"/>
    <w:rsid w:val="00CB24A4"/>
    <w:rsid w:val="00CB29D4"/>
    <w:rsid w:val="00CB2B98"/>
    <w:rsid w:val="00CB2CFC"/>
    <w:rsid w:val="00CB2D83"/>
    <w:rsid w:val="00CB31B2"/>
    <w:rsid w:val="00CB38CF"/>
    <w:rsid w:val="00CB4009"/>
    <w:rsid w:val="00CB4450"/>
    <w:rsid w:val="00CB456D"/>
    <w:rsid w:val="00CB4EE1"/>
    <w:rsid w:val="00CB514A"/>
    <w:rsid w:val="00CB5258"/>
    <w:rsid w:val="00CB55AF"/>
    <w:rsid w:val="00CB5624"/>
    <w:rsid w:val="00CB564D"/>
    <w:rsid w:val="00CB5810"/>
    <w:rsid w:val="00CB5BFA"/>
    <w:rsid w:val="00CB5E8A"/>
    <w:rsid w:val="00CB6902"/>
    <w:rsid w:val="00CB6EC0"/>
    <w:rsid w:val="00CB6F14"/>
    <w:rsid w:val="00CC027A"/>
    <w:rsid w:val="00CC1233"/>
    <w:rsid w:val="00CC165F"/>
    <w:rsid w:val="00CC17AE"/>
    <w:rsid w:val="00CC1D38"/>
    <w:rsid w:val="00CC1D97"/>
    <w:rsid w:val="00CC2526"/>
    <w:rsid w:val="00CC2532"/>
    <w:rsid w:val="00CC29AA"/>
    <w:rsid w:val="00CC2C19"/>
    <w:rsid w:val="00CC3008"/>
    <w:rsid w:val="00CC3AA3"/>
    <w:rsid w:val="00CC43D3"/>
    <w:rsid w:val="00CC4433"/>
    <w:rsid w:val="00CC4753"/>
    <w:rsid w:val="00CC479A"/>
    <w:rsid w:val="00CC4E1C"/>
    <w:rsid w:val="00CC547C"/>
    <w:rsid w:val="00CC54ED"/>
    <w:rsid w:val="00CC5520"/>
    <w:rsid w:val="00CC59FB"/>
    <w:rsid w:val="00CC5F10"/>
    <w:rsid w:val="00CC6193"/>
    <w:rsid w:val="00CC6BC7"/>
    <w:rsid w:val="00CC6BCF"/>
    <w:rsid w:val="00CC6C16"/>
    <w:rsid w:val="00CC6C2B"/>
    <w:rsid w:val="00CC6F0A"/>
    <w:rsid w:val="00CC6F58"/>
    <w:rsid w:val="00CC7636"/>
    <w:rsid w:val="00CC76A9"/>
    <w:rsid w:val="00CC76E8"/>
    <w:rsid w:val="00CC7709"/>
    <w:rsid w:val="00CC7A76"/>
    <w:rsid w:val="00CC7A77"/>
    <w:rsid w:val="00CC7D8F"/>
    <w:rsid w:val="00CD0075"/>
    <w:rsid w:val="00CD0FDF"/>
    <w:rsid w:val="00CD0FF3"/>
    <w:rsid w:val="00CD1357"/>
    <w:rsid w:val="00CD163E"/>
    <w:rsid w:val="00CD17F8"/>
    <w:rsid w:val="00CD1C52"/>
    <w:rsid w:val="00CD1D0A"/>
    <w:rsid w:val="00CD2295"/>
    <w:rsid w:val="00CD22AC"/>
    <w:rsid w:val="00CD295B"/>
    <w:rsid w:val="00CD2B56"/>
    <w:rsid w:val="00CD33C4"/>
    <w:rsid w:val="00CD3701"/>
    <w:rsid w:val="00CD38D3"/>
    <w:rsid w:val="00CD3938"/>
    <w:rsid w:val="00CD3B88"/>
    <w:rsid w:val="00CD4DB8"/>
    <w:rsid w:val="00CD4FE1"/>
    <w:rsid w:val="00CD5388"/>
    <w:rsid w:val="00CD5816"/>
    <w:rsid w:val="00CD5B0C"/>
    <w:rsid w:val="00CD5C6C"/>
    <w:rsid w:val="00CD5DD3"/>
    <w:rsid w:val="00CD60C0"/>
    <w:rsid w:val="00CD6666"/>
    <w:rsid w:val="00CD6700"/>
    <w:rsid w:val="00CD70A7"/>
    <w:rsid w:val="00CD787B"/>
    <w:rsid w:val="00CD7AE6"/>
    <w:rsid w:val="00CD7F04"/>
    <w:rsid w:val="00CD7F4A"/>
    <w:rsid w:val="00CE0257"/>
    <w:rsid w:val="00CE0261"/>
    <w:rsid w:val="00CE06F0"/>
    <w:rsid w:val="00CE0BD1"/>
    <w:rsid w:val="00CE0C80"/>
    <w:rsid w:val="00CE1045"/>
    <w:rsid w:val="00CE1192"/>
    <w:rsid w:val="00CE1C40"/>
    <w:rsid w:val="00CE1CB7"/>
    <w:rsid w:val="00CE291F"/>
    <w:rsid w:val="00CE315F"/>
    <w:rsid w:val="00CE3288"/>
    <w:rsid w:val="00CE3568"/>
    <w:rsid w:val="00CE3B81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96E"/>
    <w:rsid w:val="00CE7FCF"/>
    <w:rsid w:val="00CF0E60"/>
    <w:rsid w:val="00CF0E64"/>
    <w:rsid w:val="00CF0EE2"/>
    <w:rsid w:val="00CF105F"/>
    <w:rsid w:val="00CF11CF"/>
    <w:rsid w:val="00CF1289"/>
    <w:rsid w:val="00CF16CB"/>
    <w:rsid w:val="00CF1800"/>
    <w:rsid w:val="00CF1ACA"/>
    <w:rsid w:val="00CF24D6"/>
    <w:rsid w:val="00CF2951"/>
    <w:rsid w:val="00CF2A72"/>
    <w:rsid w:val="00CF2AA4"/>
    <w:rsid w:val="00CF400B"/>
    <w:rsid w:val="00CF43CA"/>
    <w:rsid w:val="00CF44B3"/>
    <w:rsid w:val="00CF4560"/>
    <w:rsid w:val="00CF47E3"/>
    <w:rsid w:val="00CF4930"/>
    <w:rsid w:val="00CF51AF"/>
    <w:rsid w:val="00CF54EC"/>
    <w:rsid w:val="00CF5839"/>
    <w:rsid w:val="00CF58F6"/>
    <w:rsid w:val="00CF5E40"/>
    <w:rsid w:val="00CF62CF"/>
    <w:rsid w:val="00CF6561"/>
    <w:rsid w:val="00CF684E"/>
    <w:rsid w:val="00CF6FB0"/>
    <w:rsid w:val="00CF72AE"/>
    <w:rsid w:val="00CF7859"/>
    <w:rsid w:val="00CF7AA5"/>
    <w:rsid w:val="00CF7BAF"/>
    <w:rsid w:val="00CF7D7A"/>
    <w:rsid w:val="00CF7EAF"/>
    <w:rsid w:val="00D00670"/>
    <w:rsid w:val="00D007FF"/>
    <w:rsid w:val="00D00AE5"/>
    <w:rsid w:val="00D0132F"/>
    <w:rsid w:val="00D01AEB"/>
    <w:rsid w:val="00D01C2E"/>
    <w:rsid w:val="00D01FE3"/>
    <w:rsid w:val="00D0256E"/>
    <w:rsid w:val="00D026BA"/>
    <w:rsid w:val="00D031CC"/>
    <w:rsid w:val="00D035DD"/>
    <w:rsid w:val="00D03804"/>
    <w:rsid w:val="00D039F9"/>
    <w:rsid w:val="00D0401A"/>
    <w:rsid w:val="00D04971"/>
    <w:rsid w:val="00D0582E"/>
    <w:rsid w:val="00D05ADB"/>
    <w:rsid w:val="00D06A47"/>
    <w:rsid w:val="00D100C2"/>
    <w:rsid w:val="00D10776"/>
    <w:rsid w:val="00D10919"/>
    <w:rsid w:val="00D10977"/>
    <w:rsid w:val="00D10AAD"/>
    <w:rsid w:val="00D10BDA"/>
    <w:rsid w:val="00D1108E"/>
    <w:rsid w:val="00D11351"/>
    <w:rsid w:val="00D1139F"/>
    <w:rsid w:val="00D113B1"/>
    <w:rsid w:val="00D115EB"/>
    <w:rsid w:val="00D1162E"/>
    <w:rsid w:val="00D117F9"/>
    <w:rsid w:val="00D118C7"/>
    <w:rsid w:val="00D118E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2F"/>
    <w:rsid w:val="00D16452"/>
    <w:rsid w:val="00D16A5D"/>
    <w:rsid w:val="00D16C09"/>
    <w:rsid w:val="00D175FA"/>
    <w:rsid w:val="00D17893"/>
    <w:rsid w:val="00D179A8"/>
    <w:rsid w:val="00D17B20"/>
    <w:rsid w:val="00D17B52"/>
    <w:rsid w:val="00D17F63"/>
    <w:rsid w:val="00D200A9"/>
    <w:rsid w:val="00D20A68"/>
    <w:rsid w:val="00D20F99"/>
    <w:rsid w:val="00D22039"/>
    <w:rsid w:val="00D221E3"/>
    <w:rsid w:val="00D2279E"/>
    <w:rsid w:val="00D22F9B"/>
    <w:rsid w:val="00D23606"/>
    <w:rsid w:val="00D23B8B"/>
    <w:rsid w:val="00D240B9"/>
    <w:rsid w:val="00D24139"/>
    <w:rsid w:val="00D242A2"/>
    <w:rsid w:val="00D24480"/>
    <w:rsid w:val="00D24938"/>
    <w:rsid w:val="00D24AC0"/>
    <w:rsid w:val="00D24B96"/>
    <w:rsid w:val="00D24CDC"/>
    <w:rsid w:val="00D250D0"/>
    <w:rsid w:val="00D256C2"/>
    <w:rsid w:val="00D25968"/>
    <w:rsid w:val="00D2608A"/>
    <w:rsid w:val="00D2651A"/>
    <w:rsid w:val="00D2697F"/>
    <w:rsid w:val="00D270EC"/>
    <w:rsid w:val="00D27860"/>
    <w:rsid w:val="00D27B09"/>
    <w:rsid w:val="00D302FC"/>
    <w:rsid w:val="00D30A1A"/>
    <w:rsid w:val="00D3109E"/>
    <w:rsid w:val="00D31312"/>
    <w:rsid w:val="00D3141F"/>
    <w:rsid w:val="00D31FD7"/>
    <w:rsid w:val="00D3239D"/>
    <w:rsid w:val="00D32598"/>
    <w:rsid w:val="00D327E3"/>
    <w:rsid w:val="00D32ECF"/>
    <w:rsid w:val="00D33B6D"/>
    <w:rsid w:val="00D33F7F"/>
    <w:rsid w:val="00D344B2"/>
    <w:rsid w:val="00D34CFC"/>
    <w:rsid w:val="00D35484"/>
    <w:rsid w:val="00D355D2"/>
    <w:rsid w:val="00D35AF7"/>
    <w:rsid w:val="00D35FA1"/>
    <w:rsid w:val="00D361DA"/>
    <w:rsid w:val="00D36366"/>
    <w:rsid w:val="00D36547"/>
    <w:rsid w:val="00D365BD"/>
    <w:rsid w:val="00D36EEC"/>
    <w:rsid w:val="00D36F5B"/>
    <w:rsid w:val="00D37797"/>
    <w:rsid w:val="00D37ADD"/>
    <w:rsid w:val="00D37B0A"/>
    <w:rsid w:val="00D37C79"/>
    <w:rsid w:val="00D37E89"/>
    <w:rsid w:val="00D408B3"/>
    <w:rsid w:val="00D40B46"/>
    <w:rsid w:val="00D40E6B"/>
    <w:rsid w:val="00D41E85"/>
    <w:rsid w:val="00D422B0"/>
    <w:rsid w:val="00D425B9"/>
    <w:rsid w:val="00D42DDB"/>
    <w:rsid w:val="00D43F19"/>
    <w:rsid w:val="00D44332"/>
    <w:rsid w:val="00D449FD"/>
    <w:rsid w:val="00D44A77"/>
    <w:rsid w:val="00D44EEC"/>
    <w:rsid w:val="00D4548B"/>
    <w:rsid w:val="00D45997"/>
    <w:rsid w:val="00D45B7F"/>
    <w:rsid w:val="00D46525"/>
    <w:rsid w:val="00D469C0"/>
    <w:rsid w:val="00D47645"/>
    <w:rsid w:val="00D47D96"/>
    <w:rsid w:val="00D50408"/>
    <w:rsid w:val="00D50902"/>
    <w:rsid w:val="00D50A04"/>
    <w:rsid w:val="00D50BDC"/>
    <w:rsid w:val="00D52061"/>
    <w:rsid w:val="00D520E2"/>
    <w:rsid w:val="00D52243"/>
    <w:rsid w:val="00D52251"/>
    <w:rsid w:val="00D5262C"/>
    <w:rsid w:val="00D52679"/>
    <w:rsid w:val="00D52757"/>
    <w:rsid w:val="00D52F55"/>
    <w:rsid w:val="00D52F58"/>
    <w:rsid w:val="00D52F66"/>
    <w:rsid w:val="00D52FA1"/>
    <w:rsid w:val="00D5332E"/>
    <w:rsid w:val="00D535DB"/>
    <w:rsid w:val="00D53794"/>
    <w:rsid w:val="00D5380A"/>
    <w:rsid w:val="00D53A27"/>
    <w:rsid w:val="00D53CED"/>
    <w:rsid w:val="00D541B7"/>
    <w:rsid w:val="00D5421E"/>
    <w:rsid w:val="00D54236"/>
    <w:rsid w:val="00D56265"/>
    <w:rsid w:val="00D5633B"/>
    <w:rsid w:val="00D56F89"/>
    <w:rsid w:val="00D5768E"/>
    <w:rsid w:val="00D57836"/>
    <w:rsid w:val="00D57951"/>
    <w:rsid w:val="00D57D86"/>
    <w:rsid w:val="00D57D9E"/>
    <w:rsid w:val="00D6067B"/>
    <w:rsid w:val="00D6070B"/>
    <w:rsid w:val="00D60C23"/>
    <w:rsid w:val="00D6138B"/>
    <w:rsid w:val="00D62779"/>
    <w:rsid w:val="00D629EA"/>
    <w:rsid w:val="00D62B4B"/>
    <w:rsid w:val="00D631E3"/>
    <w:rsid w:val="00D63DBA"/>
    <w:rsid w:val="00D641EB"/>
    <w:rsid w:val="00D64ECB"/>
    <w:rsid w:val="00D65093"/>
    <w:rsid w:val="00D6544A"/>
    <w:rsid w:val="00D6567D"/>
    <w:rsid w:val="00D659A1"/>
    <w:rsid w:val="00D65EF1"/>
    <w:rsid w:val="00D66B1F"/>
    <w:rsid w:val="00D66E4E"/>
    <w:rsid w:val="00D6731A"/>
    <w:rsid w:val="00D67B52"/>
    <w:rsid w:val="00D67E02"/>
    <w:rsid w:val="00D70451"/>
    <w:rsid w:val="00D706FD"/>
    <w:rsid w:val="00D70D20"/>
    <w:rsid w:val="00D711D8"/>
    <w:rsid w:val="00D7173B"/>
    <w:rsid w:val="00D71F9E"/>
    <w:rsid w:val="00D7204E"/>
    <w:rsid w:val="00D72211"/>
    <w:rsid w:val="00D72257"/>
    <w:rsid w:val="00D7289A"/>
    <w:rsid w:val="00D728B8"/>
    <w:rsid w:val="00D72938"/>
    <w:rsid w:val="00D729D5"/>
    <w:rsid w:val="00D73199"/>
    <w:rsid w:val="00D73599"/>
    <w:rsid w:val="00D73F03"/>
    <w:rsid w:val="00D741C2"/>
    <w:rsid w:val="00D742C4"/>
    <w:rsid w:val="00D74669"/>
    <w:rsid w:val="00D756D5"/>
    <w:rsid w:val="00D759F1"/>
    <w:rsid w:val="00D761EE"/>
    <w:rsid w:val="00D76389"/>
    <w:rsid w:val="00D76B4E"/>
    <w:rsid w:val="00D76C4F"/>
    <w:rsid w:val="00D76D80"/>
    <w:rsid w:val="00D76EA0"/>
    <w:rsid w:val="00D77193"/>
    <w:rsid w:val="00D77226"/>
    <w:rsid w:val="00D772A4"/>
    <w:rsid w:val="00D8170D"/>
    <w:rsid w:val="00D81C0A"/>
    <w:rsid w:val="00D81EC8"/>
    <w:rsid w:val="00D82026"/>
    <w:rsid w:val="00D83B90"/>
    <w:rsid w:val="00D84514"/>
    <w:rsid w:val="00D847D0"/>
    <w:rsid w:val="00D84BFD"/>
    <w:rsid w:val="00D84E21"/>
    <w:rsid w:val="00D84F98"/>
    <w:rsid w:val="00D85B46"/>
    <w:rsid w:val="00D861CD"/>
    <w:rsid w:val="00D86778"/>
    <w:rsid w:val="00D86895"/>
    <w:rsid w:val="00D86C17"/>
    <w:rsid w:val="00D86F36"/>
    <w:rsid w:val="00D86FAF"/>
    <w:rsid w:val="00D872D2"/>
    <w:rsid w:val="00D87330"/>
    <w:rsid w:val="00D87357"/>
    <w:rsid w:val="00D90608"/>
    <w:rsid w:val="00D90A53"/>
    <w:rsid w:val="00D920FB"/>
    <w:rsid w:val="00D922F1"/>
    <w:rsid w:val="00D9248A"/>
    <w:rsid w:val="00D92531"/>
    <w:rsid w:val="00D92796"/>
    <w:rsid w:val="00D9346A"/>
    <w:rsid w:val="00D93503"/>
    <w:rsid w:val="00D9353A"/>
    <w:rsid w:val="00D9375D"/>
    <w:rsid w:val="00D93A38"/>
    <w:rsid w:val="00D94131"/>
    <w:rsid w:val="00D94888"/>
    <w:rsid w:val="00D949B4"/>
    <w:rsid w:val="00D94E44"/>
    <w:rsid w:val="00D95CF6"/>
    <w:rsid w:val="00D95D04"/>
    <w:rsid w:val="00D9622C"/>
    <w:rsid w:val="00D9629F"/>
    <w:rsid w:val="00D963E2"/>
    <w:rsid w:val="00D97542"/>
    <w:rsid w:val="00D97718"/>
    <w:rsid w:val="00DA006A"/>
    <w:rsid w:val="00DA0304"/>
    <w:rsid w:val="00DA0328"/>
    <w:rsid w:val="00DA0443"/>
    <w:rsid w:val="00DA0556"/>
    <w:rsid w:val="00DA05B3"/>
    <w:rsid w:val="00DA0F09"/>
    <w:rsid w:val="00DA179A"/>
    <w:rsid w:val="00DA1975"/>
    <w:rsid w:val="00DA23FC"/>
    <w:rsid w:val="00DA2589"/>
    <w:rsid w:val="00DA2782"/>
    <w:rsid w:val="00DA2BEF"/>
    <w:rsid w:val="00DA2F78"/>
    <w:rsid w:val="00DA35F5"/>
    <w:rsid w:val="00DA401C"/>
    <w:rsid w:val="00DA427E"/>
    <w:rsid w:val="00DA42A9"/>
    <w:rsid w:val="00DA4541"/>
    <w:rsid w:val="00DA4E73"/>
    <w:rsid w:val="00DA51D8"/>
    <w:rsid w:val="00DA5232"/>
    <w:rsid w:val="00DA54D2"/>
    <w:rsid w:val="00DA6568"/>
    <w:rsid w:val="00DA6F1F"/>
    <w:rsid w:val="00DA748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1EB0"/>
    <w:rsid w:val="00DB23ED"/>
    <w:rsid w:val="00DB2515"/>
    <w:rsid w:val="00DB2BE3"/>
    <w:rsid w:val="00DB2CB1"/>
    <w:rsid w:val="00DB3727"/>
    <w:rsid w:val="00DB381E"/>
    <w:rsid w:val="00DB3FA9"/>
    <w:rsid w:val="00DB44A6"/>
    <w:rsid w:val="00DB4F13"/>
    <w:rsid w:val="00DB528D"/>
    <w:rsid w:val="00DB5B26"/>
    <w:rsid w:val="00DB5E62"/>
    <w:rsid w:val="00DB6045"/>
    <w:rsid w:val="00DB6644"/>
    <w:rsid w:val="00DB66DB"/>
    <w:rsid w:val="00DB672D"/>
    <w:rsid w:val="00DB7327"/>
    <w:rsid w:val="00DB7D32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43"/>
    <w:rsid w:val="00DC33A4"/>
    <w:rsid w:val="00DC3581"/>
    <w:rsid w:val="00DC3B4E"/>
    <w:rsid w:val="00DC4247"/>
    <w:rsid w:val="00DC461C"/>
    <w:rsid w:val="00DC475F"/>
    <w:rsid w:val="00DC47C7"/>
    <w:rsid w:val="00DC4C51"/>
    <w:rsid w:val="00DC53AC"/>
    <w:rsid w:val="00DC53BA"/>
    <w:rsid w:val="00DC57BA"/>
    <w:rsid w:val="00DC5D44"/>
    <w:rsid w:val="00DC6D51"/>
    <w:rsid w:val="00DC7750"/>
    <w:rsid w:val="00DC7C7A"/>
    <w:rsid w:val="00DC7DF7"/>
    <w:rsid w:val="00DC7F1D"/>
    <w:rsid w:val="00DD0129"/>
    <w:rsid w:val="00DD0852"/>
    <w:rsid w:val="00DD0992"/>
    <w:rsid w:val="00DD0EE2"/>
    <w:rsid w:val="00DD1556"/>
    <w:rsid w:val="00DD18C9"/>
    <w:rsid w:val="00DD1F0E"/>
    <w:rsid w:val="00DD2BE6"/>
    <w:rsid w:val="00DD3003"/>
    <w:rsid w:val="00DD31A7"/>
    <w:rsid w:val="00DD4C0D"/>
    <w:rsid w:val="00DD4C9B"/>
    <w:rsid w:val="00DD4D18"/>
    <w:rsid w:val="00DD563E"/>
    <w:rsid w:val="00DD5816"/>
    <w:rsid w:val="00DD58EE"/>
    <w:rsid w:val="00DD5C29"/>
    <w:rsid w:val="00DD5CAC"/>
    <w:rsid w:val="00DD672F"/>
    <w:rsid w:val="00DD6886"/>
    <w:rsid w:val="00DD68F8"/>
    <w:rsid w:val="00DD719A"/>
    <w:rsid w:val="00DD784D"/>
    <w:rsid w:val="00DE127A"/>
    <w:rsid w:val="00DE1471"/>
    <w:rsid w:val="00DE189A"/>
    <w:rsid w:val="00DE1BB2"/>
    <w:rsid w:val="00DE2194"/>
    <w:rsid w:val="00DE25CB"/>
    <w:rsid w:val="00DE2AB6"/>
    <w:rsid w:val="00DE3170"/>
    <w:rsid w:val="00DE3D75"/>
    <w:rsid w:val="00DE400F"/>
    <w:rsid w:val="00DE44F7"/>
    <w:rsid w:val="00DE4722"/>
    <w:rsid w:val="00DE47CE"/>
    <w:rsid w:val="00DE4962"/>
    <w:rsid w:val="00DE4C61"/>
    <w:rsid w:val="00DE5B80"/>
    <w:rsid w:val="00DE5D30"/>
    <w:rsid w:val="00DE6583"/>
    <w:rsid w:val="00DE709F"/>
    <w:rsid w:val="00DE7313"/>
    <w:rsid w:val="00DE774A"/>
    <w:rsid w:val="00DF08DC"/>
    <w:rsid w:val="00DF0D66"/>
    <w:rsid w:val="00DF0E3D"/>
    <w:rsid w:val="00DF1418"/>
    <w:rsid w:val="00DF1A4B"/>
    <w:rsid w:val="00DF1A5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919"/>
    <w:rsid w:val="00DF6C3C"/>
    <w:rsid w:val="00DF6C8A"/>
    <w:rsid w:val="00DF6CAA"/>
    <w:rsid w:val="00DF715D"/>
    <w:rsid w:val="00DF76D1"/>
    <w:rsid w:val="00DF79A2"/>
    <w:rsid w:val="00DF7A18"/>
    <w:rsid w:val="00DF7DCC"/>
    <w:rsid w:val="00E0012D"/>
    <w:rsid w:val="00E001DA"/>
    <w:rsid w:val="00E00326"/>
    <w:rsid w:val="00E00B9C"/>
    <w:rsid w:val="00E0138D"/>
    <w:rsid w:val="00E014C0"/>
    <w:rsid w:val="00E0152A"/>
    <w:rsid w:val="00E0192D"/>
    <w:rsid w:val="00E01938"/>
    <w:rsid w:val="00E01E47"/>
    <w:rsid w:val="00E02387"/>
    <w:rsid w:val="00E024E2"/>
    <w:rsid w:val="00E02AED"/>
    <w:rsid w:val="00E033B5"/>
    <w:rsid w:val="00E038D0"/>
    <w:rsid w:val="00E039E2"/>
    <w:rsid w:val="00E03ABA"/>
    <w:rsid w:val="00E03FB5"/>
    <w:rsid w:val="00E03FF5"/>
    <w:rsid w:val="00E04088"/>
    <w:rsid w:val="00E04842"/>
    <w:rsid w:val="00E0496B"/>
    <w:rsid w:val="00E05A55"/>
    <w:rsid w:val="00E05B24"/>
    <w:rsid w:val="00E0637B"/>
    <w:rsid w:val="00E06505"/>
    <w:rsid w:val="00E0680E"/>
    <w:rsid w:val="00E06933"/>
    <w:rsid w:val="00E06938"/>
    <w:rsid w:val="00E06BC9"/>
    <w:rsid w:val="00E10040"/>
    <w:rsid w:val="00E101AC"/>
    <w:rsid w:val="00E10EB5"/>
    <w:rsid w:val="00E10FDD"/>
    <w:rsid w:val="00E1223C"/>
    <w:rsid w:val="00E1271D"/>
    <w:rsid w:val="00E13518"/>
    <w:rsid w:val="00E1378B"/>
    <w:rsid w:val="00E14167"/>
    <w:rsid w:val="00E15335"/>
    <w:rsid w:val="00E1611B"/>
    <w:rsid w:val="00E16312"/>
    <w:rsid w:val="00E16B59"/>
    <w:rsid w:val="00E16FEC"/>
    <w:rsid w:val="00E17494"/>
    <w:rsid w:val="00E176E2"/>
    <w:rsid w:val="00E17A1F"/>
    <w:rsid w:val="00E17D38"/>
    <w:rsid w:val="00E204C5"/>
    <w:rsid w:val="00E20656"/>
    <w:rsid w:val="00E20780"/>
    <w:rsid w:val="00E20A0C"/>
    <w:rsid w:val="00E20D63"/>
    <w:rsid w:val="00E218BA"/>
    <w:rsid w:val="00E21A9E"/>
    <w:rsid w:val="00E21DBE"/>
    <w:rsid w:val="00E22683"/>
    <w:rsid w:val="00E230F8"/>
    <w:rsid w:val="00E232AE"/>
    <w:rsid w:val="00E23372"/>
    <w:rsid w:val="00E238E5"/>
    <w:rsid w:val="00E238EC"/>
    <w:rsid w:val="00E24200"/>
    <w:rsid w:val="00E245D2"/>
    <w:rsid w:val="00E248CF"/>
    <w:rsid w:val="00E24A16"/>
    <w:rsid w:val="00E24DEA"/>
    <w:rsid w:val="00E24EE7"/>
    <w:rsid w:val="00E25210"/>
    <w:rsid w:val="00E252F0"/>
    <w:rsid w:val="00E25F2A"/>
    <w:rsid w:val="00E26535"/>
    <w:rsid w:val="00E27683"/>
    <w:rsid w:val="00E3003E"/>
    <w:rsid w:val="00E3022B"/>
    <w:rsid w:val="00E303BE"/>
    <w:rsid w:val="00E306DA"/>
    <w:rsid w:val="00E30968"/>
    <w:rsid w:val="00E3124F"/>
    <w:rsid w:val="00E31533"/>
    <w:rsid w:val="00E316D9"/>
    <w:rsid w:val="00E31D9E"/>
    <w:rsid w:val="00E31FB7"/>
    <w:rsid w:val="00E32E67"/>
    <w:rsid w:val="00E330C5"/>
    <w:rsid w:val="00E33560"/>
    <w:rsid w:val="00E34119"/>
    <w:rsid w:val="00E3413B"/>
    <w:rsid w:val="00E347E7"/>
    <w:rsid w:val="00E34D08"/>
    <w:rsid w:val="00E353E9"/>
    <w:rsid w:val="00E35776"/>
    <w:rsid w:val="00E3589F"/>
    <w:rsid w:val="00E359F0"/>
    <w:rsid w:val="00E35A41"/>
    <w:rsid w:val="00E35F3B"/>
    <w:rsid w:val="00E36EA9"/>
    <w:rsid w:val="00E37021"/>
    <w:rsid w:val="00E370F0"/>
    <w:rsid w:val="00E3740A"/>
    <w:rsid w:val="00E401CF"/>
    <w:rsid w:val="00E40299"/>
    <w:rsid w:val="00E407BF"/>
    <w:rsid w:val="00E4091B"/>
    <w:rsid w:val="00E40F41"/>
    <w:rsid w:val="00E41393"/>
    <w:rsid w:val="00E41999"/>
    <w:rsid w:val="00E41E97"/>
    <w:rsid w:val="00E42372"/>
    <w:rsid w:val="00E42C9C"/>
    <w:rsid w:val="00E436C0"/>
    <w:rsid w:val="00E43879"/>
    <w:rsid w:val="00E438FC"/>
    <w:rsid w:val="00E44044"/>
    <w:rsid w:val="00E441BF"/>
    <w:rsid w:val="00E443AA"/>
    <w:rsid w:val="00E44414"/>
    <w:rsid w:val="00E4450F"/>
    <w:rsid w:val="00E44656"/>
    <w:rsid w:val="00E449B5"/>
    <w:rsid w:val="00E45190"/>
    <w:rsid w:val="00E4592C"/>
    <w:rsid w:val="00E45BB7"/>
    <w:rsid w:val="00E46482"/>
    <w:rsid w:val="00E46D65"/>
    <w:rsid w:val="00E47864"/>
    <w:rsid w:val="00E47BD0"/>
    <w:rsid w:val="00E47DAC"/>
    <w:rsid w:val="00E501A6"/>
    <w:rsid w:val="00E501EB"/>
    <w:rsid w:val="00E5076A"/>
    <w:rsid w:val="00E50DBB"/>
    <w:rsid w:val="00E50E83"/>
    <w:rsid w:val="00E5106B"/>
    <w:rsid w:val="00E52403"/>
    <w:rsid w:val="00E52BDE"/>
    <w:rsid w:val="00E532A8"/>
    <w:rsid w:val="00E534AA"/>
    <w:rsid w:val="00E53D05"/>
    <w:rsid w:val="00E54CD5"/>
    <w:rsid w:val="00E5571B"/>
    <w:rsid w:val="00E55777"/>
    <w:rsid w:val="00E565C2"/>
    <w:rsid w:val="00E56B33"/>
    <w:rsid w:val="00E56C37"/>
    <w:rsid w:val="00E5746C"/>
    <w:rsid w:val="00E575C7"/>
    <w:rsid w:val="00E60643"/>
    <w:rsid w:val="00E60793"/>
    <w:rsid w:val="00E60CD7"/>
    <w:rsid w:val="00E61322"/>
    <w:rsid w:val="00E61BEC"/>
    <w:rsid w:val="00E61E34"/>
    <w:rsid w:val="00E61F75"/>
    <w:rsid w:val="00E62D4F"/>
    <w:rsid w:val="00E636AB"/>
    <w:rsid w:val="00E63C56"/>
    <w:rsid w:val="00E63EF4"/>
    <w:rsid w:val="00E643C2"/>
    <w:rsid w:val="00E64C3E"/>
    <w:rsid w:val="00E64E56"/>
    <w:rsid w:val="00E6553B"/>
    <w:rsid w:val="00E6576C"/>
    <w:rsid w:val="00E65973"/>
    <w:rsid w:val="00E65F03"/>
    <w:rsid w:val="00E65F0D"/>
    <w:rsid w:val="00E666D7"/>
    <w:rsid w:val="00E67322"/>
    <w:rsid w:val="00E679D3"/>
    <w:rsid w:val="00E702E4"/>
    <w:rsid w:val="00E70AE1"/>
    <w:rsid w:val="00E70C20"/>
    <w:rsid w:val="00E70C8D"/>
    <w:rsid w:val="00E70D73"/>
    <w:rsid w:val="00E71169"/>
    <w:rsid w:val="00E711F0"/>
    <w:rsid w:val="00E71716"/>
    <w:rsid w:val="00E71D09"/>
    <w:rsid w:val="00E71F45"/>
    <w:rsid w:val="00E726FA"/>
    <w:rsid w:val="00E7374D"/>
    <w:rsid w:val="00E73C20"/>
    <w:rsid w:val="00E73D04"/>
    <w:rsid w:val="00E74165"/>
    <w:rsid w:val="00E745B4"/>
    <w:rsid w:val="00E7461B"/>
    <w:rsid w:val="00E7484B"/>
    <w:rsid w:val="00E74FE6"/>
    <w:rsid w:val="00E750A5"/>
    <w:rsid w:val="00E753FC"/>
    <w:rsid w:val="00E7609A"/>
    <w:rsid w:val="00E761A1"/>
    <w:rsid w:val="00E766D7"/>
    <w:rsid w:val="00E76BCC"/>
    <w:rsid w:val="00E76C93"/>
    <w:rsid w:val="00E76ED0"/>
    <w:rsid w:val="00E77761"/>
    <w:rsid w:val="00E7793F"/>
    <w:rsid w:val="00E77F8B"/>
    <w:rsid w:val="00E80EAC"/>
    <w:rsid w:val="00E80FE2"/>
    <w:rsid w:val="00E811CA"/>
    <w:rsid w:val="00E812D7"/>
    <w:rsid w:val="00E8174E"/>
    <w:rsid w:val="00E81FD0"/>
    <w:rsid w:val="00E8211D"/>
    <w:rsid w:val="00E82164"/>
    <w:rsid w:val="00E82316"/>
    <w:rsid w:val="00E823CA"/>
    <w:rsid w:val="00E826FF"/>
    <w:rsid w:val="00E8284D"/>
    <w:rsid w:val="00E82BD9"/>
    <w:rsid w:val="00E82C1B"/>
    <w:rsid w:val="00E83049"/>
    <w:rsid w:val="00E83082"/>
    <w:rsid w:val="00E83AAE"/>
    <w:rsid w:val="00E83EFF"/>
    <w:rsid w:val="00E83F2D"/>
    <w:rsid w:val="00E83F55"/>
    <w:rsid w:val="00E8408A"/>
    <w:rsid w:val="00E841DA"/>
    <w:rsid w:val="00E846ED"/>
    <w:rsid w:val="00E84760"/>
    <w:rsid w:val="00E8476C"/>
    <w:rsid w:val="00E85324"/>
    <w:rsid w:val="00E856C5"/>
    <w:rsid w:val="00E85EC8"/>
    <w:rsid w:val="00E86030"/>
    <w:rsid w:val="00E8618A"/>
    <w:rsid w:val="00E862B0"/>
    <w:rsid w:val="00E86DD1"/>
    <w:rsid w:val="00E876E4"/>
    <w:rsid w:val="00E87FCD"/>
    <w:rsid w:val="00E90810"/>
    <w:rsid w:val="00E90DE0"/>
    <w:rsid w:val="00E92318"/>
    <w:rsid w:val="00E928DA"/>
    <w:rsid w:val="00E93B7F"/>
    <w:rsid w:val="00E94888"/>
    <w:rsid w:val="00E94894"/>
    <w:rsid w:val="00E94982"/>
    <w:rsid w:val="00E94BC5"/>
    <w:rsid w:val="00E94C7C"/>
    <w:rsid w:val="00E94D57"/>
    <w:rsid w:val="00E950BB"/>
    <w:rsid w:val="00E95263"/>
    <w:rsid w:val="00E95429"/>
    <w:rsid w:val="00E95A51"/>
    <w:rsid w:val="00E9689D"/>
    <w:rsid w:val="00E96D01"/>
    <w:rsid w:val="00E96F1C"/>
    <w:rsid w:val="00E97341"/>
    <w:rsid w:val="00E973CA"/>
    <w:rsid w:val="00E97504"/>
    <w:rsid w:val="00E97BCC"/>
    <w:rsid w:val="00E97FDB"/>
    <w:rsid w:val="00EA04E4"/>
    <w:rsid w:val="00EA0A7C"/>
    <w:rsid w:val="00EA0C40"/>
    <w:rsid w:val="00EA1571"/>
    <w:rsid w:val="00EA1C34"/>
    <w:rsid w:val="00EA1F1C"/>
    <w:rsid w:val="00EA2666"/>
    <w:rsid w:val="00EA2828"/>
    <w:rsid w:val="00EA2978"/>
    <w:rsid w:val="00EA2F88"/>
    <w:rsid w:val="00EA3450"/>
    <w:rsid w:val="00EA3B71"/>
    <w:rsid w:val="00EA437D"/>
    <w:rsid w:val="00EA449F"/>
    <w:rsid w:val="00EA4EE5"/>
    <w:rsid w:val="00EA5035"/>
    <w:rsid w:val="00EA57AA"/>
    <w:rsid w:val="00EA5879"/>
    <w:rsid w:val="00EA5895"/>
    <w:rsid w:val="00EA5C4C"/>
    <w:rsid w:val="00EA6ABD"/>
    <w:rsid w:val="00EA6E50"/>
    <w:rsid w:val="00EA7311"/>
    <w:rsid w:val="00EA7784"/>
    <w:rsid w:val="00EA7943"/>
    <w:rsid w:val="00EA7A80"/>
    <w:rsid w:val="00EA7F28"/>
    <w:rsid w:val="00EB06C3"/>
    <w:rsid w:val="00EB06C5"/>
    <w:rsid w:val="00EB07A5"/>
    <w:rsid w:val="00EB0B3A"/>
    <w:rsid w:val="00EB0CFC"/>
    <w:rsid w:val="00EB0EA3"/>
    <w:rsid w:val="00EB102E"/>
    <w:rsid w:val="00EB1BFE"/>
    <w:rsid w:val="00EB1C7D"/>
    <w:rsid w:val="00EB29FE"/>
    <w:rsid w:val="00EB2CC0"/>
    <w:rsid w:val="00EB2F66"/>
    <w:rsid w:val="00EB3012"/>
    <w:rsid w:val="00EB39F1"/>
    <w:rsid w:val="00EB3BD8"/>
    <w:rsid w:val="00EB3E72"/>
    <w:rsid w:val="00EB4738"/>
    <w:rsid w:val="00EB4AAE"/>
    <w:rsid w:val="00EB4C90"/>
    <w:rsid w:val="00EB54FC"/>
    <w:rsid w:val="00EB5649"/>
    <w:rsid w:val="00EB569E"/>
    <w:rsid w:val="00EB5C09"/>
    <w:rsid w:val="00EB643C"/>
    <w:rsid w:val="00EB68F7"/>
    <w:rsid w:val="00EB6948"/>
    <w:rsid w:val="00EB6C92"/>
    <w:rsid w:val="00EB6E9A"/>
    <w:rsid w:val="00EB718C"/>
    <w:rsid w:val="00EB73BA"/>
    <w:rsid w:val="00EB7472"/>
    <w:rsid w:val="00EB757A"/>
    <w:rsid w:val="00EB760D"/>
    <w:rsid w:val="00EB7667"/>
    <w:rsid w:val="00EB7862"/>
    <w:rsid w:val="00EB7A67"/>
    <w:rsid w:val="00EC0014"/>
    <w:rsid w:val="00EC0250"/>
    <w:rsid w:val="00EC03AB"/>
    <w:rsid w:val="00EC06C6"/>
    <w:rsid w:val="00EC06CA"/>
    <w:rsid w:val="00EC0BF9"/>
    <w:rsid w:val="00EC12B7"/>
    <w:rsid w:val="00EC1A2B"/>
    <w:rsid w:val="00EC24A6"/>
    <w:rsid w:val="00EC321D"/>
    <w:rsid w:val="00EC3531"/>
    <w:rsid w:val="00EC3917"/>
    <w:rsid w:val="00EC3FF3"/>
    <w:rsid w:val="00EC438F"/>
    <w:rsid w:val="00EC43C1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51"/>
    <w:rsid w:val="00EC7ECE"/>
    <w:rsid w:val="00ED0A9A"/>
    <w:rsid w:val="00ED0AA6"/>
    <w:rsid w:val="00ED13C7"/>
    <w:rsid w:val="00ED1871"/>
    <w:rsid w:val="00ED1A4B"/>
    <w:rsid w:val="00ED1C10"/>
    <w:rsid w:val="00ED1D47"/>
    <w:rsid w:val="00ED1DAC"/>
    <w:rsid w:val="00ED2023"/>
    <w:rsid w:val="00ED2142"/>
    <w:rsid w:val="00ED2717"/>
    <w:rsid w:val="00ED28CE"/>
    <w:rsid w:val="00ED2C2A"/>
    <w:rsid w:val="00ED2DAA"/>
    <w:rsid w:val="00ED3218"/>
    <w:rsid w:val="00ED32B8"/>
    <w:rsid w:val="00ED357C"/>
    <w:rsid w:val="00ED3581"/>
    <w:rsid w:val="00ED39F1"/>
    <w:rsid w:val="00ED3A9B"/>
    <w:rsid w:val="00ED3E2D"/>
    <w:rsid w:val="00ED44B0"/>
    <w:rsid w:val="00ED4951"/>
    <w:rsid w:val="00ED4965"/>
    <w:rsid w:val="00ED5396"/>
    <w:rsid w:val="00ED56B4"/>
    <w:rsid w:val="00ED59E7"/>
    <w:rsid w:val="00ED5CB0"/>
    <w:rsid w:val="00ED6065"/>
    <w:rsid w:val="00ED63EC"/>
    <w:rsid w:val="00ED6577"/>
    <w:rsid w:val="00ED6A52"/>
    <w:rsid w:val="00ED701C"/>
    <w:rsid w:val="00ED70E2"/>
    <w:rsid w:val="00ED7815"/>
    <w:rsid w:val="00EE05C0"/>
    <w:rsid w:val="00EE0737"/>
    <w:rsid w:val="00EE0C96"/>
    <w:rsid w:val="00EE0CAD"/>
    <w:rsid w:val="00EE0EFE"/>
    <w:rsid w:val="00EE140B"/>
    <w:rsid w:val="00EE15AA"/>
    <w:rsid w:val="00EE206D"/>
    <w:rsid w:val="00EE28AB"/>
    <w:rsid w:val="00EE2FA7"/>
    <w:rsid w:val="00EE300F"/>
    <w:rsid w:val="00EE3194"/>
    <w:rsid w:val="00EE3AAE"/>
    <w:rsid w:val="00EE3C69"/>
    <w:rsid w:val="00EE4E0D"/>
    <w:rsid w:val="00EE5052"/>
    <w:rsid w:val="00EE590D"/>
    <w:rsid w:val="00EE5923"/>
    <w:rsid w:val="00EE5EFB"/>
    <w:rsid w:val="00EE62E5"/>
    <w:rsid w:val="00EE7084"/>
    <w:rsid w:val="00EE72DA"/>
    <w:rsid w:val="00EE7633"/>
    <w:rsid w:val="00EE7727"/>
    <w:rsid w:val="00EF0149"/>
    <w:rsid w:val="00EF08AD"/>
    <w:rsid w:val="00EF09C3"/>
    <w:rsid w:val="00EF139E"/>
    <w:rsid w:val="00EF1CDE"/>
    <w:rsid w:val="00EF224E"/>
    <w:rsid w:val="00EF23B6"/>
    <w:rsid w:val="00EF2A24"/>
    <w:rsid w:val="00EF2C66"/>
    <w:rsid w:val="00EF2ED5"/>
    <w:rsid w:val="00EF315B"/>
    <w:rsid w:val="00EF3356"/>
    <w:rsid w:val="00EF33BE"/>
    <w:rsid w:val="00EF35F5"/>
    <w:rsid w:val="00EF37FB"/>
    <w:rsid w:val="00EF3D1A"/>
    <w:rsid w:val="00EF3FDC"/>
    <w:rsid w:val="00EF40A5"/>
    <w:rsid w:val="00EF4214"/>
    <w:rsid w:val="00EF4EE1"/>
    <w:rsid w:val="00EF57CE"/>
    <w:rsid w:val="00EF5AB2"/>
    <w:rsid w:val="00EF5CFA"/>
    <w:rsid w:val="00EF658A"/>
    <w:rsid w:val="00EF68F6"/>
    <w:rsid w:val="00EF690E"/>
    <w:rsid w:val="00EF6967"/>
    <w:rsid w:val="00EF6FC7"/>
    <w:rsid w:val="00EF7170"/>
    <w:rsid w:val="00EF73D4"/>
    <w:rsid w:val="00EF791F"/>
    <w:rsid w:val="00EF7998"/>
    <w:rsid w:val="00EF7A22"/>
    <w:rsid w:val="00EF7CC1"/>
    <w:rsid w:val="00EF7DF6"/>
    <w:rsid w:val="00F0086F"/>
    <w:rsid w:val="00F00A2F"/>
    <w:rsid w:val="00F00B74"/>
    <w:rsid w:val="00F00D4A"/>
    <w:rsid w:val="00F00E58"/>
    <w:rsid w:val="00F00E75"/>
    <w:rsid w:val="00F0183A"/>
    <w:rsid w:val="00F01AD3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8D"/>
    <w:rsid w:val="00F03BD3"/>
    <w:rsid w:val="00F03FA8"/>
    <w:rsid w:val="00F0404B"/>
    <w:rsid w:val="00F044C9"/>
    <w:rsid w:val="00F045AD"/>
    <w:rsid w:val="00F04602"/>
    <w:rsid w:val="00F04626"/>
    <w:rsid w:val="00F057E4"/>
    <w:rsid w:val="00F05BAB"/>
    <w:rsid w:val="00F060B8"/>
    <w:rsid w:val="00F062AB"/>
    <w:rsid w:val="00F0674E"/>
    <w:rsid w:val="00F06DDE"/>
    <w:rsid w:val="00F07CBF"/>
    <w:rsid w:val="00F07E79"/>
    <w:rsid w:val="00F1023E"/>
    <w:rsid w:val="00F107C8"/>
    <w:rsid w:val="00F10B18"/>
    <w:rsid w:val="00F10C2E"/>
    <w:rsid w:val="00F10C36"/>
    <w:rsid w:val="00F1129C"/>
    <w:rsid w:val="00F11B86"/>
    <w:rsid w:val="00F11C9F"/>
    <w:rsid w:val="00F11FEC"/>
    <w:rsid w:val="00F1226D"/>
    <w:rsid w:val="00F126A3"/>
    <w:rsid w:val="00F12763"/>
    <w:rsid w:val="00F13491"/>
    <w:rsid w:val="00F13AFC"/>
    <w:rsid w:val="00F13EB3"/>
    <w:rsid w:val="00F13F08"/>
    <w:rsid w:val="00F14678"/>
    <w:rsid w:val="00F148D0"/>
    <w:rsid w:val="00F14CF1"/>
    <w:rsid w:val="00F14F12"/>
    <w:rsid w:val="00F15186"/>
    <w:rsid w:val="00F1559E"/>
    <w:rsid w:val="00F1578B"/>
    <w:rsid w:val="00F15822"/>
    <w:rsid w:val="00F158D2"/>
    <w:rsid w:val="00F15C64"/>
    <w:rsid w:val="00F15CBB"/>
    <w:rsid w:val="00F1677F"/>
    <w:rsid w:val="00F16C76"/>
    <w:rsid w:val="00F1755B"/>
    <w:rsid w:val="00F17E7E"/>
    <w:rsid w:val="00F20438"/>
    <w:rsid w:val="00F20713"/>
    <w:rsid w:val="00F20FEC"/>
    <w:rsid w:val="00F2130F"/>
    <w:rsid w:val="00F216C6"/>
    <w:rsid w:val="00F2233B"/>
    <w:rsid w:val="00F2247F"/>
    <w:rsid w:val="00F22487"/>
    <w:rsid w:val="00F229AB"/>
    <w:rsid w:val="00F22DD8"/>
    <w:rsid w:val="00F2334B"/>
    <w:rsid w:val="00F242C4"/>
    <w:rsid w:val="00F2491C"/>
    <w:rsid w:val="00F24B4D"/>
    <w:rsid w:val="00F24CF8"/>
    <w:rsid w:val="00F24E37"/>
    <w:rsid w:val="00F25045"/>
    <w:rsid w:val="00F251A9"/>
    <w:rsid w:val="00F2523C"/>
    <w:rsid w:val="00F25282"/>
    <w:rsid w:val="00F25455"/>
    <w:rsid w:val="00F2548A"/>
    <w:rsid w:val="00F25C6D"/>
    <w:rsid w:val="00F26123"/>
    <w:rsid w:val="00F26336"/>
    <w:rsid w:val="00F26767"/>
    <w:rsid w:val="00F2698F"/>
    <w:rsid w:val="00F26D89"/>
    <w:rsid w:val="00F270F4"/>
    <w:rsid w:val="00F2754B"/>
    <w:rsid w:val="00F27730"/>
    <w:rsid w:val="00F279EB"/>
    <w:rsid w:val="00F3094B"/>
    <w:rsid w:val="00F31384"/>
    <w:rsid w:val="00F316EA"/>
    <w:rsid w:val="00F31F0C"/>
    <w:rsid w:val="00F326E3"/>
    <w:rsid w:val="00F32855"/>
    <w:rsid w:val="00F32DA9"/>
    <w:rsid w:val="00F32E55"/>
    <w:rsid w:val="00F33658"/>
    <w:rsid w:val="00F33718"/>
    <w:rsid w:val="00F34910"/>
    <w:rsid w:val="00F34AD3"/>
    <w:rsid w:val="00F34B34"/>
    <w:rsid w:val="00F34DF7"/>
    <w:rsid w:val="00F3577A"/>
    <w:rsid w:val="00F358E6"/>
    <w:rsid w:val="00F35FD8"/>
    <w:rsid w:val="00F36260"/>
    <w:rsid w:val="00F365CD"/>
    <w:rsid w:val="00F36743"/>
    <w:rsid w:val="00F371E6"/>
    <w:rsid w:val="00F37CF5"/>
    <w:rsid w:val="00F4058F"/>
    <w:rsid w:val="00F40725"/>
    <w:rsid w:val="00F4099A"/>
    <w:rsid w:val="00F410E1"/>
    <w:rsid w:val="00F414A9"/>
    <w:rsid w:val="00F41554"/>
    <w:rsid w:val="00F41805"/>
    <w:rsid w:val="00F41923"/>
    <w:rsid w:val="00F41A88"/>
    <w:rsid w:val="00F4234B"/>
    <w:rsid w:val="00F43171"/>
    <w:rsid w:val="00F43594"/>
    <w:rsid w:val="00F43763"/>
    <w:rsid w:val="00F44000"/>
    <w:rsid w:val="00F441B7"/>
    <w:rsid w:val="00F44A6E"/>
    <w:rsid w:val="00F45495"/>
    <w:rsid w:val="00F4591D"/>
    <w:rsid w:val="00F45930"/>
    <w:rsid w:val="00F45ADC"/>
    <w:rsid w:val="00F46850"/>
    <w:rsid w:val="00F46CA0"/>
    <w:rsid w:val="00F46FA3"/>
    <w:rsid w:val="00F47719"/>
    <w:rsid w:val="00F477AF"/>
    <w:rsid w:val="00F478D6"/>
    <w:rsid w:val="00F47B42"/>
    <w:rsid w:val="00F47F8D"/>
    <w:rsid w:val="00F50043"/>
    <w:rsid w:val="00F50C88"/>
    <w:rsid w:val="00F514F9"/>
    <w:rsid w:val="00F515EC"/>
    <w:rsid w:val="00F51B18"/>
    <w:rsid w:val="00F52A59"/>
    <w:rsid w:val="00F52B30"/>
    <w:rsid w:val="00F52D8B"/>
    <w:rsid w:val="00F53534"/>
    <w:rsid w:val="00F53749"/>
    <w:rsid w:val="00F53AF2"/>
    <w:rsid w:val="00F53C39"/>
    <w:rsid w:val="00F53D62"/>
    <w:rsid w:val="00F545E6"/>
    <w:rsid w:val="00F546A1"/>
    <w:rsid w:val="00F54718"/>
    <w:rsid w:val="00F54B05"/>
    <w:rsid w:val="00F54F7B"/>
    <w:rsid w:val="00F5530D"/>
    <w:rsid w:val="00F55482"/>
    <w:rsid w:val="00F555FD"/>
    <w:rsid w:val="00F557C3"/>
    <w:rsid w:val="00F558DD"/>
    <w:rsid w:val="00F55992"/>
    <w:rsid w:val="00F559D1"/>
    <w:rsid w:val="00F55B49"/>
    <w:rsid w:val="00F55CA3"/>
    <w:rsid w:val="00F5630D"/>
    <w:rsid w:val="00F56708"/>
    <w:rsid w:val="00F56712"/>
    <w:rsid w:val="00F56EA2"/>
    <w:rsid w:val="00F56F50"/>
    <w:rsid w:val="00F577BE"/>
    <w:rsid w:val="00F57828"/>
    <w:rsid w:val="00F57AFD"/>
    <w:rsid w:val="00F57CC9"/>
    <w:rsid w:val="00F57EC4"/>
    <w:rsid w:val="00F60047"/>
    <w:rsid w:val="00F6029F"/>
    <w:rsid w:val="00F618C5"/>
    <w:rsid w:val="00F6295B"/>
    <w:rsid w:val="00F63232"/>
    <w:rsid w:val="00F6342A"/>
    <w:rsid w:val="00F63A57"/>
    <w:rsid w:val="00F63C24"/>
    <w:rsid w:val="00F63DFE"/>
    <w:rsid w:val="00F641BE"/>
    <w:rsid w:val="00F649FE"/>
    <w:rsid w:val="00F64A0A"/>
    <w:rsid w:val="00F65099"/>
    <w:rsid w:val="00F65334"/>
    <w:rsid w:val="00F6567D"/>
    <w:rsid w:val="00F65B68"/>
    <w:rsid w:val="00F65BAD"/>
    <w:rsid w:val="00F66068"/>
    <w:rsid w:val="00F6615F"/>
    <w:rsid w:val="00F663B9"/>
    <w:rsid w:val="00F667D6"/>
    <w:rsid w:val="00F670F5"/>
    <w:rsid w:val="00F67157"/>
    <w:rsid w:val="00F6780B"/>
    <w:rsid w:val="00F67A7F"/>
    <w:rsid w:val="00F67B77"/>
    <w:rsid w:val="00F705EB"/>
    <w:rsid w:val="00F710A0"/>
    <w:rsid w:val="00F71216"/>
    <w:rsid w:val="00F71757"/>
    <w:rsid w:val="00F71A63"/>
    <w:rsid w:val="00F71ABB"/>
    <w:rsid w:val="00F72B96"/>
    <w:rsid w:val="00F72BB7"/>
    <w:rsid w:val="00F72CD5"/>
    <w:rsid w:val="00F72CD7"/>
    <w:rsid w:val="00F72E25"/>
    <w:rsid w:val="00F72F45"/>
    <w:rsid w:val="00F734B3"/>
    <w:rsid w:val="00F7368E"/>
    <w:rsid w:val="00F737AD"/>
    <w:rsid w:val="00F738AA"/>
    <w:rsid w:val="00F73C18"/>
    <w:rsid w:val="00F73C38"/>
    <w:rsid w:val="00F73C57"/>
    <w:rsid w:val="00F7448B"/>
    <w:rsid w:val="00F745B5"/>
    <w:rsid w:val="00F7481E"/>
    <w:rsid w:val="00F748D8"/>
    <w:rsid w:val="00F7508B"/>
    <w:rsid w:val="00F750CE"/>
    <w:rsid w:val="00F75143"/>
    <w:rsid w:val="00F7586D"/>
    <w:rsid w:val="00F762FA"/>
    <w:rsid w:val="00F7652A"/>
    <w:rsid w:val="00F76889"/>
    <w:rsid w:val="00F76BC7"/>
    <w:rsid w:val="00F76CD3"/>
    <w:rsid w:val="00F76FF4"/>
    <w:rsid w:val="00F771D5"/>
    <w:rsid w:val="00F7725C"/>
    <w:rsid w:val="00F77D60"/>
    <w:rsid w:val="00F77ED8"/>
    <w:rsid w:val="00F803C0"/>
    <w:rsid w:val="00F80489"/>
    <w:rsid w:val="00F80A31"/>
    <w:rsid w:val="00F817A0"/>
    <w:rsid w:val="00F82108"/>
    <w:rsid w:val="00F82639"/>
    <w:rsid w:val="00F82A8E"/>
    <w:rsid w:val="00F82E95"/>
    <w:rsid w:val="00F83456"/>
    <w:rsid w:val="00F83628"/>
    <w:rsid w:val="00F83875"/>
    <w:rsid w:val="00F83878"/>
    <w:rsid w:val="00F83D7F"/>
    <w:rsid w:val="00F83DFC"/>
    <w:rsid w:val="00F842EE"/>
    <w:rsid w:val="00F843D3"/>
    <w:rsid w:val="00F847A5"/>
    <w:rsid w:val="00F84B06"/>
    <w:rsid w:val="00F84D77"/>
    <w:rsid w:val="00F84DAF"/>
    <w:rsid w:val="00F85EE0"/>
    <w:rsid w:val="00F85F2B"/>
    <w:rsid w:val="00F8615F"/>
    <w:rsid w:val="00F866AD"/>
    <w:rsid w:val="00F86860"/>
    <w:rsid w:val="00F87171"/>
    <w:rsid w:val="00F876C7"/>
    <w:rsid w:val="00F87DAF"/>
    <w:rsid w:val="00F87E05"/>
    <w:rsid w:val="00F91064"/>
    <w:rsid w:val="00F91080"/>
    <w:rsid w:val="00F926C0"/>
    <w:rsid w:val="00F92764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20A"/>
    <w:rsid w:val="00F97721"/>
    <w:rsid w:val="00F97CD4"/>
    <w:rsid w:val="00FA023A"/>
    <w:rsid w:val="00FA0504"/>
    <w:rsid w:val="00FA0B9C"/>
    <w:rsid w:val="00FA0DAD"/>
    <w:rsid w:val="00FA0DB9"/>
    <w:rsid w:val="00FA0DE0"/>
    <w:rsid w:val="00FA15FD"/>
    <w:rsid w:val="00FA31A1"/>
    <w:rsid w:val="00FA34D5"/>
    <w:rsid w:val="00FA363F"/>
    <w:rsid w:val="00FA3896"/>
    <w:rsid w:val="00FA4994"/>
    <w:rsid w:val="00FA5199"/>
    <w:rsid w:val="00FA59F5"/>
    <w:rsid w:val="00FA5A27"/>
    <w:rsid w:val="00FA5E8A"/>
    <w:rsid w:val="00FA6294"/>
    <w:rsid w:val="00FA63EE"/>
    <w:rsid w:val="00FA6BB1"/>
    <w:rsid w:val="00FA6FD7"/>
    <w:rsid w:val="00FA7217"/>
    <w:rsid w:val="00FA7508"/>
    <w:rsid w:val="00FA77D7"/>
    <w:rsid w:val="00FA7DEA"/>
    <w:rsid w:val="00FA7EDB"/>
    <w:rsid w:val="00FB030E"/>
    <w:rsid w:val="00FB0C1B"/>
    <w:rsid w:val="00FB0E34"/>
    <w:rsid w:val="00FB0EAF"/>
    <w:rsid w:val="00FB1303"/>
    <w:rsid w:val="00FB1468"/>
    <w:rsid w:val="00FB21B5"/>
    <w:rsid w:val="00FB260D"/>
    <w:rsid w:val="00FB2A89"/>
    <w:rsid w:val="00FB2DE2"/>
    <w:rsid w:val="00FB3045"/>
    <w:rsid w:val="00FB4249"/>
    <w:rsid w:val="00FB4389"/>
    <w:rsid w:val="00FB46B8"/>
    <w:rsid w:val="00FB46D1"/>
    <w:rsid w:val="00FB50FD"/>
    <w:rsid w:val="00FB5200"/>
    <w:rsid w:val="00FB524C"/>
    <w:rsid w:val="00FB5316"/>
    <w:rsid w:val="00FB59EA"/>
    <w:rsid w:val="00FB59F8"/>
    <w:rsid w:val="00FB633A"/>
    <w:rsid w:val="00FB6B8B"/>
    <w:rsid w:val="00FB6C55"/>
    <w:rsid w:val="00FB706D"/>
    <w:rsid w:val="00FB70B5"/>
    <w:rsid w:val="00FB74D5"/>
    <w:rsid w:val="00FB7993"/>
    <w:rsid w:val="00FC02C5"/>
    <w:rsid w:val="00FC0F42"/>
    <w:rsid w:val="00FC10C0"/>
    <w:rsid w:val="00FC161C"/>
    <w:rsid w:val="00FC1D0C"/>
    <w:rsid w:val="00FC235A"/>
    <w:rsid w:val="00FC3394"/>
    <w:rsid w:val="00FC36FA"/>
    <w:rsid w:val="00FC3EDF"/>
    <w:rsid w:val="00FC3EF0"/>
    <w:rsid w:val="00FC4453"/>
    <w:rsid w:val="00FC4981"/>
    <w:rsid w:val="00FC5AA2"/>
    <w:rsid w:val="00FC64E1"/>
    <w:rsid w:val="00FC6653"/>
    <w:rsid w:val="00FC68EF"/>
    <w:rsid w:val="00FC6BA7"/>
    <w:rsid w:val="00FC7121"/>
    <w:rsid w:val="00FD008B"/>
    <w:rsid w:val="00FD0200"/>
    <w:rsid w:val="00FD094E"/>
    <w:rsid w:val="00FD0A8C"/>
    <w:rsid w:val="00FD0C3C"/>
    <w:rsid w:val="00FD0CCF"/>
    <w:rsid w:val="00FD0E12"/>
    <w:rsid w:val="00FD1062"/>
    <w:rsid w:val="00FD140C"/>
    <w:rsid w:val="00FD145C"/>
    <w:rsid w:val="00FD1762"/>
    <w:rsid w:val="00FD1A51"/>
    <w:rsid w:val="00FD215A"/>
    <w:rsid w:val="00FD2665"/>
    <w:rsid w:val="00FD2D92"/>
    <w:rsid w:val="00FD3168"/>
    <w:rsid w:val="00FD34D1"/>
    <w:rsid w:val="00FD3773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6E7E"/>
    <w:rsid w:val="00FD7064"/>
    <w:rsid w:val="00FD7198"/>
    <w:rsid w:val="00FD74A7"/>
    <w:rsid w:val="00FD7A1C"/>
    <w:rsid w:val="00FE015D"/>
    <w:rsid w:val="00FE0416"/>
    <w:rsid w:val="00FE064A"/>
    <w:rsid w:val="00FE0E7A"/>
    <w:rsid w:val="00FE12A2"/>
    <w:rsid w:val="00FE190B"/>
    <w:rsid w:val="00FE218F"/>
    <w:rsid w:val="00FE2396"/>
    <w:rsid w:val="00FE283E"/>
    <w:rsid w:val="00FE2D02"/>
    <w:rsid w:val="00FE2DDD"/>
    <w:rsid w:val="00FE3286"/>
    <w:rsid w:val="00FE3640"/>
    <w:rsid w:val="00FE3C3F"/>
    <w:rsid w:val="00FE3D8E"/>
    <w:rsid w:val="00FE3F3A"/>
    <w:rsid w:val="00FE3FE9"/>
    <w:rsid w:val="00FE40FA"/>
    <w:rsid w:val="00FE4629"/>
    <w:rsid w:val="00FE490F"/>
    <w:rsid w:val="00FE53AB"/>
    <w:rsid w:val="00FE584F"/>
    <w:rsid w:val="00FE585E"/>
    <w:rsid w:val="00FE5A39"/>
    <w:rsid w:val="00FE5C1A"/>
    <w:rsid w:val="00FE5F1E"/>
    <w:rsid w:val="00FE62BA"/>
    <w:rsid w:val="00FE6427"/>
    <w:rsid w:val="00FE6954"/>
    <w:rsid w:val="00FE6A6E"/>
    <w:rsid w:val="00FE6B87"/>
    <w:rsid w:val="00FE7066"/>
    <w:rsid w:val="00FE707F"/>
    <w:rsid w:val="00FF0634"/>
    <w:rsid w:val="00FF1244"/>
    <w:rsid w:val="00FF13F9"/>
    <w:rsid w:val="00FF2154"/>
    <w:rsid w:val="00FF2716"/>
    <w:rsid w:val="00FF32F9"/>
    <w:rsid w:val="00FF340F"/>
    <w:rsid w:val="00FF344D"/>
    <w:rsid w:val="00FF3712"/>
    <w:rsid w:val="00FF38FB"/>
    <w:rsid w:val="00FF5474"/>
    <w:rsid w:val="00FF5479"/>
    <w:rsid w:val="00FF554B"/>
    <w:rsid w:val="00FF5C28"/>
    <w:rsid w:val="00FF5DE6"/>
    <w:rsid w:val="00FF5FF2"/>
    <w:rsid w:val="00FF686C"/>
    <w:rsid w:val="00FF691D"/>
    <w:rsid w:val="00FF6B92"/>
    <w:rsid w:val="00FF6CD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8AB256"/>
  <w15:docId w15:val="{0A94383C-BACB-472C-8F1E-1D49E9A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890DBD"/>
  </w:style>
  <w:style w:type="table" w:customStyle="1" w:styleId="Mkatabulky2">
    <w:name w:val="Mřížka tabulky2"/>
    <w:basedOn w:val="Normlntabulka"/>
    <w:next w:val="Mkatabulky"/>
    <w:uiPriority w:val="39"/>
    <w:rsid w:val="002F24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39"/>
    <w:rsid w:val="002F24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zojazycne">
    <w:name w:val="cizojazycne"/>
    <w:basedOn w:val="Standardnpsmoodstavce"/>
    <w:rsid w:val="0071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469D-FFFD-4129-A6B1-9FA1E867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A782D0C6.dotm</Template>
  <TotalTime>0</TotalTime>
  <Pages>15</Pages>
  <Words>5023</Words>
  <Characters>29640</Characters>
  <Application>Microsoft Office Word</Application>
  <DocSecurity>4</DocSecurity>
  <Lines>247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16/16 - Peněžní prostředky určené na zajištění interoperability na stávajících železničních tratích</dc:title>
  <dc:creator>Nejvyšší kontrolní úřad</dc:creator>
  <cp:keywords>kontrolní závěr; železnice; železniční tratě</cp:keywords>
  <dc:description/>
  <cp:lastModifiedBy>KOKRDA Daniel</cp:lastModifiedBy>
  <cp:revision>2</cp:revision>
  <cp:lastPrinted>2017-02-16T10:13:00Z</cp:lastPrinted>
  <dcterms:created xsi:type="dcterms:W3CDTF">2017-02-20T06:12:00Z</dcterms:created>
  <dcterms:modified xsi:type="dcterms:W3CDTF">2017-02-20T06:12:00Z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15/22-NKU30/167/16</vt:lpwstr>
  </property>
  <property fmtid="{D5CDD505-2E9C-101B-9397-08002B2CF9AE}" pid="3" name="SZ_Spis_Pisemnost">
    <vt:lpwstr>15/22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*B000258903*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16-2280/NKU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act_PostaOdes_All">
    <vt:lpwstr>ROZDĚLOVNÍK...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</vt:lpwstr>
  </property>
  <property fmtid="{D5CDD505-2E9C-101B-9397-08002B2CF9AE}" pid="18" name="Vec_Pisemnost">
    <vt:lpwstr>Návrh kontrolního závěru 15/22 do připomínek</vt:lpwstr>
  </property>
  <property fmtid="{D5CDD505-2E9C-101B-9397-08002B2CF9AE}" pid="19" name="DatumPoriz_Pisemnost">
    <vt:lpwstr>11.2.2016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0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Bc. Jana Pokorná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</Properties>
</file>